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numbering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Style23"/>
        <w:rPr>
          <w:color w:val="005696"/>
          <w:sz w:val="26"/>
          <w:szCs w:val="26"/>
        </w:rPr>
      </w:pPr>
      <w:r>
        <w:rPr>
          <w:sz w:val="12"/>
          <w:szCs w:val="12"/>
        </w:rPr>
      </w:r>
    </w:p>
    <w:p>
      <w:pPr>
        <w:pStyle w:val="Normal"/>
        <w:ind w:firstLine="709"/>
        <w:jc w:val="both"/>
        <w:rPr/>
      </w:pPr>
      <w:r>
        <w:rPr>
          <w:b/>
          <w:sz w:val="26"/>
          <w:szCs w:val="26"/>
        </w:rPr>
        <w:t>«Способ</w:t>
      </w:r>
      <w:r>
        <w:rPr>
          <w:b/>
          <w:sz w:val="26"/>
          <w:szCs w:val="26"/>
        </w:rPr>
        <w:t>ы</w:t>
      </w:r>
      <w:r>
        <w:rPr>
          <w:b/>
          <w:sz w:val="26"/>
          <w:szCs w:val="26"/>
        </w:rPr>
        <w:t xml:space="preserve"> доставки пенсии. </w:t>
      </w:r>
      <w:r>
        <w:rPr>
          <w:b/>
          <w:sz w:val="26"/>
          <w:szCs w:val="26"/>
        </w:rPr>
        <w:t>Что</w:t>
      </w:r>
      <w:r>
        <w:rPr>
          <w:b/>
          <w:sz w:val="26"/>
          <w:szCs w:val="26"/>
        </w:rPr>
        <w:t xml:space="preserve"> выбрать?»</w:t>
      </w:r>
    </w:p>
    <w:p>
      <w:pPr>
        <w:pStyle w:val="Normal"/>
        <w:ind w:firstLine="360"/>
        <w:jc w:val="both"/>
        <w:rPr>
          <w:b/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Style25"/>
        <w:ind w:left="0" w:firstLine="426"/>
        <w:rPr>
          <w:b/>
          <w:b/>
          <w:i/>
          <w:i/>
          <w:szCs w:val="26"/>
        </w:rPr>
      </w:pPr>
      <w:r>
        <w:rPr>
          <w:b/>
          <w:i/>
          <w:szCs w:val="26"/>
        </w:rPr>
        <w:t xml:space="preserve">Заместитель управляющего Отделением ПФР по Новосибирской области Людмила Якушенко рассказала об организации выплаты пенсий на территории региона. </w:t>
      </w:r>
    </w:p>
    <w:p>
      <w:pPr>
        <w:pStyle w:val="Style25"/>
        <w:ind w:left="0" w:firstLine="426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ListParagraph"/>
        <w:suppressAutoHyphens w:val="false"/>
        <w:spacing w:lineRule="auto" w:line="240" w:before="0" w:after="200"/>
        <w:ind w:left="0" w:firstLine="714"/>
        <w:contextualSpacing/>
        <w:jc w:val="both"/>
        <w:rPr>
          <w:rFonts w:ascii="Times New Roman" w:hAnsi="Times New Roman"/>
          <w:b/>
          <w:b/>
          <w:sz w:val="26"/>
          <w:szCs w:val="26"/>
        </w:rPr>
      </w:pPr>
      <w:r>
        <w:rPr>
          <w:rStyle w:val="Textexposedshow"/>
          <w:rFonts w:ascii="Times New Roman" w:hAnsi="Times New Roman"/>
          <w:b/>
          <w:color w:val="1D2129"/>
          <w:sz w:val="26"/>
          <w:szCs w:val="26"/>
          <w:shd w:fill="FFFFFF" w:val="clear"/>
        </w:rPr>
        <w:t xml:space="preserve">- Людмила Алексеевна, </w:t>
      </w:r>
      <w:r>
        <w:rPr>
          <w:rFonts w:ascii="Times New Roman" w:hAnsi="Times New Roman"/>
          <w:b/>
          <w:sz w:val="26"/>
          <w:szCs w:val="26"/>
        </w:rPr>
        <w:t xml:space="preserve">Может ли сам пенсионер выбрать, каким способом ему получать пенсию? </w:t>
      </w:r>
    </w:p>
    <w:p>
      <w:pPr>
        <w:pStyle w:val="ConsNormal"/>
        <w:tabs>
          <w:tab w:val="left" w:pos="0" w:leader="none"/>
        </w:tabs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Каждый получатель вправе выбрать по своему усмотрению организацию, осуществляющую доставку пенсии и уведомить об этом территориальный орган ПФР по месту своего жительства, то есть то управление ПФР, где он состоит на учете. Это можно сделать как в момент назначения пенсии, так и в любое время, если гражданин поменял свое решение. На сегодняшний день пенсии доставляются организациями федеральной почтовой связи и кредитными организациями (банками), с которыми Пенсионным фондом Российской Федерации заключены соответствующие договоры о доставке. </w:t>
      </w:r>
    </w:p>
    <w:p>
      <w:pPr>
        <w:pStyle w:val="ConsNormal"/>
        <w:tabs>
          <w:tab w:val="left" w:pos="0" w:leader="none"/>
        </w:tabs>
        <w:ind w:firstLine="567"/>
        <w:jc w:val="both"/>
        <w:rPr>
          <w:rFonts w:ascii="Times New Roman" w:hAnsi="Times New Roman"/>
          <w:b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- Какой способ сегодня предпочтительнее для новосибирцев?</w:t>
      </w:r>
    </w:p>
    <w:p>
      <w:pPr>
        <w:pStyle w:val="ConsNormal"/>
        <w:tabs>
          <w:tab w:val="left" w:pos="0" w:leader="none"/>
        </w:tabs>
        <w:ind w:firstLine="56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сегодняшний день пенсионеры региона по спос</w:t>
      </w:r>
      <w:bookmarkStart w:id="0" w:name="_GoBack"/>
      <w:bookmarkEnd w:id="0"/>
      <w:r>
        <w:rPr>
          <w:sz w:val="26"/>
          <w:szCs w:val="26"/>
        </w:rPr>
        <w:t>обу доставки разделились 60 на 40: 60% получают пенсии через кредитные учреждения (на карту или на счет) и порядка 40% получают пенсию через организации почтовой связи (на дому или через кассу в зависимости от выбора самого гражданина). На сегодняшний день Отделением ПФР по Новосибирской области заключены договоры о доставке с 25 организациями, список которых можно найти на сайте. В последнее время наблюдается тенденция перехода к получению пенсии через кредитные учреждения, так как это дает возможность снять пенсионные средства с «карточки» в любой момент, не дожидаясь прихода почтальона. К тому же, с помощью банковской карты можно оплатить товары в магазине или какие-либо услуги. В настоящее время, в соответствии с требованиями закона «О национальной платежной системе», для зачисления пенсий и иных социальных выплат кредитные организации открывают карту МИР.</w:t>
      </w:r>
    </w:p>
    <w:p>
      <w:pPr>
        <w:pStyle w:val="ConsNormal"/>
        <w:tabs>
          <w:tab w:val="left" w:pos="0" w:leader="none"/>
        </w:tabs>
        <w:ind w:firstLine="56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ConsNormal"/>
        <w:tabs>
          <w:tab w:val="left" w:pos="0" w:leader="none"/>
        </w:tabs>
        <w:ind w:firstLine="567"/>
        <w:jc w:val="both"/>
        <w:rPr>
          <w:rFonts w:ascii="Times New Roman" w:hAnsi="Times New Roman"/>
          <w:b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- Установлены ли какие-то сроки выплаты пенсий в регионе или они едины по всей стране? И что происходит, если «выплатные» дни выпадают на выходные?</w:t>
      </w:r>
    </w:p>
    <w:p>
      <w:pPr>
        <w:pStyle w:val="ConsNormal"/>
        <w:tabs>
          <w:tab w:val="left" w:pos="0" w:leader="none"/>
        </w:tabs>
        <w:ind w:firstLine="56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Normal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Денежные средства на выплату пенсий и иных социальных выплат по линии ПФР  в соответствии с заключенным в нашем регионе Соглашением перечисляются каждый месяц 11 и 21 числа. Если 11 или 21 число выпадают на выходной или праздничный день, то перечисление денежных средств производится в первый рабочий день, следующий за выходным или праздничным днем. Доставка же через «Почту России» осуществляется по установленному Почтой графику. В каждой почтовой организации составляется график выдачи пенсии по участкам. Такой график составляется для удобства обслуживания пенсионеров с таким расчетом, чтобы все пенсии за текущий месяц были выданы в течение доставочного периода.</w:t>
      </w:r>
      <w:r>
        <w:rPr>
          <w:sz w:val="28"/>
        </w:rPr>
        <w:t xml:space="preserve"> </w:t>
      </w:r>
      <w:r>
        <w:rPr>
          <w:sz w:val="26"/>
          <w:szCs w:val="26"/>
        </w:rPr>
        <w:t xml:space="preserve">Выплатной период в нашем регионе начинается 3 числа каждого месяца по 22-е число. </w:t>
      </w:r>
    </w:p>
    <w:p>
      <w:pPr>
        <w:pStyle w:val="Normal"/>
        <w:ind w:firstLine="426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ind w:firstLine="426"/>
        <w:jc w:val="both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- Можно ли изменить способ доставки, и как удобнее всего это сделать?</w:t>
      </w:r>
    </w:p>
    <w:p>
      <w:pPr>
        <w:pStyle w:val="Normal"/>
        <w:ind w:firstLine="426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Сменить при желании способ доставки пенсии очень легко. Сделать это можно, обратившись с соответствующим заявлением в территориальный орган ПФР. Причем сделать это можно дистанционно – в электронном виде, то есть, даже не приходя в управление Пенсионного фонда. Сделать это можно как через Личный кабинет на сайте ПФР, так и через портал госуслуг. Для этого необходимо быть зарегистрированным на портале. Логин и пароль для Личного кабинета на сайте ПФР те же, что использовались для регистрации на портале.</w:t>
      </w:r>
    </w:p>
    <w:p>
      <w:pPr>
        <w:pStyle w:val="Normal"/>
        <w:ind w:firstLine="426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ListParagraph"/>
        <w:suppressAutoHyphens w:val="false"/>
        <w:spacing w:lineRule="auto" w:line="240" w:before="0" w:after="200"/>
        <w:ind w:left="0" w:firstLine="567"/>
        <w:contextualSpacing/>
        <w:jc w:val="both"/>
        <w:rPr>
          <w:rFonts w:ascii="Times New Roman" w:hAnsi="Times New Roman"/>
          <w:b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- Если у человека нет возможности получить пенсию самостоятельно, например, он уехал к родственникам или лежит в больнице. Как следует поступить в этом случае, чтобы получить положенные выплаты? </w:t>
      </w:r>
    </w:p>
    <w:p>
      <w:pPr>
        <w:pStyle w:val="Normal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</w:rPr>
        <w:t xml:space="preserve">Если человек получает пенсию на банковскую карту, тут вообще никаких вопросов не возникает. Если же он получает иным способом, то в указанных ситуациях можно, например, пенсию получить по доверенности за пенсионера. </w:t>
      </w:r>
      <w:r>
        <w:rPr>
          <w:sz w:val="26"/>
          <w:szCs w:val="26"/>
          <w:lang w:eastAsia="ru-RU"/>
        </w:rPr>
        <w:t xml:space="preserve">Доверенность на получение пенсии обязательно должна быть заверена нотариусом. В случае отсутствия </w:t>
      </w:r>
      <w:r>
        <w:rPr>
          <w:sz w:val="26"/>
          <w:szCs w:val="26"/>
        </w:rPr>
        <w:t xml:space="preserve">нотариуса она может быть удостоверена главами местных администраций поселений и специально уполномоченными должностными лицами местного самоуправления поселения. </w:t>
      </w:r>
      <w:r>
        <w:rPr>
          <w:sz w:val="26"/>
          <w:szCs w:val="26"/>
          <w:lang w:eastAsia="ru-RU"/>
        </w:rPr>
        <w:t xml:space="preserve">Также доверенность может заверить руководитель организации, в которой доверитель работает - сроком на один год, администрация стационарного лечебного учреждения, в котором доверитель находится на лечении -  сроком на один месяц. Доверенность действительна в течение любого срока, указанного пенсионером. Если срок действия не указан, она сохраняет силу в течение года со дня ее подписания. </w:t>
      </w:r>
    </w:p>
    <w:p>
      <w:pPr>
        <w:pStyle w:val="ListParagraph"/>
        <w:suppressAutoHyphens w:val="false"/>
        <w:spacing w:lineRule="auto" w:line="240" w:before="0" w:after="200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Для получателей пенсии нашего района наиболее популярным способом получения пенсии остаются почтовые отделения - 4562 получателя, через кредитные организации получают пенсии 2080 чел.</w:t>
      </w:r>
    </w:p>
    <w:p>
      <w:pPr>
        <w:pStyle w:val="Normal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Web"/>
        <w:spacing w:before="0" w:after="0"/>
        <w:ind w:firstLine="567"/>
        <w:jc w:val="right"/>
        <w:rPr>
          <w:color w:val="000000"/>
          <w:sz w:val="22"/>
          <w:szCs w:val="22"/>
        </w:rPr>
      </w:pPr>
      <w:r>
        <w:rPr/>
      </w:r>
    </w:p>
    <w:p>
      <w:pPr>
        <w:pStyle w:val="NormalWeb"/>
        <w:spacing w:before="0" w:after="0"/>
        <w:ind w:firstLine="567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Web"/>
        <w:spacing w:before="0" w:after="0"/>
        <w:ind w:firstLine="567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Web"/>
        <w:spacing w:before="0" w:after="0"/>
        <w:ind w:firstLine="567"/>
        <w:jc w:val="right"/>
        <w:rPr/>
      </w:pPr>
      <w:r>
        <w:rPr/>
      </w:r>
    </w:p>
    <w:sectPr>
      <w:type w:val="nextPage"/>
      <w:pgSz w:w="11906" w:h="16838"/>
      <w:pgMar w:left="1134" w:right="851" w:header="0" w:top="851" w:footer="0" w:bottom="851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numPicBullet w:numPicBulletId="0">
    <w:pict>
      <v:shape style="width:7.9pt;height:7.9pt" o:bullet="t">
        <v:imagedata r:id="rId1" o:title=""/>
      </v:shape>
    </w:pict>
  </w:numPicBullet>
  <w:abstractNum w:abstractNumId="1"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0"/>
  <w:displayBackgroundShape/>
  <w:embedSystemFonts/>
  <w:defaultTabStop w:val="708"/>
  <w:autoHyphenation w:val="fals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3058f7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ar-SA" w:val="ru-RU" w:bidi="ar-SA"/>
    </w:rPr>
  </w:style>
  <w:style w:type="paragraph" w:styleId="1">
    <w:name w:val="Заголовок 1"/>
    <w:basedOn w:val="Normal"/>
    <w:link w:val="10"/>
    <w:qFormat/>
    <w:rsid w:val="003058f7"/>
    <w:pPr>
      <w:keepNext/>
      <w:numPr>
        <w:ilvl w:val="0"/>
        <w:numId w:val="1"/>
      </w:numPr>
      <w:spacing w:before="240" w:after="60"/>
      <w:outlineLvl w:val="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Заголовок 2"/>
    <w:basedOn w:val="Normal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Заголовок 3"/>
    <w:basedOn w:val="Normal"/>
    <w:qFormat/>
    <w:rsid w:val="003058f7"/>
    <w:pPr>
      <w:keepNext/>
      <w:keepLines/>
      <w:numPr>
        <w:ilvl w:val="2"/>
        <w:numId w:val="1"/>
      </w:numPr>
      <w:spacing w:before="0" w:after="120"/>
      <w:ind w:left="0" w:firstLine="709"/>
      <w:jc w:val="both"/>
      <w:outlineLvl w:val="2"/>
      <w:outlineLvl w:val="2"/>
    </w:pPr>
    <w:rPr>
      <w:rFonts w:ascii="Arial" w:hAnsi="Arial" w:cs="Arial"/>
      <w:bCs/>
      <w:i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3058f7"/>
    <w:rPr>
      <w:rFonts w:ascii="Wingdings" w:hAnsi="Wingdings"/>
      <w:color w:val="0082B0"/>
    </w:rPr>
  </w:style>
  <w:style w:type="character" w:styleId="WW8Num2z0" w:customStyle="1">
    <w:name w:val="WW8Num2z0"/>
    <w:qFormat/>
    <w:rsid w:val="003058f7"/>
    <w:rPr>
      <w:rFonts w:ascii="Wingdings" w:hAnsi="Wingdings"/>
    </w:rPr>
  </w:style>
  <w:style w:type="character" w:styleId="WW8Num2z1" w:customStyle="1">
    <w:name w:val="WW8Num2z1"/>
    <w:qFormat/>
    <w:rsid w:val="003058f7"/>
    <w:rPr>
      <w:rFonts w:ascii="Courier New" w:hAnsi="Courier New" w:cs="Courier New"/>
    </w:rPr>
  </w:style>
  <w:style w:type="character" w:styleId="WW8Num2z3" w:customStyle="1">
    <w:name w:val="WW8Num2z3"/>
    <w:qFormat/>
    <w:rsid w:val="003058f7"/>
    <w:rPr>
      <w:rFonts w:ascii="Symbol" w:hAnsi="Symbol"/>
    </w:rPr>
  </w:style>
  <w:style w:type="character" w:styleId="WW8Num4z0" w:customStyle="1">
    <w:name w:val="WW8Num4z0"/>
    <w:qFormat/>
    <w:rsid w:val="003058f7"/>
    <w:rPr>
      <w:rFonts w:ascii="Wingdings" w:hAnsi="Wingdings"/>
      <w:color w:val="0082B0"/>
    </w:rPr>
  </w:style>
  <w:style w:type="character" w:styleId="WW8Num4z1" w:customStyle="1">
    <w:name w:val="WW8Num4z1"/>
    <w:qFormat/>
    <w:rsid w:val="003058f7"/>
    <w:rPr>
      <w:rFonts w:ascii="Courier New" w:hAnsi="Courier New" w:cs="Courier New"/>
    </w:rPr>
  </w:style>
  <w:style w:type="character" w:styleId="WW8Num4z2" w:customStyle="1">
    <w:name w:val="WW8Num4z2"/>
    <w:qFormat/>
    <w:rsid w:val="003058f7"/>
    <w:rPr>
      <w:rFonts w:ascii="Wingdings" w:hAnsi="Wingdings"/>
    </w:rPr>
  </w:style>
  <w:style w:type="character" w:styleId="WW8Num4z3" w:customStyle="1">
    <w:name w:val="WW8Num4z3"/>
    <w:qFormat/>
    <w:rsid w:val="003058f7"/>
    <w:rPr>
      <w:rFonts w:ascii="Symbol" w:hAnsi="Symbol"/>
    </w:rPr>
  </w:style>
  <w:style w:type="character" w:styleId="WW8Num5z0" w:customStyle="1">
    <w:name w:val="WW8Num5z0"/>
    <w:qFormat/>
    <w:rsid w:val="003058f7"/>
    <w:rPr>
      <w:rFonts w:ascii="Wingdings" w:hAnsi="Wingdings"/>
      <w:color w:val="0082B0"/>
    </w:rPr>
  </w:style>
  <w:style w:type="character" w:styleId="WW8Num5z1" w:customStyle="1">
    <w:name w:val="WW8Num5z1"/>
    <w:qFormat/>
    <w:rsid w:val="003058f7"/>
    <w:rPr>
      <w:rFonts w:ascii="Courier New" w:hAnsi="Courier New" w:cs="Courier New"/>
    </w:rPr>
  </w:style>
  <w:style w:type="character" w:styleId="WW8Num5z2" w:customStyle="1">
    <w:name w:val="WW8Num5z2"/>
    <w:qFormat/>
    <w:rsid w:val="003058f7"/>
    <w:rPr>
      <w:rFonts w:ascii="Wingdings" w:hAnsi="Wingdings"/>
    </w:rPr>
  </w:style>
  <w:style w:type="character" w:styleId="WW8Num5z3" w:customStyle="1">
    <w:name w:val="WW8Num5z3"/>
    <w:qFormat/>
    <w:rsid w:val="003058f7"/>
    <w:rPr>
      <w:rFonts w:ascii="Symbol" w:hAnsi="Symbol"/>
    </w:rPr>
  </w:style>
  <w:style w:type="character" w:styleId="WW8Num6z0" w:customStyle="1">
    <w:name w:val="WW8Num6z0"/>
    <w:qFormat/>
    <w:rsid w:val="003058f7"/>
    <w:rPr>
      <w:rFonts w:ascii="Wingdings" w:hAnsi="Wingdings"/>
      <w:color w:val="0082B0"/>
    </w:rPr>
  </w:style>
  <w:style w:type="character" w:styleId="WW8Num6z1" w:customStyle="1">
    <w:name w:val="WW8Num6z1"/>
    <w:qFormat/>
    <w:rsid w:val="003058f7"/>
    <w:rPr>
      <w:rFonts w:ascii="Courier New" w:hAnsi="Courier New" w:cs="Courier New"/>
    </w:rPr>
  </w:style>
  <w:style w:type="character" w:styleId="WW8Num6z2" w:customStyle="1">
    <w:name w:val="WW8Num6z2"/>
    <w:qFormat/>
    <w:rsid w:val="003058f7"/>
    <w:rPr>
      <w:rFonts w:ascii="Wingdings" w:hAnsi="Wingdings"/>
    </w:rPr>
  </w:style>
  <w:style w:type="character" w:styleId="WW8Num6z3" w:customStyle="1">
    <w:name w:val="WW8Num6z3"/>
    <w:qFormat/>
    <w:rsid w:val="003058f7"/>
    <w:rPr>
      <w:rFonts w:ascii="Symbol" w:hAnsi="Symbol"/>
    </w:rPr>
  </w:style>
  <w:style w:type="character" w:styleId="WW8Num7z0" w:customStyle="1">
    <w:name w:val="WW8Num7z0"/>
    <w:qFormat/>
    <w:rsid w:val="003058f7"/>
    <w:rPr>
      <w:rFonts w:ascii="Wingdings" w:hAnsi="Wingdings"/>
      <w:b/>
      <w:i w:val="false"/>
      <w:color w:val="FF0000"/>
      <w:sz w:val="22"/>
    </w:rPr>
  </w:style>
  <w:style w:type="character" w:styleId="WW8Num7z1" w:customStyle="1">
    <w:name w:val="WW8Num7z1"/>
    <w:qFormat/>
    <w:rsid w:val="003058f7"/>
    <w:rPr>
      <w:rFonts w:ascii="Courier New" w:hAnsi="Courier New" w:cs="Courier New"/>
    </w:rPr>
  </w:style>
  <w:style w:type="character" w:styleId="WW8Num7z2" w:customStyle="1">
    <w:name w:val="WW8Num7z2"/>
    <w:qFormat/>
    <w:rsid w:val="003058f7"/>
    <w:rPr>
      <w:rFonts w:ascii="Wingdings" w:hAnsi="Wingdings"/>
    </w:rPr>
  </w:style>
  <w:style w:type="character" w:styleId="WW8Num7z3" w:customStyle="1">
    <w:name w:val="WW8Num7z3"/>
    <w:qFormat/>
    <w:rsid w:val="003058f7"/>
    <w:rPr>
      <w:rFonts w:ascii="Symbol" w:hAnsi="Symbol"/>
    </w:rPr>
  </w:style>
  <w:style w:type="character" w:styleId="WW8Num8z0" w:customStyle="1">
    <w:name w:val="WW8Num8z0"/>
    <w:qFormat/>
    <w:rsid w:val="003058f7"/>
    <w:rPr>
      <w:rFonts w:ascii="Symbol" w:hAnsi="Symbol"/>
    </w:rPr>
  </w:style>
  <w:style w:type="character" w:styleId="WW8Num9z0" w:customStyle="1">
    <w:name w:val="WW8Num9z0"/>
    <w:qFormat/>
    <w:rsid w:val="003058f7"/>
    <w:rPr>
      <w:rFonts w:ascii="Wingdings" w:hAnsi="Wingdings"/>
      <w:color w:val="0082B0"/>
    </w:rPr>
  </w:style>
  <w:style w:type="character" w:styleId="WW8Num9z1" w:customStyle="1">
    <w:name w:val="WW8Num9z1"/>
    <w:qFormat/>
    <w:rsid w:val="003058f7"/>
    <w:rPr>
      <w:rFonts w:ascii="Courier New" w:hAnsi="Courier New" w:cs="Courier New"/>
    </w:rPr>
  </w:style>
  <w:style w:type="character" w:styleId="WW8Num9z2" w:customStyle="1">
    <w:name w:val="WW8Num9z2"/>
    <w:qFormat/>
    <w:rsid w:val="003058f7"/>
    <w:rPr>
      <w:rFonts w:ascii="Wingdings" w:hAnsi="Wingdings"/>
    </w:rPr>
  </w:style>
  <w:style w:type="character" w:styleId="WW8Num9z3" w:customStyle="1">
    <w:name w:val="WW8Num9z3"/>
    <w:qFormat/>
    <w:rsid w:val="003058f7"/>
    <w:rPr>
      <w:rFonts w:ascii="Symbol" w:hAnsi="Symbol"/>
    </w:rPr>
  </w:style>
  <w:style w:type="character" w:styleId="WW8Num10z0" w:customStyle="1">
    <w:name w:val="WW8Num10z0"/>
    <w:qFormat/>
    <w:rsid w:val="003058f7"/>
    <w:rPr>
      <w:rFonts w:ascii="Wingdings" w:hAnsi="Wingdings"/>
      <w:color w:val="0082B0"/>
    </w:rPr>
  </w:style>
  <w:style w:type="character" w:styleId="WW8Num10z1" w:customStyle="1">
    <w:name w:val="WW8Num10z1"/>
    <w:qFormat/>
    <w:rsid w:val="003058f7"/>
    <w:rPr>
      <w:rFonts w:ascii="Courier New" w:hAnsi="Courier New" w:cs="Courier New"/>
    </w:rPr>
  </w:style>
  <w:style w:type="character" w:styleId="WW8Num10z2" w:customStyle="1">
    <w:name w:val="WW8Num10z2"/>
    <w:qFormat/>
    <w:rsid w:val="003058f7"/>
    <w:rPr>
      <w:rFonts w:ascii="Wingdings" w:hAnsi="Wingdings"/>
    </w:rPr>
  </w:style>
  <w:style w:type="character" w:styleId="WW8Num10z3" w:customStyle="1">
    <w:name w:val="WW8Num10z3"/>
    <w:qFormat/>
    <w:rsid w:val="003058f7"/>
    <w:rPr>
      <w:rFonts w:ascii="Symbol" w:hAnsi="Symbol"/>
    </w:rPr>
  </w:style>
  <w:style w:type="character" w:styleId="WW8Num11z0" w:customStyle="1">
    <w:name w:val="WW8Num11z0"/>
    <w:qFormat/>
    <w:rsid w:val="003058f7"/>
    <w:rPr>
      <w:rFonts w:ascii="Wingdings" w:hAnsi="Wingdings"/>
      <w:color w:val="0082B0"/>
    </w:rPr>
  </w:style>
  <w:style w:type="character" w:styleId="WW8Num11z1" w:customStyle="1">
    <w:name w:val="WW8Num11z1"/>
    <w:qFormat/>
    <w:rsid w:val="003058f7"/>
    <w:rPr>
      <w:rFonts w:ascii="Courier New" w:hAnsi="Courier New" w:cs="Courier New"/>
    </w:rPr>
  </w:style>
  <w:style w:type="character" w:styleId="WW8Num11z2" w:customStyle="1">
    <w:name w:val="WW8Num11z2"/>
    <w:qFormat/>
    <w:rsid w:val="003058f7"/>
    <w:rPr>
      <w:rFonts w:ascii="Wingdings" w:hAnsi="Wingdings"/>
    </w:rPr>
  </w:style>
  <w:style w:type="character" w:styleId="WW8Num11z3" w:customStyle="1">
    <w:name w:val="WW8Num11z3"/>
    <w:qFormat/>
    <w:rsid w:val="003058f7"/>
    <w:rPr>
      <w:rFonts w:ascii="Symbol" w:hAnsi="Symbol"/>
    </w:rPr>
  </w:style>
  <w:style w:type="character" w:styleId="WW8Num12z0" w:customStyle="1">
    <w:name w:val="WW8Num12z0"/>
    <w:qFormat/>
    <w:rsid w:val="003058f7"/>
    <w:rPr>
      <w:rFonts w:ascii="Wingdings" w:hAnsi="Wingdings"/>
      <w:color w:val="0082B0"/>
    </w:rPr>
  </w:style>
  <w:style w:type="character" w:styleId="WW8Num12z1" w:customStyle="1">
    <w:name w:val="WW8Num12z1"/>
    <w:qFormat/>
    <w:rsid w:val="003058f7"/>
    <w:rPr>
      <w:rFonts w:ascii="Courier New" w:hAnsi="Courier New" w:cs="Courier New"/>
    </w:rPr>
  </w:style>
  <w:style w:type="character" w:styleId="WW8Num12z2" w:customStyle="1">
    <w:name w:val="WW8Num12z2"/>
    <w:qFormat/>
    <w:rsid w:val="003058f7"/>
    <w:rPr>
      <w:rFonts w:ascii="Wingdings" w:hAnsi="Wingdings"/>
    </w:rPr>
  </w:style>
  <w:style w:type="character" w:styleId="WW8Num12z3" w:customStyle="1">
    <w:name w:val="WW8Num12z3"/>
    <w:qFormat/>
    <w:rsid w:val="003058f7"/>
    <w:rPr>
      <w:rFonts w:ascii="Symbol" w:hAnsi="Symbol"/>
    </w:rPr>
  </w:style>
  <w:style w:type="character" w:styleId="WW8Num13z0" w:customStyle="1">
    <w:name w:val="WW8Num13z0"/>
    <w:qFormat/>
    <w:rsid w:val="003058f7"/>
    <w:rPr>
      <w:rFonts w:ascii="Wingdings" w:hAnsi="Wingdings"/>
      <w:color w:val="0082B0"/>
    </w:rPr>
  </w:style>
  <w:style w:type="character" w:styleId="WW8Num13z1" w:customStyle="1">
    <w:name w:val="WW8Num13z1"/>
    <w:qFormat/>
    <w:rsid w:val="003058f7"/>
    <w:rPr>
      <w:rFonts w:ascii="Courier New" w:hAnsi="Courier New" w:cs="Courier New"/>
    </w:rPr>
  </w:style>
  <w:style w:type="character" w:styleId="WW8Num13z2" w:customStyle="1">
    <w:name w:val="WW8Num13z2"/>
    <w:qFormat/>
    <w:rsid w:val="003058f7"/>
    <w:rPr>
      <w:rFonts w:ascii="Wingdings" w:hAnsi="Wingdings"/>
    </w:rPr>
  </w:style>
  <w:style w:type="character" w:styleId="WW8Num13z3" w:customStyle="1">
    <w:name w:val="WW8Num13z3"/>
    <w:qFormat/>
    <w:rsid w:val="003058f7"/>
    <w:rPr>
      <w:rFonts w:ascii="Symbol" w:hAnsi="Symbol"/>
    </w:rPr>
  </w:style>
  <w:style w:type="character" w:styleId="WW8Num14z0" w:customStyle="1">
    <w:name w:val="WW8Num14z0"/>
    <w:qFormat/>
    <w:rsid w:val="003058f7"/>
    <w:rPr>
      <w:rFonts w:ascii="Wingdings" w:hAnsi="Wingdings"/>
      <w:color w:val="145AA8"/>
    </w:rPr>
  </w:style>
  <w:style w:type="character" w:styleId="WW8Num14z1" w:customStyle="1">
    <w:name w:val="WW8Num14z1"/>
    <w:qFormat/>
    <w:rsid w:val="003058f7"/>
    <w:rPr>
      <w:rFonts w:ascii="Courier New" w:hAnsi="Courier New" w:cs="Courier New"/>
    </w:rPr>
  </w:style>
  <w:style w:type="character" w:styleId="WW8Num14z2" w:customStyle="1">
    <w:name w:val="WW8Num14z2"/>
    <w:qFormat/>
    <w:rsid w:val="003058f7"/>
    <w:rPr>
      <w:rFonts w:ascii="Wingdings" w:hAnsi="Wingdings"/>
    </w:rPr>
  </w:style>
  <w:style w:type="character" w:styleId="WW8Num14z3" w:customStyle="1">
    <w:name w:val="WW8Num14z3"/>
    <w:qFormat/>
    <w:rsid w:val="003058f7"/>
    <w:rPr>
      <w:rFonts w:ascii="Symbol" w:hAnsi="Symbol"/>
    </w:rPr>
  </w:style>
  <w:style w:type="character" w:styleId="WW8Num15z0" w:customStyle="1">
    <w:name w:val="WW8Num15z0"/>
    <w:qFormat/>
    <w:rsid w:val="003058f7"/>
    <w:rPr>
      <w:rFonts w:ascii="Wingdings" w:hAnsi="Wingdings"/>
      <w:color w:val="0082B0"/>
    </w:rPr>
  </w:style>
  <w:style w:type="character" w:styleId="WW8Num15z1" w:customStyle="1">
    <w:name w:val="WW8Num15z1"/>
    <w:qFormat/>
    <w:rsid w:val="003058f7"/>
    <w:rPr>
      <w:rFonts w:ascii="Courier New" w:hAnsi="Courier New" w:cs="Courier New"/>
    </w:rPr>
  </w:style>
  <w:style w:type="character" w:styleId="WW8Num15z2" w:customStyle="1">
    <w:name w:val="WW8Num15z2"/>
    <w:qFormat/>
    <w:rsid w:val="003058f7"/>
    <w:rPr>
      <w:rFonts w:ascii="Wingdings" w:hAnsi="Wingdings"/>
    </w:rPr>
  </w:style>
  <w:style w:type="character" w:styleId="WW8Num15z3" w:customStyle="1">
    <w:name w:val="WW8Num15z3"/>
    <w:qFormat/>
    <w:rsid w:val="003058f7"/>
    <w:rPr>
      <w:rFonts w:ascii="Symbol" w:hAnsi="Symbol"/>
    </w:rPr>
  </w:style>
  <w:style w:type="character" w:styleId="WW8Num16z0" w:customStyle="1">
    <w:name w:val="WW8Num16z0"/>
    <w:qFormat/>
    <w:rsid w:val="003058f7"/>
    <w:rPr>
      <w:rFonts w:ascii="Wingdings" w:hAnsi="Wingdings"/>
      <w:color w:val="0082B0"/>
    </w:rPr>
  </w:style>
  <w:style w:type="character" w:styleId="WW8Num16z1" w:customStyle="1">
    <w:name w:val="WW8Num16z1"/>
    <w:qFormat/>
    <w:rsid w:val="003058f7"/>
    <w:rPr>
      <w:rFonts w:ascii="Courier New" w:hAnsi="Courier New" w:cs="Courier New"/>
    </w:rPr>
  </w:style>
  <w:style w:type="character" w:styleId="WW8Num16z2" w:customStyle="1">
    <w:name w:val="WW8Num16z2"/>
    <w:qFormat/>
    <w:rsid w:val="003058f7"/>
    <w:rPr>
      <w:rFonts w:ascii="Wingdings" w:hAnsi="Wingdings"/>
    </w:rPr>
  </w:style>
  <w:style w:type="character" w:styleId="WW8Num16z3" w:customStyle="1">
    <w:name w:val="WW8Num16z3"/>
    <w:qFormat/>
    <w:rsid w:val="003058f7"/>
    <w:rPr>
      <w:rFonts w:ascii="Symbol" w:hAnsi="Symbol"/>
    </w:rPr>
  </w:style>
  <w:style w:type="character" w:styleId="WW8Num17z0" w:customStyle="1">
    <w:name w:val="WW8Num17z0"/>
    <w:qFormat/>
    <w:rsid w:val="003058f7"/>
    <w:rPr>
      <w:rFonts w:ascii="Symbol" w:hAnsi="Symbol"/>
    </w:rPr>
  </w:style>
  <w:style w:type="character" w:styleId="WW8Num17z1" w:customStyle="1">
    <w:name w:val="WW8Num17z1"/>
    <w:qFormat/>
    <w:rsid w:val="003058f7"/>
    <w:rPr>
      <w:rFonts w:ascii="Courier New" w:hAnsi="Courier New" w:cs="Courier New"/>
    </w:rPr>
  </w:style>
  <w:style w:type="character" w:styleId="WW8Num17z2" w:customStyle="1">
    <w:name w:val="WW8Num17z2"/>
    <w:qFormat/>
    <w:rsid w:val="003058f7"/>
    <w:rPr>
      <w:rFonts w:ascii="Wingdings" w:hAnsi="Wingdings"/>
    </w:rPr>
  </w:style>
  <w:style w:type="character" w:styleId="WW8Num18z0" w:customStyle="1">
    <w:name w:val="WW8Num18z0"/>
    <w:qFormat/>
    <w:rsid w:val="003058f7"/>
    <w:rPr>
      <w:rFonts w:ascii="Wingdings" w:hAnsi="Wingdings"/>
      <w:color w:val="0082B0"/>
    </w:rPr>
  </w:style>
  <w:style w:type="character" w:styleId="WW8Num18z1" w:customStyle="1">
    <w:name w:val="WW8Num18z1"/>
    <w:qFormat/>
    <w:rsid w:val="003058f7"/>
    <w:rPr>
      <w:rFonts w:ascii="Courier New" w:hAnsi="Courier New" w:cs="Courier New"/>
    </w:rPr>
  </w:style>
  <w:style w:type="character" w:styleId="WW8Num18z2" w:customStyle="1">
    <w:name w:val="WW8Num18z2"/>
    <w:qFormat/>
    <w:rsid w:val="003058f7"/>
    <w:rPr>
      <w:rFonts w:ascii="Wingdings" w:hAnsi="Wingdings"/>
    </w:rPr>
  </w:style>
  <w:style w:type="character" w:styleId="WW8Num18z3" w:customStyle="1">
    <w:name w:val="WW8Num18z3"/>
    <w:qFormat/>
    <w:rsid w:val="003058f7"/>
    <w:rPr>
      <w:rFonts w:ascii="Symbol" w:hAnsi="Symbol"/>
    </w:rPr>
  </w:style>
  <w:style w:type="character" w:styleId="WW8Num19z0" w:customStyle="1">
    <w:name w:val="WW8Num19z0"/>
    <w:qFormat/>
    <w:rsid w:val="003058f7"/>
    <w:rPr>
      <w:rFonts w:ascii="Wingdings" w:hAnsi="Wingdings"/>
      <w:color w:val="0082B0"/>
    </w:rPr>
  </w:style>
  <w:style w:type="character" w:styleId="WW8Num19z1" w:customStyle="1">
    <w:name w:val="WW8Num19z1"/>
    <w:qFormat/>
    <w:rsid w:val="003058f7"/>
    <w:rPr>
      <w:rFonts w:ascii="Courier New" w:hAnsi="Courier New" w:cs="Courier New"/>
    </w:rPr>
  </w:style>
  <w:style w:type="character" w:styleId="WW8Num19z2" w:customStyle="1">
    <w:name w:val="WW8Num19z2"/>
    <w:qFormat/>
    <w:rsid w:val="003058f7"/>
    <w:rPr>
      <w:rFonts w:ascii="Wingdings" w:hAnsi="Wingdings"/>
    </w:rPr>
  </w:style>
  <w:style w:type="character" w:styleId="WW8Num19z3" w:customStyle="1">
    <w:name w:val="WW8Num19z3"/>
    <w:qFormat/>
    <w:rsid w:val="003058f7"/>
    <w:rPr>
      <w:rFonts w:ascii="Symbol" w:hAnsi="Symbol"/>
    </w:rPr>
  </w:style>
  <w:style w:type="character" w:styleId="WW8Num20z0" w:customStyle="1">
    <w:name w:val="WW8Num20z0"/>
    <w:qFormat/>
    <w:rsid w:val="003058f7"/>
    <w:rPr>
      <w:rFonts w:ascii="Symbol" w:hAnsi="Symbol"/>
      <w:color w:val="00000A"/>
      <w:sz w:val="24"/>
      <w:szCs w:val="24"/>
    </w:rPr>
  </w:style>
  <w:style w:type="character" w:styleId="WW8Num20z1" w:customStyle="1">
    <w:name w:val="WW8Num20z1"/>
    <w:qFormat/>
    <w:rsid w:val="003058f7"/>
    <w:rPr>
      <w:rFonts w:ascii="Courier New" w:hAnsi="Courier New" w:cs="Courier New"/>
    </w:rPr>
  </w:style>
  <w:style w:type="character" w:styleId="WW8Num20z2" w:customStyle="1">
    <w:name w:val="WW8Num20z2"/>
    <w:qFormat/>
    <w:rsid w:val="003058f7"/>
    <w:rPr>
      <w:rFonts w:ascii="Wingdings" w:hAnsi="Wingdings"/>
    </w:rPr>
  </w:style>
  <w:style w:type="character" w:styleId="WW8Num20z3" w:customStyle="1">
    <w:name w:val="WW8Num20z3"/>
    <w:qFormat/>
    <w:rsid w:val="003058f7"/>
    <w:rPr>
      <w:rFonts w:ascii="Symbol" w:hAnsi="Symbol"/>
    </w:rPr>
  </w:style>
  <w:style w:type="character" w:styleId="WW8Num21z0" w:customStyle="1">
    <w:name w:val="WW8Num21z0"/>
    <w:qFormat/>
    <w:rsid w:val="003058f7"/>
    <w:rPr>
      <w:rFonts w:ascii="Wingdings" w:hAnsi="Wingdings"/>
      <w:color w:val="0082B0"/>
    </w:rPr>
  </w:style>
  <w:style w:type="character" w:styleId="WW8Num21z1" w:customStyle="1">
    <w:name w:val="WW8Num21z1"/>
    <w:qFormat/>
    <w:rsid w:val="003058f7"/>
    <w:rPr>
      <w:rFonts w:ascii="Courier New" w:hAnsi="Courier New" w:cs="Courier New"/>
    </w:rPr>
  </w:style>
  <w:style w:type="character" w:styleId="WW8Num21z2" w:customStyle="1">
    <w:name w:val="WW8Num21z2"/>
    <w:qFormat/>
    <w:rsid w:val="003058f7"/>
    <w:rPr>
      <w:rFonts w:ascii="Wingdings" w:hAnsi="Wingdings"/>
    </w:rPr>
  </w:style>
  <w:style w:type="character" w:styleId="WW8Num21z3" w:customStyle="1">
    <w:name w:val="WW8Num21z3"/>
    <w:qFormat/>
    <w:rsid w:val="003058f7"/>
    <w:rPr>
      <w:rFonts w:ascii="Symbol" w:hAnsi="Symbol"/>
    </w:rPr>
  </w:style>
  <w:style w:type="character" w:styleId="WW8Num23z0" w:customStyle="1">
    <w:name w:val="WW8Num23z0"/>
    <w:qFormat/>
    <w:rsid w:val="003058f7"/>
    <w:rPr>
      <w:rFonts w:ascii="Wingdings" w:hAnsi="Wingdings"/>
      <w:color w:val="0082B0"/>
    </w:rPr>
  </w:style>
  <w:style w:type="character" w:styleId="WW8Num23z1" w:customStyle="1">
    <w:name w:val="WW8Num23z1"/>
    <w:qFormat/>
    <w:rsid w:val="003058f7"/>
    <w:rPr>
      <w:rFonts w:ascii="Courier New" w:hAnsi="Courier New" w:cs="Courier New"/>
    </w:rPr>
  </w:style>
  <w:style w:type="character" w:styleId="WW8Num23z2" w:customStyle="1">
    <w:name w:val="WW8Num23z2"/>
    <w:qFormat/>
    <w:rsid w:val="003058f7"/>
    <w:rPr>
      <w:rFonts w:ascii="Wingdings" w:hAnsi="Wingdings"/>
    </w:rPr>
  </w:style>
  <w:style w:type="character" w:styleId="WW8Num23z3" w:customStyle="1">
    <w:name w:val="WW8Num23z3"/>
    <w:qFormat/>
    <w:rsid w:val="003058f7"/>
    <w:rPr>
      <w:rFonts w:ascii="Symbol" w:hAnsi="Symbol"/>
    </w:rPr>
  </w:style>
  <w:style w:type="character" w:styleId="WW8Num24z0" w:customStyle="1">
    <w:name w:val="WW8Num24z0"/>
    <w:qFormat/>
    <w:rsid w:val="003058f7"/>
    <w:rPr>
      <w:rFonts w:ascii="Wingdings" w:hAnsi="Wingdings"/>
      <w:b/>
      <w:i w:val="false"/>
      <w:color w:val="FF0000"/>
      <w:sz w:val="22"/>
    </w:rPr>
  </w:style>
  <w:style w:type="character" w:styleId="WW8Num24z1" w:customStyle="1">
    <w:name w:val="WW8Num24z1"/>
    <w:qFormat/>
    <w:rsid w:val="003058f7"/>
    <w:rPr>
      <w:rFonts w:ascii="Courier New" w:hAnsi="Courier New" w:cs="Courier New"/>
    </w:rPr>
  </w:style>
  <w:style w:type="character" w:styleId="WW8Num24z2" w:customStyle="1">
    <w:name w:val="WW8Num24z2"/>
    <w:qFormat/>
    <w:rsid w:val="003058f7"/>
    <w:rPr>
      <w:rFonts w:ascii="Wingdings" w:hAnsi="Wingdings"/>
    </w:rPr>
  </w:style>
  <w:style w:type="character" w:styleId="WW8Num24z3" w:customStyle="1">
    <w:name w:val="WW8Num24z3"/>
    <w:qFormat/>
    <w:rsid w:val="003058f7"/>
    <w:rPr>
      <w:rFonts w:ascii="Symbol" w:hAnsi="Symbol"/>
    </w:rPr>
  </w:style>
  <w:style w:type="character" w:styleId="WW8Num25z0" w:customStyle="1">
    <w:name w:val="WW8Num25z0"/>
    <w:qFormat/>
    <w:rsid w:val="003058f7"/>
    <w:rPr>
      <w:rFonts w:ascii="Wingdings" w:hAnsi="Wingdings"/>
      <w:color w:val="0082B0"/>
    </w:rPr>
  </w:style>
  <w:style w:type="character" w:styleId="WW8Num25z1" w:customStyle="1">
    <w:name w:val="WW8Num25z1"/>
    <w:qFormat/>
    <w:rsid w:val="003058f7"/>
    <w:rPr>
      <w:rFonts w:ascii="Courier New" w:hAnsi="Courier New" w:cs="Courier New"/>
    </w:rPr>
  </w:style>
  <w:style w:type="character" w:styleId="WW8Num25z2" w:customStyle="1">
    <w:name w:val="WW8Num25z2"/>
    <w:qFormat/>
    <w:rsid w:val="003058f7"/>
    <w:rPr>
      <w:rFonts w:ascii="Wingdings" w:hAnsi="Wingdings"/>
    </w:rPr>
  </w:style>
  <w:style w:type="character" w:styleId="WW8Num25z3" w:customStyle="1">
    <w:name w:val="WW8Num25z3"/>
    <w:qFormat/>
    <w:rsid w:val="003058f7"/>
    <w:rPr>
      <w:rFonts w:ascii="Symbol" w:hAnsi="Symbol"/>
    </w:rPr>
  </w:style>
  <w:style w:type="character" w:styleId="WW8Num26z0" w:customStyle="1">
    <w:name w:val="WW8Num26z0"/>
    <w:qFormat/>
    <w:rsid w:val="003058f7"/>
    <w:rPr>
      <w:rFonts w:ascii="Wingdings" w:hAnsi="Wingdings"/>
      <w:b/>
      <w:i w:val="false"/>
      <w:color w:val="FF0000"/>
      <w:sz w:val="22"/>
    </w:rPr>
  </w:style>
  <w:style w:type="character" w:styleId="WW8Num26z1" w:customStyle="1">
    <w:name w:val="WW8Num26z1"/>
    <w:qFormat/>
    <w:rsid w:val="003058f7"/>
    <w:rPr>
      <w:rFonts w:ascii="Courier New" w:hAnsi="Courier New" w:cs="Courier New"/>
    </w:rPr>
  </w:style>
  <w:style w:type="character" w:styleId="WW8Num26z2" w:customStyle="1">
    <w:name w:val="WW8Num26z2"/>
    <w:qFormat/>
    <w:rsid w:val="003058f7"/>
    <w:rPr>
      <w:rFonts w:ascii="Wingdings" w:hAnsi="Wingdings"/>
    </w:rPr>
  </w:style>
  <w:style w:type="character" w:styleId="WW8Num26z3" w:customStyle="1">
    <w:name w:val="WW8Num26z3"/>
    <w:qFormat/>
    <w:rsid w:val="003058f7"/>
    <w:rPr>
      <w:rFonts w:ascii="Symbol" w:hAnsi="Symbol"/>
    </w:rPr>
  </w:style>
  <w:style w:type="character" w:styleId="WW8Num27z0" w:customStyle="1">
    <w:name w:val="WW8Num27z0"/>
    <w:qFormat/>
    <w:rsid w:val="003058f7"/>
    <w:rPr>
      <w:rFonts w:ascii="Wingdings" w:hAnsi="Wingdings"/>
      <w:color w:val="0082B0"/>
    </w:rPr>
  </w:style>
  <w:style w:type="character" w:styleId="WW8Num27z1" w:customStyle="1">
    <w:name w:val="WW8Num27z1"/>
    <w:qFormat/>
    <w:rsid w:val="003058f7"/>
    <w:rPr>
      <w:rFonts w:ascii="Courier New" w:hAnsi="Courier New" w:cs="Courier New"/>
    </w:rPr>
  </w:style>
  <w:style w:type="character" w:styleId="WW8Num27z2" w:customStyle="1">
    <w:name w:val="WW8Num27z2"/>
    <w:qFormat/>
    <w:rsid w:val="003058f7"/>
    <w:rPr>
      <w:rFonts w:ascii="Wingdings" w:hAnsi="Wingdings"/>
    </w:rPr>
  </w:style>
  <w:style w:type="character" w:styleId="WW8Num27z3" w:customStyle="1">
    <w:name w:val="WW8Num27z3"/>
    <w:qFormat/>
    <w:rsid w:val="003058f7"/>
    <w:rPr>
      <w:rFonts w:ascii="Symbol" w:hAnsi="Symbol"/>
    </w:rPr>
  </w:style>
  <w:style w:type="character" w:styleId="WW8Num28z0" w:customStyle="1">
    <w:name w:val="WW8Num28z0"/>
    <w:qFormat/>
    <w:rsid w:val="003058f7"/>
    <w:rPr>
      <w:rFonts w:ascii="Wingdings" w:hAnsi="Wingdings"/>
      <w:color w:val="0082B0"/>
    </w:rPr>
  </w:style>
  <w:style w:type="character" w:styleId="WW8Num28z1" w:customStyle="1">
    <w:name w:val="WW8Num28z1"/>
    <w:qFormat/>
    <w:rsid w:val="003058f7"/>
    <w:rPr>
      <w:rFonts w:ascii="Courier New" w:hAnsi="Courier New" w:cs="Courier New"/>
    </w:rPr>
  </w:style>
  <w:style w:type="character" w:styleId="WW8Num28z2" w:customStyle="1">
    <w:name w:val="WW8Num28z2"/>
    <w:qFormat/>
    <w:rsid w:val="003058f7"/>
    <w:rPr>
      <w:rFonts w:ascii="Wingdings" w:hAnsi="Wingdings"/>
    </w:rPr>
  </w:style>
  <w:style w:type="character" w:styleId="WW8Num28z3" w:customStyle="1">
    <w:name w:val="WW8Num28z3"/>
    <w:qFormat/>
    <w:rsid w:val="003058f7"/>
    <w:rPr>
      <w:rFonts w:ascii="Symbol" w:hAnsi="Symbol"/>
    </w:rPr>
  </w:style>
  <w:style w:type="character" w:styleId="WW8Num30z0" w:customStyle="1">
    <w:name w:val="WW8Num30z0"/>
    <w:qFormat/>
    <w:rsid w:val="003058f7"/>
    <w:rPr>
      <w:rFonts w:ascii="Wingdings" w:hAnsi="Wingdings"/>
      <w:color w:val="0082B0"/>
    </w:rPr>
  </w:style>
  <w:style w:type="character" w:styleId="WW8Num30z1" w:customStyle="1">
    <w:name w:val="WW8Num30z1"/>
    <w:qFormat/>
    <w:rsid w:val="003058f7"/>
    <w:rPr>
      <w:rFonts w:ascii="Courier New" w:hAnsi="Courier New" w:cs="Courier New"/>
    </w:rPr>
  </w:style>
  <w:style w:type="character" w:styleId="WW8Num30z2" w:customStyle="1">
    <w:name w:val="WW8Num30z2"/>
    <w:qFormat/>
    <w:rsid w:val="003058f7"/>
    <w:rPr>
      <w:rFonts w:ascii="Wingdings" w:hAnsi="Wingdings"/>
    </w:rPr>
  </w:style>
  <w:style w:type="character" w:styleId="WW8Num30z3" w:customStyle="1">
    <w:name w:val="WW8Num30z3"/>
    <w:qFormat/>
    <w:rsid w:val="003058f7"/>
    <w:rPr>
      <w:rFonts w:ascii="Symbol" w:hAnsi="Symbol"/>
    </w:rPr>
  </w:style>
  <w:style w:type="character" w:styleId="WW8Num31z0" w:customStyle="1">
    <w:name w:val="WW8Num31z0"/>
    <w:qFormat/>
    <w:rsid w:val="003058f7"/>
    <w:rPr>
      <w:rFonts w:ascii="Symbol" w:hAnsi="Symbol"/>
    </w:rPr>
  </w:style>
  <w:style w:type="character" w:styleId="WW8Num31z1" w:customStyle="1">
    <w:name w:val="WW8Num31z1"/>
    <w:qFormat/>
    <w:rsid w:val="003058f7"/>
    <w:rPr>
      <w:rFonts w:ascii="Courier New" w:hAnsi="Courier New" w:cs="Courier New"/>
    </w:rPr>
  </w:style>
  <w:style w:type="character" w:styleId="WW8Num31z2" w:customStyle="1">
    <w:name w:val="WW8Num31z2"/>
    <w:qFormat/>
    <w:rsid w:val="003058f7"/>
    <w:rPr>
      <w:rFonts w:ascii="Wingdings" w:hAnsi="Wingdings"/>
    </w:rPr>
  </w:style>
  <w:style w:type="character" w:styleId="11" w:customStyle="1">
    <w:name w:val="Основной шрифт абзаца1"/>
    <w:qFormat/>
    <w:rsid w:val="003058f7"/>
    <w:rPr/>
  </w:style>
  <w:style w:type="character" w:styleId="21" w:customStyle="1">
    <w:name w:val="Знак Знак2"/>
    <w:qFormat/>
    <w:rsid w:val="003058f7"/>
    <w:rPr>
      <w:b/>
      <w:bCs/>
      <w:sz w:val="28"/>
      <w:szCs w:val="24"/>
      <w:lang w:val="ru-RU" w:eastAsia="ar-SA" w:bidi="ar-SA"/>
    </w:rPr>
  </w:style>
  <w:style w:type="character" w:styleId="Style11">
    <w:name w:val="Интернет-ссылка"/>
    <w:rsid w:val="003058f7"/>
    <w:rPr>
      <w:color w:val="0000FF"/>
      <w:u w:val="single"/>
    </w:rPr>
  </w:style>
  <w:style w:type="character" w:styleId="12" w:customStyle="1">
    <w:name w:val="Знак Знак1"/>
    <w:qFormat/>
    <w:rsid w:val="003058f7"/>
    <w:rPr>
      <w:sz w:val="24"/>
      <w:szCs w:val="24"/>
      <w:lang w:val="ru-RU" w:eastAsia="ar-SA" w:bidi="ar-SA"/>
    </w:rPr>
  </w:style>
  <w:style w:type="character" w:styleId="31" w:customStyle="1">
    <w:name w:val="Знак Знак3"/>
    <w:qFormat/>
    <w:rsid w:val="003058f7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styleId="Appleconvertedspace" w:customStyle="1">
    <w:name w:val="apple-converted-space"/>
    <w:qFormat/>
    <w:rsid w:val="003058f7"/>
    <w:rPr>
      <w:rFonts w:cs="Times New Roman"/>
    </w:rPr>
  </w:style>
  <w:style w:type="character" w:styleId="Style12" w:customStyle="1">
    <w:name w:val="Знак Знак"/>
    <w:qFormat/>
    <w:rsid w:val="003058f7"/>
    <w:rPr>
      <w:rFonts w:ascii="Tahoma" w:hAnsi="Tahoma" w:cs="Tahoma"/>
      <w:sz w:val="16"/>
      <w:szCs w:val="16"/>
    </w:rPr>
  </w:style>
  <w:style w:type="character" w:styleId="Style13">
    <w:name w:val="Выделение"/>
    <w:uiPriority w:val="20"/>
    <w:qFormat/>
    <w:rsid w:val="003058f7"/>
    <w:rPr>
      <w:i/>
      <w:iCs/>
    </w:rPr>
  </w:style>
  <w:style w:type="character" w:styleId="Strong">
    <w:name w:val="Strong"/>
    <w:uiPriority w:val="22"/>
    <w:qFormat/>
    <w:rsid w:val="003058f7"/>
    <w:rPr>
      <w:b/>
      <w:bCs/>
    </w:rPr>
  </w:style>
  <w:style w:type="character" w:styleId="FollowedHyperlink">
    <w:name w:val="FollowedHyperlink"/>
    <w:qFormat/>
    <w:rsid w:val="003058f7"/>
    <w:rPr>
      <w:color w:val="800080"/>
      <w:u w:val="single"/>
    </w:rPr>
  </w:style>
  <w:style w:type="character" w:styleId="Bshare" w:customStyle="1">
    <w:name w:val="b-share"/>
    <w:basedOn w:val="DefaultParagraphFont"/>
    <w:qFormat/>
    <w:rsid w:val="00f55104"/>
    <w:rPr/>
  </w:style>
  <w:style w:type="character" w:styleId="Bshareformbuttonbshareformbuttonshare" w:customStyle="1">
    <w:name w:val="b-share-form-button b-share-form-button_share"/>
    <w:basedOn w:val="DefaultParagraphFont"/>
    <w:qFormat/>
    <w:rsid w:val="00f55104"/>
    <w:rPr/>
  </w:style>
  <w:style w:type="character" w:styleId="22" w:customStyle="1">
    <w:name w:val="Основной текст с отступом 2 Знак"/>
    <w:link w:val="22"/>
    <w:qFormat/>
    <w:rsid w:val="00226d0a"/>
    <w:rPr>
      <w:sz w:val="24"/>
      <w:szCs w:val="24"/>
      <w:lang w:eastAsia="ar-SA"/>
    </w:rPr>
  </w:style>
  <w:style w:type="character" w:styleId="32" w:customStyle="1">
    <w:name w:val="Основной текст с отступом 3 Знак"/>
    <w:link w:val="31"/>
    <w:qFormat/>
    <w:rsid w:val="00226d0a"/>
    <w:rPr>
      <w:sz w:val="16"/>
      <w:szCs w:val="16"/>
      <w:lang w:eastAsia="ar-SA"/>
    </w:rPr>
  </w:style>
  <w:style w:type="character" w:styleId="Baseinforadial" w:customStyle="1">
    <w:name w:val="baseinfo radial"/>
    <w:basedOn w:val="DefaultParagraphFont"/>
    <w:qFormat/>
    <w:rsid w:val="0085297d"/>
    <w:rPr/>
  </w:style>
  <w:style w:type="character" w:styleId="Ratingtypeplusminusignoreselectratingzero" w:customStyle="1">
    <w:name w:val="ratingtypeplusminus ignore-select ratingzero"/>
    <w:basedOn w:val="DefaultParagraphFont"/>
    <w:qFormat/>
    <w:rsid w:val="0085297d"/>
    <w:rPr/>
  </w:style>
  <w:style w:type="character" w:styleId="23" w:customStyle="1">
    <w:name w:val="Основной текст 2 Знак"/>
    <w:link w:val="24"/>
    <w:qFormat/>
    <w:rsid w:val="00e12ee6"/>
    <w:rPr>
      <w:sz w:val="24"/>
      <w:szCs w:val="24"/>
      <w:lang w:eastAsia="ar-SA"/>
    </w:rPr>
  </w:style>
  <w:style w:type="character" w:styleId="Barticleintro" w:customStyle="1">
    <w:name w:val="b-article__intro"/>
    <w:basedOn w:val="DefaultParagraphFont"/>
    <w:qFormat/>
    <w:rsid w:val="000e494d"/>
    <w:rPr/>
  </w:style>
  <w:style w:type="character" w:styleId="Style14" w:customStyle="1">
    <w:name w:val="Текст новости Знак"/>
    <w:link w:val="af7"/>
    <w:qFormat/>
    <w:rsid w:val="007a7037"/>
    <w:rPr>
      <w:sz w:val="24"/>
      <w:szCs w:val="24"/>
      <w:lang w:bidi="ar-SA"/>
    </w:rPr>
  </w:style>
  <w:style w:type="character" w:styleId="13" w:customStyle="1">
    <w:name w:val="Б1 Знак"/>
    <w:link w:val="17"/>
    <w:qFormat/>
    <w:rsid w:val="007a7037"/>
    <w:rPr>
      <w:rFonts w:ascii="Arial" w:hAnsi="Arial" w:cs="Arial"/>
      <w:bCs/>
      <w:i/>
      <w:sz w:val="24"/>
      <w:szCs w:val="26"/>
    </w:rPr>
  </w:style>
  <w:style w:type="character" w:styleId="Bshareformbutton" w:customStyle="1">
    <w:name w:val="b-share-form-button"/>
    <w:basedOn w:val="DefaultParagraphFont"/>
    <w:qFormat/>
    <w:rsid w:val="00b45e32"/>
    <w:rPr/>
  </w:style>
  <w:style w:type="character" w:styleId="Textexposedshow" w:customStyle="1">
    <w:name w:val="text_exposed_show"/>
    <w:qFormat/>
    <w:rsid w:val="007c2405"/>
    <w:rPr/>
  </w:style>
  <w:style w:type="character" w:styleId="Style15" w:customStyle="1">
    <w:name w:val="Основной текст Знак"/>
    <w:link w:val="a9"/>
    <w:qFormat/>
    <w:rsid w:val="00af5c13"/>
    <w:rPr>
      <w:sz w:val="24"/>
      <w:szCs w:val="24"/>
      <w:lang w:eastAsia="ar-SA"/>
    </w:rPr>
  </w:style>
  <w:style w:type="character" w:styleId="Style16" w:customStyle="1">
    <w:name w:val="Основной текст с отступом Знак"/>
    <w:link w:val="af"/>
    <w:qFormat/>
    <w:rsid w:val="00af5c13"/>
    <w:rPr>
      <w:sz w:val="26"/>
      <w:szCs w:val="24"/>
      <w:lang w:eastAsia="ar-SA"/>
    </w:rPr>
  </w:style>
  <w:style w:type="character" w:styleId="Style17" w:customStyle="1">
    <w:name w:val="Текст документа Знак"/>
    <w:link w:val="af9"/>
    <w:qFormat/>
    <w:rsid w:val="0021226b"/>
    <w:rPr>
      <w:rFonts w:eastAsia="Verdana"/>
      <w:iCs/>
      <w:color w:val="000000"/>
      <w:sz w:val="26"/>
      <w:szCs w:val="26"/>
    </w:rPr>
  </w:style>
  <w:style w:type="character" w:styleId="14" w:customStyle="1">
    <w:name w:val="Заголовок 1 Знак"/>
    <w:basedOn w:val="DefaultParagraphFont"/>
    <w:link w:val="1"/>
    <w:qFormat/>
    <w:rsid w:val="00b05c35"/>
    <w:rPr>
      <w:rFonts w:ascii="Arial" w:hAnsi="Arial" w:cs="Arial"/>
      <w:b/>
      <w:bCs/>
      <w:sz w:val="32"/>
      <w:szCs w:val="32"/>
      <w:lang w:eastAsia="ar-SA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color w:val="00000A"/>
    </w:rPr>
  </w:style>
  <w:style w:type="character" w:styleId="ListLabel4">
    <w:name w:val="ListLabel 4"/>
    <w:qFormat/>
    <w:rPr>
      <w:color w:val="0082B0"/>
    </w:rPr>
  </w:style>
  <w:style w:type="character" w:styleId="ListLabel5">
    <w:name w:val="ListLabel 5"/>
    <w:qFormat/>
    <w:rPr>
      <w:rFonts w:eastAsia="Times New Roman" w:cs="Times New Roman"/>
    </w:rPr>
  </w:style>
  <w:style w:type="character" w:styleId="ListLabel6">
    <w:name w:val="ListLabel 6"/>
    <w:qFormat/>
    <w:rPr>
      <w:rFonts w:cs="Times New Roman"/>
      <w:b w:val="false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color w:val="00000A"/>
      <w:sz w:val="24"/>
      <w:szCs w:val="24"/>
    </w:rPr>
  </w:style>
  <w:style w:type="paragraph" w:styleId="Style18" w:customStyle="1">
    <w:name w:val="Заголовок"/>
    <w:basedOn w:val="Normal"/>
    <w:next w:val="Style19"/>
    <w:qFormat/>
    <w:rsid w:val="003058f7"/>
    <w:pPr>
      <w:keepNext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tyle19">
    <w:name w:val="Основной текст"/>
    <w:basedOn w:val="Normal"/>
    <w:link w:val="aa"/>
    <w:rsid w:val="003058f7"/>
    <w:pPr>
      <w:spacing w:before="0" w:after="120"/>
    </w:pPr>
    <w:rPr/>
  </w:style>
  <w:style w:type="paragraph" w:styleId="Style20">
    <w:name w:val="Список"/>
    <w:basedOn w:val="Style19"/>
    <w:rsid w:val="003058f7"/>
    <w:pPr/>
    <w:rPr>
      <w:rFonts w:ascii="Arial" w:hAnsi="Arial" w:cs="Mangal"/>
    </w:rPr>
  </w:style>
  <w:style w:type="paragraph" w:styleId="Style21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5" w:customStyle="1">
    <w:name w:val="Название1"/>
    <w:basedOn w:val="Normal"/>
    <w:qFormat/>
    <w:rsid w:val="003058f7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styleId="16" w:customStyle="1">
    <w:name w:val="Указатель1"/>
    <w:basedOn w:val="Normal"/>
    <w:qFormat/>
    <w:rsid w:val="003058f7"/>
    <w:pPr>
      <w:suppressLineNumbers/>
    </w:pPr>
    <w:rPr>
      <w:rFonts w:ascii="Arial" w:hAnsi="Arial" w:cs="Mangal"/>
    </w:rPr>
  </w:style>
  <w:style w:type="paragraph" w:styleId="Style23">
    <w:name w:val="Заглавие"/>
    <w:basedOn w:val="Normal"/>
    <w:qFormat/>
    <w:rsid w:val="003058f7"/>
    <w:pPr>
      <w:jc w:val="center"/>
    </w:pPr>
    <w:rPr>
      <w:b/>
      <w:bCs/>
      <w:sz w:val="28"/>
    </w:rPr>
  </w:style>
  <w:style w:type="paragraph" w:styleId="Style24">
    <w:name w:val="Подзаголовок"/>
    <w:basedOn w:val="Style18"/>
    <w:qFormat/>
    <w:rsid w:val="003058f7"/>
    <w:pPr>
      <w:jc w:val="center"/>
    </w:pPr>
    <w:rPr>
      <w:i/>
      <w:iCs/>
    </w:rPr>
  </w:style>
  <w:style w:type="paragraph" w:styleId="17" w:customStyle="1">
    <w:name w:val="Схема документа1"/>
    <w:basedOn w:val="Normal"/>
    <w:qFormat/>
    <w:rsid w:val="003058f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qFormat/>
    <w:rsid w:val="003058f7"/>
    <w:pPr>
      <w:spacing w:before="280" w:after="119"/>
    </w:pPr>
    <w:rPr/>
  </w:style>
  <w:style w:type="paragraph" w:styleId="Style25">
    <w:name w:val="Основной текст с отступом"/>
    <w:basedOn w:val="Normal"/>
    <w:link w:val="af0"/>
    <w:rsid w:val="003058f7"/>
    <w:pPr>
      <w:ind w:left="0" w:hanging="0"/>
      <w:jc w:val="both"/>
    </w:pPr>
    <w:rPr>
      <w:sz w:val="26"/>
    </w:rPr>
  </w:style>
  <w:style w:type="paragraph" w:styleId="211" w:customStyle="1">
    <w:name w:val="Основной текст 21"/>
    <w:basedOn w:val="Normal"/>
    <w:qFormat/>
    <w:rsid w:val="003058f7"/>
    <w:pPr>
      <w:spacing w:lineRule="auto" w:line="480" w:before="0" w:after="120"/>
    </w:pPr>
    <w:rPr/>
  </w:style>
  <w:style w:type="paragraph" w:styleId="Style26" w:customStyle="1">
    <w:name w:val="Содержимое таблицы"/>
    <w:basedOn w:val="Normal"/>
    <w:qFormat/>
    <w:rsid w:val="003058f7"/>
    <w:pPr>
      <w:suppressLineNumbers/>
    </w:pPr>
    <w:rPr>
      <w:sz w:val="20"/>
      <w:szCs w:val="20"/>
    </w:rPr>
  </w:style>
  <w:style w:type="paragraph" w:styleId="ConsPlusNormal" w:customStyle="1">
    <w:name w:val="ConsPlusNormal"/>
    <w:qFormat/>
    <w:rsid w:val="003058f7"/>
    <w:pPr>
      <w:widowControl w:val="false"/>
      <w:suppressAutoHyphens w:val="true"/>
      <w:bidi w:val="0"/>
      <w:ind w:firstLine="720"/>
      <w:jc w:val="left"/>
    </w:pPr>
    <w:rPr>
      <w:rFonts w:ascii="Arial" w:hAnsi="Arial" w:eastAsia="Arial" w:cs="Arial"/>
      <w:color w:val="auto"/>
      <w:sz w:val="24"/>
      <w:szCs w:val="20"/>
      <w:lang w:eastAsia="ar-SA" w:val="ru-RU" w:bidi="ar-SA"/>
    </w:rPr>
  </w:style>
  <w:style w:type="paragraph" w:styleId="BalloonText">
    <w:name w:val="Balloon Text"/>
    <w:basedOn w:val="Normal"/>
    <w:qFormat/>
    <w:rsid w:val="003058f7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8f7"/>
    <w:pPr>
      <w:spacing w:lineRule="auto" w:line="276" w:before="0" w:after="200"/>
      <w:ind w:left="720" w:hanging="0"/>
    </w:pPr>
    <w:rPr>
      <w:rFonts w:ascii="Calibri" w:hAnsi="Calibri" w:eastAsia="Calibri"/>
      <w:sz w:val="22"/>
      <w:szCs w:val="22"/>
    </w:rPr>
  </w:style>
  <w:style w:type="paragraph" w:styleId="ConsPlusNonformat" w:customStyle="1">
    <w:name w:val="ConsPlusNonformat"/>
    <w:qFormat/>
    <w:rsid w:val="003058f7"/>
    <w:pPr>
      <w:widowControl w:val="false"/>
      <w:suppressAutoHyphens w:val="true"/>
      <w:bidi w:val="0"/>
      <w:jc w:val="left"/>
    </w:pPr>
    <w:rPr>
      <w:rFonts w:ascii="Courier New" w:hAnsi="Courier New" w:eastAsia="Arial" w:cs="Courier New"/>
      <w:color w:val="auto"/>
      <w:sz w:val="24"/>
      <w:szCs w:val="20"/>
      <w:lang w:eastAsia="ar-SA" w:val="ru-RU" w:bidi="ar-SA"/>
    </w:rPr>
  </w:style>
  <w:style w:type="paragraph" w:styleId="ConsNormal" w:customStyle="1">
    <w:name w:val="ConsNormal"/>
    <w:qFormat/>
    <w:rsid w:val="003058f7"/>
    <w:pPr>
      <w:widowControl/>
      <w:suppressAutoHyphens w:val="true"/>
      <w:bidi w:val="0"/>
      <w:ind w:firstLine="720"/>
      <w:jc w:val="left"/>
    </w:pPr>
    <w:rPr>
      <w:rFonts w:ascii="Arial" w:hAnsi="Arial" w:eastAsia="Arial" w:cs="Times New Roman"/>
      <w:color w:val="auto"/>
      <w:sz w:val="24"/>
      <w:szCs w:val="20"/>
      <w:lang w:eastAsia="ar-SA" w:val="ru-RU" w:bidi="ar-SA"/>
    </w:rPr>
  </w:style>
  <w:style w:type="paragraph" w:styleId="Style27" w:customStyle="1">
    <w:name w:val="Содержимое врезки"/>
    <w:basedOn w:val="Style19"/>
    <w:qFormat/>
    <w:rsid w:val="003058f7"/>
    <w:pPr/>
    <w:rPr/>
  </w:style>
  <w:style w:type="paragraph" w:styleId="Consplusnormal1" w:customStyle="1">
    <w:name w:val="consplusnormal"/>
    <w:basedOn w:val="Normal"/>
    <w:qFormat/>
    <w:rsid w:val="00ce70aa"/>
    <w:pPr>
      <w:suppressAutoHyphens w:val="false"/>
      <w:spacing w:before="75" w:after="75"/>
      <w:jc w:val="both"/>
    </w:pPr>
    <w:rPr>
      <w:lang w:eastAsia="ru-RU"/>
    </w:rPr>
  </w:style>
  <w:style w:type="paragraph" w:styleId="BodyTextIndent2">
    <w:name w:val="Body Text Indent 2"/>
    <w:basedOn w:val="Normal"/>
    <w:link w:val="23"/>
    <w:qFormat/>
    <w:rsid w:val="00226d0a"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link w:val="32"/>
    <w:qFormat/>
    <w:rsid w:val="00226d0a"/>
    <w:pPr>
      <w:spacing w:before="0" w:after="120"/>
      <w:ind w:left="283" w:hanging="0"/>
    </w:pPr>
    <w:rPr>
      <w:sz w:val="16"/>
      <w:szCs w:val="16"/>
    </w:rPr>
  </w:style>
  <w:style w:type="paragraph" w:styleId="18" w:customStyle="1">
    <w:name w:val="Абзац списка1"/>
    <w:basedOn w:val="Normal"/>
    <w:qFormat/>
    <w:rsid w:val="00a72a44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25"/>
    <w:qFormat/>
    <w:rsid w:val="00e12ee6"/>
    <w:pPr>
      <w:spacing w:lineRule="auto" w:line="480" w:before="0" w:after="120"/>
    </w:pPr>
    <w:rPr/>
  </w:style>
  <w:style w:type="paragraph" w:styleId="NormalIndent">
    <w:name w:val="Normal Indent"/>
    <w:basedOn w:val="Normal"/>
    <w:qFormat/>
    <w:rsid w:val="00e12ee6"/>
    <w:pPr>
      <w:suppressAutoHyphens w:val="false"/>
      <w:spacing w:lineRule="auto" w:line="360"/>
      <w:ind w:firstLine="624"/>
      <w:jc w:val="both"/>
    </w:pPr>
    <w:rPr>
      <w:sz w:val="28"/>
      <w:szCs w:val="20"/>
      <w:lang w:eastAsia="en-US"/>
    </w:rPr>
  </w:style>
  <w:style w:type="paragraph" w:styleId="NoSpacing">
    <w:name w:val="No Spacing"/>
    <w:uiPriority w:val="1"/>
    <w:qFormat/>
    <w:rsid w:val="00133069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ar-SA" w:val="ru-RU" w:bidi="ar-SA"/>
    </w:rPr>
  </w:style>
  <w:style w:type="paragraph" w:styleId="Style28" w:customStyle="1">
    <w:name w:val="Текст новости"/>
    <w:link w:val="af8"/>
    <w:qFormat/>
    <w:rsid w:val="007a7037"/>
    <w:pPr>
      <w:widowControl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19" w:customStyle="1">
    <w:name w:val="Б1"/>
    <w:basedOn w:val="3"/>
    <w:link w:val="18"/>
    <w:qFormat/>
    <w:rsid w:val="007a7037"/>
    <w:pPr>
      <w:numPr>
        <w:ilvl w:val="0"/>
        <w:numId w:val="0"/>
      </w:numPr>
      <w:suppressAutoHyphens w:val="false"/>
      <w:ind w:left="0" w:firstLine="709"/>
    </w:pPr>
    <w:rPr>
      <w:rFonts w:cs="Times New Roman"/>
    </w:rPr>
  </w:style>
  <w:style w:type="paragraph" w:styleId="Default" w:customStyle="1">
    <w:name w:val="Default"/>
    <w:qFormat/>
    <w:rsid w:val="00917be9"/>
    <w:pPr>
      <w:widowControl/>
      <w:bidi w:val="0"/>
      <w:jc w:val="left"/>
    </w:pPr>
    <w:rPr>
      <w:rFonts w:ascii="Arial" w:hAnsi="Arial" w:cs="Arial" w:eastAsia="Times New Roman"/>
      <w:color w:val="000000"/>
      <w:sz w:val="24"/>
      <w:szCs w:val="24"/>
      <w:lang w:val="ru-RU" w:eastAsia="ru-RU" w:bidi="ar-SA"/>
    </w:rPr>
  </w:style>
  <w:style w:type="paragraph" w:styleId="110" w:customStyle="1">
    <w:name w:val="Обычный отступ1"/>
    <w:basedOn w:val="Normal"/>
    <w:qFormat/>
    <w:rsid w:val="001f4956"/>
    <w:pPr>
      <w:spacing w:lineRule="auto" w:line="360"/>
      <w:ind w:firstLine="624"/>
      <w:jc w:val="both"/>
    </w:pPr>
    <w:rPr>
      <w:sz w:val="28"/>
    </w:rPr>
  </w:style>
  <w:style w:type="paragraph" w:styleId="Rtejustify" w:customStyle="1">
    <w:name w:val="rtejustify"/>
    <w:basedOn w:val="Normal"/>
    <w:qFormat/>
    <w:rsid w:val="00ce6671"/>
    <w:pPr>
      <w:suppressAutoHyphens w:val="false"/>
      <w:spacing w:beforeAutospacing="1" w:afterAutospacing="1"/>
    </w:pPr>
    <w:rPr>
      <w:lang w:eastAsia="ru-RU"/>
    </w:rPr>
  </w:style>
  <w:style w:type="paragraph" w:styleId="Style29" w:customStyle="1">
    <w:name w:val="Текст документа"/>
    <w:basedOn w:val="NormalWeb"/>
    <w:link w:val="afa"/>
    <w:autoRedefine/>
    <w:qFormat/>
    <w:rsid w:val="0021226b"/>
    <w:pPr>
      <w:suppressAutoHyphens w:val="false"/>
      <w:spacing w:before="0" w:after="0"/>
      <w:ind w:firstLine="567"/>
      <w:jc w:val="both"/>
    </w:pPr>
    <w:rPr>
      <w:rFonts w:eastAsia="Verdana"/>
      <w:iCs/>
      <w:color w:val="000000"/>
      <w:sz w:val="26"/>
      <w:szCs w:val="26"/>
    </w:rPr>
  </w:style>
  <w:style w:type="paragraph" w:styleId="Msonormalmailrucssattributepostfix" w:customStyle="1">
    <w:name w:val="msonormal_mailru_css_attribute_postfix"/>
    <w:basedOn w:val="Normal"/>
    <w:qFormat/>
    <w:rsid w:val="006f197d"/>
    <w:pPr>
      <w:suppressAutoHyphens w:val="false"/>
      <w:spacing w:beforeAutospacing="1" w:afterAutospacing="1"/>
    </w:pPr>
    <w:rPr>
      <w:lang w:eastAsia="ru-RU"/>
    </w:rPr>
  </w:style>
  <w:style w:type="paragraph" w:styleId="Style30">
    <w:name w:val="Блочная цитата"/>
    <w:basedOn w:val="Normal"/>
    <w:qFormat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_rels/numbering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4819E5-4022-4562-87DD-C2DD00897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Application>LibreOffice/5.0.1.2$Windows_x86 LibreOffice_project/81898c9f5c0d43f3473ba111d7b351050be20261</Application>
  <Paragraphs>13</Paragraphs>
  <Company>OPFR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2018-08-03T07:13:00Z</dcterms:created>
  <dc:creator>OPFR</dc:creator>
  <dc:language>ru-RU</dc:language>
  <cp:lastPrinted>2018-08-03T07:10:00Z</cp:lastPrinted>
  <dcterms:modified xsi:type="dcterms:W3CDTF">2018-08-29T10:33:03Z</dcterms:modified>
  <cp:revision>20</cp:revision>
  <dc:title>Владельцы сертификатов на материнский капитал направили 7 млн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OPFR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