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4C0C" w:rsidRDefault="00DC4C0C" w:rsidP="0044131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ИНВЕСТИЦИОННОЕ ПОСЛАНИЕ ГЛАВЫ ВЕНГЕРОВСКОГО РАЙОНА</w:t>
      </w:r>
      <w:r w:rsidR="0033756B">
        <w:rPr>
          <w:rFonts w:ascii="Times New Roman" w:hAnsi="Times New Roman"/>
          <w:sz w:val="28"/>
          <w:szCs w:val="28"/>
        </w:rPr>
        <w:t xml:space="preserve"> </w:t>
      </w:r>
    </w:p>
    <w:p w:rsidR="0033756B" w:rsidRDefault="0033756B" w:rsidP="0044131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33756B" w:rsidRDefault="0033756B" w:rsidP="0044131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ЧЕРНЫХ СЕРГЕЯ НИКОЛАЕВИЧА</w:t>
      </w:r>
    </w:p>
    <w:p w:rsidR="0033756B" w:rsidRDefault="0033756B" w:rsidP="0044131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DC4C0C" w:rsidRPr="00AE21B8" w:rsidRDefault="0033756B" w:rsidP="0044131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Уважаемые жители Венгеровского района, коллеги и партнеры!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Начиная с 2018 года мы ввели в практику представление Инвестиционного послания, главная цель которого -  информировать участников инвестиционного процесса о проводимой инвестиционной политике в Венгеровском районе, довести наше видение приоритетов, основных направлений деятельности и шагов по формированию благоприятного инвестиционного климата.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Мы готовы сотрудничать как с местными инвесторами, так и с инвесторами с других территорий. Со своей стороны предлагаем Вам взаимовыгодные условия сотрудничества и всестороннюю поддержку для реализации привлекательных бизнес идей и сделаем все, чтобы потенциальным инвесторам было выгодно и комфортно работать и развивать свой бизнес на нашей территории. 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Актуальность привлечения инвестиций очевидна.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Сегодня понятия «экономическое развитие» района и «инвестиции» практически синонимы. Рост инвестиций напрямую влияет не только на увеличение налоговых поступлений в бюджет, создание новых рабочих мест, но и на уровень и качество жизни населения.  Для информирования и построения диалога с инвесторами в нашем районе: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-на официальном сайте администрации района создан раздел «Канал прямой связи», где в электронном виде можно сформировать и направить инвестиционное предложение или обращение;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- ежегодно актуализируется и размещается в свободном доступе в сети Интернет Инвестиционный паспорт района. Ознакомившись, потенциальный инвестор получит полную и достоверную информацию об экономическом потенциале, инвестиционном климате, системе поддержки предпринимательства. Это позволит объективно оценить привлекательность вложения капитала, а также найти надежных партнеров и принять решение о начале работы в нашем районе;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- мы внедрили 14 требований «Муниципального инвестиционного стандарта», которые направлены на совершенствование нормативной базы, формирование информационной и консультационной поддержки инвесторов, снижение ад</w:t>
      </w:r>
      <w:proofErr w:type="gramStart"/>
      <w:r w:rsidRPr="0033756B">
        <w:rPr>
          <w:rFonts w:ascii="Times New Roman" w:hAnsi="Times New Roman"/>
          <w:sz w:val="28"/>
          <w:szCs w:val="28"/>
        </w:rPr>
        <w:t>министративных</w:t>
      </w:r>
      <w:proofErr w:type="gramEnd"/>
      <w:r w:rsidRPr="0033756B">
        <w:rPr>
          <w:rFonts w:ascii="Times New Roman" w:hAnsi="Times New Roman"/>
          <w:sz w:val="28"/>
          <w:szCs w:val="28"/>
        </w:rPr>
        <w:t xml:space="preserve"> барьеров и улучшение инвестиционного климата. Реализация данных мер позволит значительно облегчить работу инвесторов;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-с 2016 года в районе внедрены процедуры оценки регулирующего воздействия и экспертизы муниципальных правовых актов, направленные на устранение положений, необоснованно затрудняющих предпринимательскую и инвестиционную деятельность;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- в целях создания условий для развития и стимулирования деловой активности предпринимательства сформирована система информационной и консультационной поддержки предпринимательской деятельности. Специалистами администрации оказываются консультации о действующих программах поддержки, условиях участия в конкурсном отборе, о деятельности микро финансовых организаций Новосибирской области, оказывается поддержка для участия субъектов </w:t>
      </w:r>
      <w:r w:rsidRPr="0033756B">
        <w:rPr>
          <w:rFonts w:ascii="Times New Roman" w:hAnsi="Times New Roman"/>
          <w:sz w:val="28"/>
          <w:szCs w:val="28"/>
        </w:rPr>
        <w:lastRenderedPageBreak/>
        <w:t>предпринимательства в мероприятиях, проводимых на территории района и области;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- в условиях усиливающейся конкуренции одним из стимулов для создания и развития бизнес проектов является возможность получения финансовой поддержки. На региональном и муниципальном уровне реализуются меры поддержки предпринимательской деятельности, в том числе в виде субсидирования затрат, предоставления грантов, действуют муниципальная программа «Развитие субъектов малого и среднего предпринимательства в Венгеровском районе Новосибирской области на 2018-2022 годы».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Ежегодно обновляется и размещается на официальном сайте администрации план создания объектов инфраструктуры, дающий потенциальным инвесторам представление о перспективах развития района и возможность принять оптимальное решение по локализации объектов производства и бизнеса. Освоение имеющихся и создание новых инвестиционных площадок является важным инструментом привлечения на территорию инвестиций и ресурсов. Информация о свободных площадях, имеющихся на территории района, ежеквартально актуализируется и направляется в Агентство инвестиционного развития Новосибирской области с целью предоставления потенциальным инвесторам, планирующим реализацию инвестиционных проектов.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Одним из важнейших показателей, характеризующим развитие экономики района, является объем инвестиций. По итогам 2018 года объем инвестиций составил 6</w:t>
      </w:r>
      <w:r w:rsidR="00AC755D">
        <w:rPr>
          <w:rFonts w:ascii="Times New Roman" w:hAnsi="Times New Roman"/>
          <w:sz w:val="28"/>
          <w:szCs w:val="28"/>
        </w:rPr>
        <w:t>44</w:t>
      </w:r>
      <w:r w:rsidRPr="0033756B">
        <w:rPr>
          <w:rFonts w:ascii="Times New Roman" w:hAnsi="Times New Roman"/>
          <w:sz w:val="28"/>
          <w:szCs w:val="28"/>
        </w:rPr>
        <w:t xml:space="preserve"> млн. рублей (1</w:t>
      </w:r>
      <w:r w:rsidR="00AC755D">
        <w:rPr>
          <w:rFonts w:ascii="Times New Roman" w:hAnsi="Times New Roman"/>
          <w:sz w:val="28"/>
          <w:szCs w:val="28"/>
        </w:rPr>
        <w:t>45</w:t>
      </w:r>
      <w:r w:rsidRPr="0033756B">
        <w:rPr>
          <w:rFonts w:ascii="Times New Roman" w:hAnsi="Times New Roman"/>
          <w:sz w:val="28"/>
          <w:szCs w:val="28"/>
        </w:rPr>
        <w:t xml:space="preserve"> % к предыдущему году).</w:t>
      </w:r>
      <w:r w:rsidR="00D352EF">
        <w:rPr>
          <w:rFonts w:ascii="Times New Roman" w:hAnsi="Times New Roman"/>
          <w:sz w:val="28"/>
          <w:szCs w:val="28"/>
        </w:rPr>
        <w:t xml:space="preserve"> </w:t>
      </w:r>
      <w:r w:rsidRPr="0033756B">
        <w:rPr>
          <w:rFonts w:ascii="Times New Roman" w:hAnsi="Times New Roman"/>
          <w:sz w:val="28"/>
          <w:szCs w:val="28"/>
        </w:rPr>
        <w:t>Источником инвестиций являлись собственные средства предприятий и организаций и средства бюджета (5</w:t>
      </w:r>
      <w:r w:rsidR="00AC755D">
        <w:rPr>
          <w:rFonts w:ascii="Times New Roman" w:hAnsi="Times New Roman"/>
          <w:sz w:val="28"/>
          <w:szCs w:val="28"/>
        </w:rPr>
        <w:t>4</w:t>
      </w:r>
      <w:r w:rsidRPr="0033756B">
        <w:rPr>
          <w:rFonts w:ascii="Times New Roman" w:hAnsi="Times New Roman"/>
          <w:sz w:val="28"/>
          <w:szCs w:val="28"/>
        </w:rPr>
        <w:t xml:space="preserve"> %).</w:t>
      </w:r>
      <w:r w:rsidR="00D352EF">
        <w:rPr>
          <w:rFonts w:ascii="Times New Roman" w:hAnsi="Times New Roman"/>
          <w:sz w:val="28"/>
          <w:szCs w:val="28"/>
        </w:rPr>
        <w:t xml:space="preserve"> </w:t>
      </w:r>
      <w:r w:rsidRPr="0033756B">
        <w:rPr>
          <w:rFonts w:ascii="Times New Roman" w:hAnsi="Times New Roman"/>
          <w:sz w:val="28"/>
          <w:szCs w:val="28"/>
        </w:rPr>
        <w:t xml:space="preserve">Основными частными инвесторами являются сельскохозяйственные предприятия, осуществляющие строительство животноводческих помещений, приобретение техники и оборудования. 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Администрацией Венгеровского района уделялось большое внимание инвестиционным проектам, реализуемым за счет бюджетных средств. Бюджетами всех уровней освоено 348 млн. руб., рост к соответствующему периоду 2017 года составил 343 %. 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Долгосрочная программа действий по выполнению наказов избирателей, в частности программы «Школьная кровля» и «Школьное окно», позволили произвести капитальный ремонт кровли в МКОУ 1- Петропавловской СОШ и МКДОУ Вознесенском детском саде, заменены оконные блоки в МКОУ 2-Петропавловской СОШ, МКДОУ Зареченском детском саде, МКОУ </w:t>
      </w:r>
      <w:proofErr w:type="spellStart"/>
      <w:r w:rsidRPr="0033756B">
        <w:rPr>
          <w:rFonts w:ascii="Times New Roman" w:hAnsi="Times New Roman"/>
          <w:sz w:val="28"/>
          <w:szCs w:val="28"/>
        </w:rPr>
        <w:t>Воробьевской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СОШ, МКОУ </w:t>
      </w:r>
      <w:proofErr w:type="spellStart"/>
      <w:r w:rsidRPr="0033756B">
        <w:rPr>
          <w:rFonts w:ascii="Times New Roman" w:hAnsi="Times New Roman"/>
          <w:sz w:val="28"/>
          <w:szCs w:val="28"/>
        </w:rPr>
        <w:t>Усть-Изесской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ООШ, в</w:t>
      </w:r>
      <w:r w:rsidR="00D352EF" w:rsidRPr="00D352EF">
        <w:rPr>
          <w:rFonts w:ascii="Times New Roman" w:hAnsi="Times New Roman"/>
          <w:sz w:val="28"/>
          <w:szCs w:val="28"/>
        </w:rPr>
        <w:t xml:space="preserve"> МКОУ</w:t>
      </w:r>
      <w:r w:rsidRPr="0033756B">
        <w:rPr>
          <w:rFonts w:ascii="Times New Roman" w:hAnsi="Times New Roman"/>
          <w:sz w:val="28"/>
          <w:szCs w:val="28"/>
        </w:rPr>
        <w:t xml:space="preserve"> Венгеровской </w:t>
      </w:r>
      <w:r w:rsidR="00D352EF">
        <w:rPr>
          <w:rFonts w:ascii="Times New Roman" w:hAnsi="Times New Roman"/>
          <w:sz w:val="28"/>
          <w:szCs w:val="28"/>
        </w:rPr>
        <w:t>СОШ</w:t>
      </w:r>
      <w:r w:rsidRPr="0033756B">
        <w:rPr>
          <w:rFonts w:ascii="Times New Roman" w:hAnsi="Times New Roman"/>
          <w:sz w:val="28"/>
          <w:szCs w:val="28"/>
        </w:rPr>
        <w:t xml:space="preserve"> № 2, проведен капитальный ремонт в </w:t>
      </w:r>
      <w:r w:rsidR="00D352EF" w:rsidRPr="00D352EF">
        <w:rPr>
          <w:rFonts w:ascii="Times New Roman" w:hAnsi="Times New Roman"/>
          <w:sz w:val="28"/>
          <w:szCs w:val="28"/>
        </w:rPr>
        <w:t>МКОУ Вознесенской школе-интернате для обучающихся, воспитанников с ограниченными возможностями здоровья</w:t>
      </w:r>
      <w:r w:rsidRPr="0033756B">
        <w:rPr>
          <w:rFonts w:ascii="Times New Roman" w:hAnsi="Times New Roman"/>
          <w:sz w:val="28"/>
          <w:szCs w:val="28"/>
        </w:rPr>
        <w:t>.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В сфере культуры проведен капитальный ремонт зданий Дома культуры в селах Венгерово и Заречье, завершен капитальный ремонт краеведческого музея. 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Проведен ремонт дорог в селах </w:t>
      </w:r>
      <w:proofErr w:type="spellStart"/>
      <w:r w:rsidRPr="0033756B">
        <w:rPr>
          <w:rFonts w:ascii="Times New Roman" w:hAnsi="Times New Roman"/>
          <w:sz w:val="28"/>
          <w:szCs w:val="28"/>
        </w:rPr>
        <w:t>Сибирцево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1-е, </w:t>
      </w:r>
      <w:proofErr w:type="spellStart"/>
      <w:r w:rsidRPr="0033756B">
        <w:rPr>
          <w:rFonts w:ascii="Times New Roman" w:hAnsi="Times New Roman"/>
          <w:sz w:val="28"/>
          <w:szCs w:val="28"/>
        </w:rPr>
        <w:t>Усть-Изес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, Венгерово, Новый </w:t>
      </w:r>
      <w:proofErr w:type="spellStart"/>
      <w:r w:rsidRPr="0033756B">
        <w:rPr>
          <w:rFonts w:ascii="Times New Roman" w:hAnsi="Times New Roman"/>
          <w:sz w:val="28"/>
          <w:szCs w:val="28"/>
        </w:rPr>
        <w:t>Тартас</w:t>
      </w:r>
      <w:proofErr w:type="spellEnd"/>
      <w:r w:rsidRPr="0033756B">
        <w:rPr>
          <w:rFonts w:ascii="Times New Roman" w:hAnsi="Times New Roman"/>
          <w:sz w:val="28"/>
          <w:szCs w:val="28"/>
        </w:rPr>
        <w:t>.  Завершено строительство участков автомобильной дороги 52 км а\д –</w:t>
      </w:r>
      <w:proofErr w:type="spellStart"/>
      <w:r w:rsidRPr="0033756B">
        <w:rPr>
          <w:rFonts w:ascii="Times New Roman" w:hAnsi="Times New Roman"/>
          <w:sz w:val="28"/>
          <w:szCs w:val="28"/>
        </w:rPr>
        <w:t>Филошенка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(6.948 км), 52 км а\д –</w:t>
      </w:r>
      <w:proofErr w:type="spellStart"/>
      <w:r w:rsidRPr="0033756B">
        <w:rPr>
          <w:rFonts w:ascii="Times New Roman" w:hAnsi="Times New Roman"/>
          <w:sz w:val="28"/>
          <w:szCs w:val="28"/>
        </w:rPr>
        <w:t>Филошенка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(2,332 км), 26 км а\д 2Н-0502- Ночка (2,694 км), ведется строительство дороги Венгерово-</w:t>
      </w:r>
      <w:proofErr w:type="spellStart"/>
      <w:r w:rsidRPr="0033756B">
        <w:rPr>
          <w:rFonts w:ascii="Times New Roman" w:hAnsi="Times New Roman"/>
          <w:sz w:val="28"/>
          <w:szCs w:val="28"/>
        </w:rPr>
        <w:t>Минино</w:t>
      </w:r>
      <w:proofErr w:type="spellEnd"/>
      <w:r w:rsidRPr="0033756B">
        <w:rPr>
          <w:rFonts w:ascii="Times New Roman" w:hAnsi="Times New Roman"/>
          <w:sz w:val="28"/>
          <w:szCs w:val="28"/>
        </w:rPr>
        <w:t>-Верх-Красноярка-</w:t>
      </w:r>
      <w:r w:rsidRPr="0033756B">
        <w:rPr>
          <w:rFonts w:ascii="Times New Roman" w:hAnsi="Times New Roman"/>
          <w:sz w:val="28"/>
          <w:szCs w:val="28"/>
        </w:rPr>
        <w:lastRenderedPageBreak/>
        <w:t xml:space="preserve">Северное (в границах района в </w:t>
      </w:r>
      <w:proofErr w:type="spellStart"/>
      <w:r w:rsidRPr="0033756B">
        <w:rPr>
          <w:rFonts w:ascii="Times New Roman" w:hAnsi="Times New Roman"/>
          <w:sz w:val="28"/>
          <w:szCs w:val="28"/>
        </w:rPr>
        <w:t>с.Венгерово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по </w:t>
      </w:r>
      <w:proofErr w:type="spellStart"/>
      <w:r w:rsidRPr="0033756B">
        <w:rPr>
          <w:rFonts w:ascii="Times New Roman" w:hAnsi="Times New Roman"/>
          <w:sz w:val="28"/>
          <w:szCs w:val="28"/>
        </w:rPr>
        <w:t>ул.Ленина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). Проведен ремонт моста в </w:t>
      </w:r>
      <w:proofErr w:type="spellStart"/>
      <w:r w:rsidRPr="0033756B">
        <w:rPr>
          <w:rFonts w:ascii="Times New Roman" w:hAnsi="Times New Roman"/>
          <w:sz w:val="28"/>
          <w:szCs w:val="28"/>
        </w:rPr>
        <w:t>с.Сибирцево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2-е. 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Продолжается работа по обеспечению жителей района питьевой водой. В рамках подпрограммы «Чистая вода» государственной программы Новосибирской области «Жилищно-коммунальное хозяйство Новосибирской области в 2015-2020 годах» установлены 4-е модульные установки водоподготовки: 3 ед. в </w:t>
      </w:r>
      <w:proofErr w:type="spellStart"/>
      <w:r w:rsidRPr="0033756B">
        <w:rPr>
          <w:rFonts w:ascii="Times New Roman" w:hAnsi="Times New Roman"/>
          <w:sz w:val="28"/>
          <w:szCs w:val="28"/>
        </w:rPr>
        <w:t>с.Новый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33756B">
        <w:rPr>
          <w:rFonts w:ascii="Times New Roman" w:hAnsi="Times New Roman"/>
          <w:sz w:val="28"/>
          <w:szCs w:val="28"/>
        </w:rPr>
        <w:t>Тартас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и в </w:t>
      </w:r>
      <w:proofErr w:type="spellStart"/>
      <w:r w:rsidRPr="0033756B">
        <w:rPr>
          <w:rFonts w:ascii="Times New Roman" w:hAnsi="Times New Roman"/>
          <w:sz w:val="28"/>
          <w:szCs w:val="28"/>
        </w:rPr>
        <w:t>д.Малинино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(общая сумма 7,1 млн. рублей).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В рамках государственной программы «Жилищно-коммунальное хозяйство Новосибирской области в 2015-2020 годах» благоустраивается территория (пешеходная зона и дворовая): в </w:t>
      </w:r>
      <w:proofErr w:type="spellStart"/>
      <w:r w:rsidRPr="0033756B">
        <w:rPr>
          <w:rFonts w:ascii="Times New Roman" w:hAnsi="Times New Roman"/>
          <w:sz w:val="28"/>
          <w:szCs w:val="28"/>
        </w:rPr>
        <w:t>с.Венгерово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реализованы проекты по благоустройству пешеходной зоны с объемом инвестиций 9,3 млн. руб., второй год реализуется проект «Благоустройство придомовой территории», сумма израсходованных средств в этом году составила 3,2 млн. руб.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Наш район по своим природно-климатическим условиям, экономико-географическому положению, отдаленностью от основных рынков сбыта продукции не является достаточно привлекательной территорией, но нашим конкурентным преимуществом является производственный потенциал, который составляют предприятия сельскохозяйственной направленности.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Сфера агропромышленного комплекса является основной отраслью района. Объем капиталовложений по данной отрасли составил 3</w:t>
      </w:r>
      <w:r w:rsidR="00AC755D">
        <w:rPr>
          <w:rFonts w:ascii="Times New Roman" w:hAnsi="Times New Roman"/>
          <w:sz w:val="28"/>
          <w:szCs w:val="28"/>
        </w:rPr>
        <w:t>8</w:t>
      </w:r>
      <w:r w:rsidRPr="0033756B">
        <w:rPr>
          <w:rFonts w:ascii="Times New Roman" w:hAnsi="Times New Roman"/>
          <w:sz w:val="28"/>
          <w:szCs w:val="28"/>
        </w:rPr>
        <w:t xml:space="preserve"> % от всех инвестиций, направленных в экономику района, в стоимостном выражении это 2</w:t>
      </w:r>
      <w:r w:rsidR="00AC755D">
        <w:rPr>
          <w:rFonts w:ascii="Times New Roman" w:hAnsi="Times New Roman"/>
          <w:sz w:val="28"/>
          <w:szCs w:val="28"/>
        </w:rPr>
        <w:t>45</w:t>
      </w:r>
      <w:r w:rsidRPr="0033756B">
        <w:rPr>
          <w:rFonts w:ascii="Times New Roman" w:hAnsi="Times New Roman"/>
          <w:sz w:val="28"/>
          <w:szCs w:val="28"/>
        </w:rPr>
        <w:t xml:space="preserve"> млн. рублей. Основными частными инвесторами являются сельскохозяйственные предприятия. Завершены или находятся в завершающей стадии строительства 6 животноводческих объектов. В </w:t>
      </w:r>
      <w:r w:rsidR="00AC755D">
        <w:rPr>
          <w:rFonts w:ascii="Times New Roman" w:hAnsi="Times New Roman"/>
          <w:sz w:val="28"/>
          <w:szCs w:val="28"/>
        </w:rPr>
        <w:t>истекшем</w:t>
      </w:r>
      <w:r w:rsidRPr="0033756B">
        <w:rPr>
          <w:rFonts w:ascii="Times New Roman" w:hAnsi="Times New Roman"/>
          <w:sz w:val="28"/>
          <w:szCs w:val="28"/>
        </w:rPr>
        <w:t xml:space="preserve"> году активно ве</w:t>
      </w:r>
      <w:r w:rsidR="00AC755D">
        <w:rPr>
          <w:rFonts w:ascii="Times New Roman" w:hAnsi="Times New Roman"/>
          <w:sz w:val="28"/>
          <w:szCs w:val="28"/>
        </w:rPr>
        <w:t>лось</w:t>
      </w:r>
      <w:r w:rsidRPr="0033756B">
        <w:rPr>
          <w:rFonts w:ascii="Times New Roman" w:hAnsi="Times New Roman"/>
          <w:sz w:val="28"/>
          <w:szCs w:val="28"/>
        </w:rPr>
        <w:t xml:space="preserve"> строительство в ЗАО «</w:t>
      </w:r>
      <w:proofErr w:type="spellStart"/>
      <w:r w:rsidRPr="0033756B">
        <w:rPr>
          <w:rFonts w:ascii="Times New Roman" w:hAnsi="Times New Roman"/>
          <w:sz w:val="28"/>
          <w:szCs w:val="28"/>
        </w:rPr>
        <w:t>Тартасское</w:t>
      </w:r>
      <w:proofErr w:type="spellEnd"/>
      <w:r w:rsidRPr="0033756B">
        <w:rPr>
          <w:rFonts w:ascii="Times New Roman" w:hAnsi="Times New Roman"/>
          <w:sz w:val="28"/>
          <w:szCs w:val="28"/>
        </w:rPr>
        <w:t>». За год этим предприятием построено 2 животноводческих объекта. В ЗАО им. «Куйбышева» построена зерносушилка, освоено 16 млн. руб., в СПК «Мирный труд» построена откорм площадка, в ЗАО «Сибирь» ве</w:t>
      </w:r>
      <w:r w:rsidR="00AC755D">
        <w:rPr>
          <w:rFonts w:ascii="Times New Roman" w:hAnsi="Times New Roman"/>
          <w:sz w:val="28"/>
          <w:szCs w:val="28"/>
        </w:rPr>
        <w:t>лось</w:t>
      </w:r>
      <w:r w:rsidRPr="0033756B">
        <w:rPr>
          <w:rFonts w:ascii="Times New Roman" w:hAnsi="Times New Roman"/>
          <w:sz w:val="28"/>
          <w:szCs w:val="28"/>
        </w:rPr>
        <w:t xml:space="preserve"> строительство площадки для хранения и первичной переработки зерна, ИП </w:t>
      </w:r>
      <w:proofErr w:type="spellStart"/>
      <w:r w:rsidRPr="0033756B">
        <w:rPr>
          <w:rFonts w:ascii="Times New Roman" w:hAnsi="Times New Roman"/>
          <w:sz w:val="28"/>
          <w:szCs w:val="28"/>
        </w:rPr>
        <w:t>Еремеевым</w:t>
      </w:r>
      <w:proofErr w:type="spellEnd"/>
      <w:r w:rsidR="00D352EF">
        <w:rPr>
          <w:rFonts w:ascii="Times New Roman" w:hAnsi="Times New Roman"/>
          <w:sz w:val="28"/>
          <w:szCs w:val="28"/>
        </w:rPr>
        <w:t xml:space="preserve"> М.П.</w:t>
      </w:r>
      <w:r w:rsidRPr="0033756B">
        <w:rPr>
          <w:rFonts w:ascii="Times New Roman" w:hAnsi="Times New Roman"/>
          <w:sz w:val="28"/>
          <w:szCs w:val="28"/>
        </w:rPr>
        <w:t xml:space="preserve"> ведется строительство мини-завода по производству молочной продукции. Из-за сложной финансовой ситуации сельскохозяйственные предприятия в этом году сократили приобретение техники (освоено </w:t>
      </w:r>
      <w:r w:rsidR="00AC755D">
        <w:rPr>
          <w:rFonts w:ascii="Times New Roman" w:hAnsi="Times New Roman"/>
          <w:sz w:val="28"/>
          <w:szCs w:val="28"/>
        </w:rPr>
        <w:t>106</w:t>
      </w:r>
      <w:r w:rsidRPr="0033756B">
        <w:rPr>
          <w:rFonts w:ascii="Times New Roman" w:hAnsi="Times New Roman"/>
          <w:sz w:val="28"/>
          <w:szCs w:val="28"/>
        </w:rPr>
        <w:t xml:space="preserve"> млн. руб. против 140 млн. руб. в прошлом году). Индивидуальными предпринимателями </w:t>
      </w:r>
      <w:proofErr w:type="spellStart"/>
      <w:r w:rsidRPr="0033756B">
        <w:rPr>
          <w:rFonts w:ascii="Times New Roman" w:hAnsi="Times New Roman"/>
          <w:sz w:val="28"/>
          <w:szCs w:val="28"/>
        </w:rPr>
        <w:t>Россовым</w:t>
      </w:r>
      <w:proofErr w:type="spellEnd"/>
      <w:r w:rsidR="006E1BEF">
        <w:rPr>
          <w:rFonts w:ascii="Times New Roman" w:hAnsi="Times New Roman"/>
          <w:sz w:val="28"/>
          <w:szCs w:val="28"/>
        </w:rPr>
        <w:t xml:space="preserve"> Н.В.</w:t>
      </w:r>
      <w:r w:rsidRPr="0033756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33756B">
        <w:rPr>
          <w:rFonts w:ascii="Times New Roman" w:hAnsi="Times New Roman"/>
          <w:sz w:val="28"/>
          <w:szCs w:val="28"/>
        </w:rPr>
        <w:t>Верниковским</w:t>
      </w:r>
      <w:proofErr w:type="spellEnd"/>
      <w:r w:rsidR="006E1BEF">
        <w:rPr>
          <w:rFonts w:ascii="Times New Roman" w:hAnsi="Times New Roman"/>
          <w:sz w:val="28"/>
          <w:szCs w:val="28"/>
        </w:rPr>
        <w:t xml:space="preserve"> П.Е.</w:t>
      </w:r>
      <w:r w:rsidRPr="0033756B">
        <w:rPr>
          <w:rFonts w:ascii="Times New Roman" w:hAnsi="Times New Roman"/>
          <w:sz w:val="28"/>
          <w:szCs w:val="28"/>
        </w:rPr>
        <w:t>, Лукьяновым</w:t>
      </w:r>
      <w:r w:rsidR="006E1BEF">
        <w:rPr>
          <w:rFonts w:ascii="Times New Roman" w:hAnsi="Times New Roman"/>
          <w:sz w:val="28"/>
          <w:szCs w:val="28"/>
        </w:rPr>
        <w:t xml:space="preserve"> В.М.</w:t>
      </w:r>
      <w:r w:rsidRPr="0033756B">
        <w:rPr>
          <w:rFonts w:ascii="Times New Roman" w:hAnsi="Times New Roman"/>
          <w:sz w:val="28"/>
          <w:szCs w:val="28"/>
        </w:rPr>
        <w:t>, Бубликовым</w:t>
      </w:r>
      <w:r w:rsidR="006E1BEF">
        <w:rPr>
          <w:rFonts w:ascii="Times New Roman" w:hAnsi="Times New Roman"/>
          <w:sz w:val="28"/>
          <w:szCs w:val="28"/>
        </w:rPr>
        <w:t xml:space="preserve"> Д.В.</w:t>
      </w:r>
      <w:r w:rsidRPr="0033756B">
        <w:rPr>
          <w:rFonts w:ascii="Times New Roman" w:hAnsi="Times New Roman"/>
          <w:sz w:val="28"/>
          <w:szCs w:val="28"/>
        </w:rPr>
        <w:t xml:space="preserve"> реализуются проекты сельскохозяйственного направления. 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В торговой отрасли строительство ведется на объектах индивидуальных предпринимателей Мельникова</w:t>
      </w:r>
      <w:r w:rsidR="006E1BEF">
        <w:rPr>
          <w:rFonts w:ascii="Times New Roman" w:hAnsi="Times New Roman"/>
          <w:sz w:val="28"/>
          <w:szCs w:val="28"/>
        </w:rPr>
        <w:t xml:space="preserve"> И.К.</w:t>
      </w:r>
      <w:r w:rsidRPr="0033756B">
        <w:rPr>
          <w:rFonts w:ascii="Times New Roman" w:hAnsi="Times New Roman"/>
          <w:sz w:val="28"/>
          <w:szCs w:val="28"/>
        </w:rPr>
        <w:t>, Сутягина</w:t>
      </w:r>
      <w:r w:rsidR="006E1BEF">
        <w:rPr>
          <w:rFonts w:ascii="Times New Roman" w:hAnsi="Times New Roman"/>
          <w:sz w:val="28"/>
          <w:szCs w:val="28"/>
        </w:rPr>
        <w:t xml:space="preserve"> В.А.</w:t>
      </w:r>
      <w:r w:rsidRPr="0033756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33756B">
        <w:rPr>
          <w:rFonts w:ascii="Times New Roman" w:hAnsi="Times New Roman"/>
          <w:sz w:val="28"/>
          <w:szCs w:val="28"/>
        </w:rPr>
        <w:t>Шепелина</w:t>
      </w:r>
      <w:proofErr w:type="spellEnd"/>
      <w:r w:rsidR="006E1BEF">
        <w:rPr>
          <w:rFonts w:ascii="Times New Roman" w:hAnsi="Times New Roman"/>
          <w:sz w:val="28"/>
          <w:szCs w:val="28"/>
        </w:rPr>
        <w:t xml:space="preserve"> С.С.</w:t>
      </w:r>
      <w:r w:rsidRPr="0033756B">
        <w:rPr>
          <w:rFonts w:ascii="Times New Roman" w:hAnsi="Times New Roman"/>
          <w:sz w:val="28"/>
          <w:szCs w:val="28"/>
        </w:rPr>
        <w:t>, Матвеева</w:t>
      </w:r>
      <w:r w:rsidR="006E1BEF">
        <w:rPr>
          <w:rFonts w:ascii="Times New Roman" w:hAnsi="Times New Roman"/>
          <w:sz w:val="28"/>
          <w:szCs w:val="28"/>
        </w:rPr>
        <w:t xml:space="preserve"> Ю.В.</w:t>
      </w:r>
      <w:r w:rsidRPr="0033756B">
        <w:rPr>
          <w:rFonts w:ascii="Times New Roman" w:hAnsi="Times New Roman"/>
          <w:sz w:val="28"/>
          <w:szCs w:val="28"/>
        </w:rPr>
        <w:t>, Гуляева</w:t>
      </w:r>
      <w:r w:rsidR="006E1BEF">
        <w:rPr>
          <w:rFonts w:ascii="Times New Roman" w:hAnsi="Times New Roman"/>
          <w:sz w:val="28"/>
          <w:szCs w:val="28"/>
        </w:rPr>
        <w:t xml:space="preserve"> М.Н.</w:t>
      </w:r>
      <w:r w:rsidRPr="0033756B">
        <w:rPr>
          <w:rFonts w:ascii="Times New Roman" w:hAnsi="Times New Roman"/>
          <w:sz w:val="28"/>
          <w:szCs w:val="28"/>
        </w:rPr>
        <w:t xml:space="preserve"> и потребительского общества. Продолжается дальнейшее развитие отрасли общественного питания. В апреле открылось мини кафе предпринимателя Михайловой Натальи Владимировны, пользуется популярностью магазин предпринимателя Евгения Воробьева «Мясная лавка», в ноябре, в центре села Венгерово, потребительским обществом открыто новое, современное кафе на 40 мест. 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С 2018 года в райцентре предпринимателем Владимиром Сутягиным открыта гостиница на 15 мест. 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lastRenderedPageBreak/>
        <w:t>В пищевой промышленности также видны позитивные перемены: продолжается модернизация оборудования на предприятии «Венгеровский мясокомбинат», в апреле истекшего года новым предприятием ООО «Кооператор» начат выпуск мясных полуфабрикатов.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Продолжает развиваться инфраструктура связи. В селах с. </w:t>
      </w:r>
      <w:proofErr w:type="spellStart"/>
      <w:r w:rsidRPr="0033756B">
        <w:rPr>
          <w:rFonts w:ascii="Times New Roman" w:hAnsi="Times New Roman"/>
          <w:sz w:val="28"/>
          <w:szCs w:val="28"/>
        </w:rPr>
        <w:t>Сибирцево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2-е, </w:t>
      </w:r>
      <w:proofErr w:type="spellStart"/>
      <w:r w:rsidRPr="0033756B">
        <w:rPr>
          <w:rFonts w:ascii="Times New Roman" w:hAnsi="Times New Roman"/>
          <w:sz w:val="28"/>
          <w:szCs w:val="28"/>
        </w:rPr>
        <w:t>Меньшиково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, Заречье оператором сотовой связи ПАО «МТС» ведется строительство вышек сотовой связи.  ПАО «Ростелеком» подключены на ВОЛС юридические лица в селах </w:t>
      </w:r>
      <w:proofErr w:type="spellStart"/>
      <w:r w:rsidRPr="0033756B">
        <w:rPr>
          <w:rFonts w:ascii="Times New Roman" w:hAnsi="Times New Roman"/>
          <w:sz w:val="28"/>
          <w:szCs w:val="28"/>
        </w:rPr>
        <w:t>Сибирцево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2-е, </w:t>
      </w:r>
      <w:proofErr w:type="spellStart"/>
      <w:r w:rsidRPr="0033756B">
        <w:rPr>
          <w:rFonts w:ascii="Times New Roman" w:hAnsi="Times New Roman"/>
          <w:sz w:val="28"/>
          <w:szCs w:val="28"/>
        </w:rPr>
        <w:t>Усть-Изес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, Ключевая, Вознесенка, </w:t>
      </w:r>
      <w:proofErr w:type="spellStart"/>
      <w:r w:rsidRPr="0033756B">
        <w:rPr>
          <w:rFonts w:ascii="Times New Roman" w:hAnsi="Times New Roman"/>
          <w:sz w:val="28"/>
          <w:szCs w:val="28"/>
        </w:rPr>
        <w:t>Селикла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33756B">
        <w:rPr>
          <w:rFonts w:ascii="Times New Roman" w:hAnsi="Times New Roman"/>
          <w:sz w:val="28"/>
          <w:szCs w:val="28"/>
        </w:rPr>
        <w:t>Щипицыно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33756B">
        <w:rPr>
          <w:rFonts w:ascii="Times New Roman" w:hAnsi="Times New Roman"/>
          <w:sz w:val="28"/>
          <w:szCs w:val="28"/>
        </w:rPr>
        <w:t>Минино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33756B">
        <w:rPr>
          <w:rFonts w:ascii="Times New Roman" w:hAnsi="Times New Roman"/>
          <w:sz w:val="28"/>
          <w:szCs w:val="28"/>
        </w:rPr>
        <w:t>Туруновка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, Венгерово, Урез. Данным предприятием увеличены площадки для подключения физических лиц к интернету и интерактивному телевидению в селах </w:t>
      </w:r>
      <w:proofErr w:type="spellStart"/>
      <w:r w:rsidRPr="0033756B">
        <w:rPr>
          <w:rFonts w:ascii="Times New Roman" w:hAnsi="Times New Roman"/>
          <w:sz w:val="28"/>
          <w:szCs w:val="28"/>
        </w:rPr>
        <w:t>Усть-Изес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33756B">
        <w:rPr>
          <w:rFonts w:ascii="Times New Roman" w:hAnsi="Times New Roman"/>
          <w:sz w:val="28"/>
          <w:szCs w:val="28"/>
        </w:rPr>
        <w:t>Сибирцево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1-е. 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Недостаточными темпами идет жилищное строительство. В этом году введено 18 домов </w:t>
      </w:r>
      <w:r w:rsidR="006E1BEF">
        <w:rPr>
          <w:rFonts w:ascii="Times New Roman" w:hAnsi="Times New Roman"/>
          <w:sz w:val="28"/>
          <w:szCs w:val="28"/>
        </w:rPr>
        <w:t>–</w:t>
      </w:r>
      <w:r w:rsidRPr="0033756B">
        <w:rPr>
          <w:rFonts w:ascii="Times New Roman" w:hAnsi="Times New Roman"/>
          <w:sz w:val="28"/>
          <w:szCs w:val="28"/>
        </w:rPr>
        <w:t xml:space="preserve"> 1468</w:t>
      </w:r>
      <w:r w:rsidR="006E1BEF">
        <w:rPr>
          <w:rFonts w:ascii="Times New Roman" w:hAnsi="Times New Roman"/>
          <w:sz w:val="28"/>
          <w:szCs w:val="28"/>
        </w:rPr>
        <w:t>,</w:t>
      </w:r>
      <w:r w:rsidRPr="0033756B">
        <w:rPr>
          <w:rFonts w:ascii="Times New Roman" w:hAnsi="Times New Roman"/>
          <w:sz w:val="28"/>
          <w:szCs w:val="28"/>
        </w:rPr>
        <w:t xml:space="preserve">5 м2, это лишь 75 % к предыдущему году. 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В планах на 2019 год за счет бюджетных средств:</w:t>
      </w:r>
    </w:p>
    <w:p w:rsid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-строительство площадки для временного накопления твердых коммунальных отходов в с. Венгерово;</w:t>
      </w:r>
    </w:p>
    <w:p w:rsidR="00AC755D" w:rsidRPr="00AC755D" w:rsidRDefault="00AC755D" w:rsidP="00AC755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C755D">
        <w:rPr>
          <w:rFonts w:ascii="Times New Roman" w:hAnsi="Times New Roman"/>
          <w:sz w:val="28"/>
          <w:szCs w:val="28"/>
        </w:rPr>
        <w:t xml:space="preserve">-строительство детского сада на 30 мест в </w:t>
      </w:r>
      <w:proofErr w:type="spellStart"/>
      <w:r w:rsidRPr="00AC755D">
        <w:rPr>
          <w:rFonts w:ascii="Times New Roman" w:hAnsi="Times New Roman"/>
          <w:sz w:val="28"/>
          <w:szCs w:val="28"/>
        </w:rPr>
        <w:t>с.Новый</w:t>
      </w:r>
      <w:proofErr w:type="spellEnd"/>
      <w:r w:rsidRPr="00AC755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C755D">
        <w:rPr>
          <w:rFonts w:ascii="Times New Roman" w:hAnsi="Times New Roman"/>
          <w:sz w:val="28"/>
          <w:szCs w:val="28"/>
        </w:rPr>
        <w:t>Тартас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- строительство </w:t>
      </w:r>
      <w:proofErr w:type="spellStart"/>
      <w:r w:rsidRPr="0033756B">
        <w:rPr>
          <w:rFonts w:ascii="Times New Roman" w:hAnsi="Times New Roman"/>
          <w:sz w:val="28"/>
          <w:szCs w:val="28"/>
        </w:rPr>
        <w:t>ФАПов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в с. Воробьево и с. Старый </w:t>
      </w:r>
      <w:proofErr w:type="spellStart"/>
      <w:r w:rsidRPr="0033756B">
        <w:rPr>
          <w:rFonts w:ascii="Times New Roman" w:hAnsi="Times New Roman"/>
          <w:sz w:val="28"/>
          <w:szCs w:val="28"/>
        </w:rPr>
        <w:t>Тартасс</w:t>
      </w:r>
      <w:proofErr w:type="spellEnd"/>
      <w:r w:rsidRPr="0033756B">
        <w:rPr>
          <w:rFonts w:ascii="Times New Roman" w:hAnsi="Times New Roman"/>
          <w:sz w:val="28"/>
          <w:szCs w:val="28"/>
        </w:rPr>
        <w:t>;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- реконструкция водопровода в с. Воробьево;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- установка модуля по очистке воды в с. </w:t>
      </w:r>
      <w:proofErr w:type="spellStart"/>
      <w:r w:rsidRPr="0033756B">
        <w:rPr>
          <w:rFonts w:ascii="Times New Roman" w:hAnsi="Times New Roman"/>
          <w:sz w:val="28"/>
          <w:szCs w:val="28"/>
        </w:rPr>
        <w:t>Меньшиково</w:t>
      </w:r>
      <w:proofErr w:type="spellEnd"/>
      <w:r w:rsidRPr="0033756B">
        <w:rPr>
          <w:rFonts w:ascii="Times New Roman" w:hAnsi="Times New Roman"/>
          <w:sz w:val="28"/>
          <w:szCs w:val="28"/>
        </w:rPr>
        <w:t>;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-разрабатываются проекты по реконструкции </w:t>
      </w:r>
      <w:r w:rsidR="006E1BEF">
        <w:rPr>
          <w:rFonts w:ascii="Times New Roman" w:hAnsi="Times New Roman"/>
          <w:sz w:val="28"/>
          <w:szCs w:val="28"/>
        </w:rPr>
        <w:t xml:space="preserve">систем </w:t>
      </w:r>
      <w:r w:rsidRPr="0033756B">
        <w:rPr>
          <w:rFonts w:ascii="Times New Roman" w:hAnsi="Times New Roman"/>
          <w:sz w:val="28"/>
          <w:szCs w:val="28"/>
        </w:rPr>
        <w:t>холодного водоснабжения в с. Венгерово;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- строительство вышек сотовой связи в селах Урез, </w:t>
      </w:r>
      <w:proofErr w:type="spellStart"/>
      <w:r w:rsidRPr="0033756B">
        <w:rPr>
          <w:rFonts w:ascii="Times New Roman" w:hAnsi="Times New Roman"/>
          <w:sz w:val="28"/>
          <w:szCs w:val="28"/>
        </w:rPr>
        <w:t>Туруновка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33756B">
        <w:rPr>
          <w:rFonts w:ascii="Times New Roman" w:hAnsi="Times New Roman"/>
          <w:sz w:val="28"/>
          <w:szCs w:val="28"/>
        </w:rPr>
        <w:t>Усть-Изес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33756B">
        <w:rPr>
          <w:rFonts w:ascii="Times New Roman" w:hAnsi="Times New Roman"/>
          <w:sz w:val="28"/>
          <w:szCs w:val="28"/>
        </w:rPr>
        <w:t>Селикла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33756B">
        <w:rPr>
          <w:rFonts w:ascii="Times New Roman" w:hAnsi="Times New Roman"/>
          <w:sz w:val="28"/>
          <w:szCs w:val="28"/>
        </w:rPr>
        <w:t>Минино</w:t>
      </w:r>
      <w:proofErr w:type="spellEnd"/>
      <w:r w:rsidRPr="0033756B">
        <w:rPr>
          <w:rFonts w:ascii="Times New Roman" w:hAnsi="Times New Roman"/>
          <w:sz w:val="28"/>
          <w:szCs w:val="28"/>
        </w:rPr>
        <w:t>;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- ремонт </w:t>
      </w:r>
      <w:proofErr w:type="spellStart"/>
      <w:r w:rsidRPr="0033756B">
        <w:rPr>
          <w:rFonts w:ascii="Times New Roman" w:hAnsi="Times New Roman"/>
          <w:sz w:val="28"/>
          <w:szCs w:val="28"/>
        </w:rPr>
        <w:t>внутрипоселковых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дорог в Венгеровском, </w:t>
      </w:r>
      <w:proofErr w:type="spellStart"/>
      <w:r w:rsidRPr="0033756B">
        <w:rPr>
          <w:rFonts w:ascii="Times New Roman" w:hAnsi="Times New Roman"/>
          <w:sz w:val="28"/>
          <w:szCs w:val="28"/>
        </w:rPr>
        <w:t>Новотартаском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, Павловском, </w:t>
      </w:r>
      <w:proofErr w:type="spellStart"/>
      <w:r w:rsidRPr="0033756B">
        <w:rPr>
          <w:rFonts w:ascii="Times New Roman" w:hAnsi="Times New Roman"/>
          <w:sz w:val="28"/>
          <w:szCs w:val="28"/>
        </w:rPr>
        <w:t>Щипицынском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33756B">
        <w:rPr>
          <w:rFonts w:ascii="Times New Roman" w:hAnsi="Times New Roman"/>
          <w:sz w:val="28"/>
          <w:szCs w:val="28"/>
        </w:rPr>
        <w:t>Сибирцевским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2-м, </w:t>
      </w:r>
      <w:proofErr w:type="spellStart"/>
      <w:r w:rsidRPr="0033756B">
        <w:rPr>
          <w:rFonts w:ascii="Times New Roman" w:hAnsi="Times New Roman"/>
          <w:sz w:val="28"/>
          <w:szCs w:val="28"/>
        </w:rPr>
        <w:t>Меньшиковском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33756B">
        <w:rPr>
          <w:rFonts w:ascii="Times New Roman" w:hAnsi="Times New Roman"/>
          <w:sz w:val="28"/>
          <w:szCs w:val="28"/>
        </w:rPr>
        <w:t>Усть-Изесском</w:t>
      </w:r>
      <w:proofErr w:type="spellEnd"/>
      <w:r w:rsidRPr="0033756B">
        <w:rPr>
          <w:rFonts w:ascii="Times New Roman" w:hAnsi="Times New Roman"/>
          <w:sz w:val="28"/>
          <w:szCs w:val="28"/>
        </w:rPr>
        <w:t>, Ключевском муниципальных образованиях;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– продолжится строительство дороги Венгерово-</w:t>
      </w:r>
      <w:proofErr w:type="spellStart"/>
      <w:r w:rsidRPr="0033756B">
        <w:rPr>
          <w:rFonts w:ascii="Times New Roman" w:hAnsi="Times New Roman"/>
          <w:sz w:val="28"/>
          <w:szCs w:val="28"/>
        </w:rPr>
        <w:t>Минино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-Верх-Красноярка-Северное (в границах района в </w:t>
      </w:r>
      <w:proofErr w:type="spellStart"/>
      <w:r w:rsidRPr="0033756B">
        <w:rPr>
          <w:rFonts w:ascii="Times New Roman" w:hAnsi="Times New Roman"/>
          <w:sz w:val="28"/>
          <w:szCs w:val="28"/>
        </w:rPr>
        <w:t>с.Венгерово</w:t>
      </w:r>
      <w:proofErr w:type="spellEnd"/>
      <w:r w:rsidRPr="0033756B">
        <w:rPr>
          <w:rFonts w:ascii="Times New Roman" w:hAnsi="Times New Roman"/>
          <w:sz w:val="28"/>
          <w:szCs w:val="28"/>
        </w:rPr>
        <w:t xml:space="preserve"> по </w:t>
      </w:r>
      <w:proofErr w:type="spellStart"/>
      <w:r w:rsidRPr="0033756B">
        <w:rPr>
          <w:rFonts w:ascii="Times New Roman" w:hAnsi="Times New Roman"/>
          <w:sz w:val="28"/>
          <w:szCs w:val="28"/>
        </w:rPr>
        <w:t>ул.Ленина</w:t>
      </w:r>
      <w:proofErr w:type="spellEnd"/>
      <w:r w:rsidRPr="0033756B">
        <w:rPr>
          <w:rFonts w:ascii="Times New Roman" w:hAnsi="Times New Roman"/>
          <w:sz w:val="28"/>
          <w:szCs w:val="28"/>
        </w:rPr>
        <w:t>);</w:t>
      </w:r>
    </w:p>
    <w:p w:rsidR="00AC755D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>-планируем завершить разработку проектно-сметной доку</w:t>
      </w:r>
      <w:r w:rsidR="00AC755D">
        <w:rPr>
          <w:rFonts w:ascii="Times New Roman" w:hAnsi="Times New Roman"/>
          <w:sz w:val="28"/>
          <w:szCs w:val="28"/>
        </w:rPr>
        <w:t>ментации по дороге до с. Павлов.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33756B">
        <w:rPr>
          <w:rFonts w:ascii="Times New Roman" w:hAnsi="Times New Roman"/>
          <w:sz w:val="28"/>
          <w:szCs w:val="28"/>
        </w:rPr>
        <w:t>Безусловно, нельзя исключать влияние на темпы экономического развития и инвестиций таких факторов, как удаленность района от областного центра и от федеральных трасс и отсутствие газификации. В нашем районе основными проблемами, влияющими на инвестиционную привлекательность, являются несоответствие нормативному состоянию региональных автомобильных дорог, дефицит квалифицированных кадров. Но в сегодняшних условиях необходимо активнее использовать имеющийся потенциал, механизмы поддержки, которые законодательно закреплены и, конечно, налаживать тесное взаимодействие бизнеса и органов власти в целях реализации инвестиционных проектов, создания новых производств и рабочих мест.  Активно использовать наличие трудовых ресурсов, свободных незастроенных земель, незадействованных площадей.</w:t>
      </w:r>
    </w:p>
    <w:p w:rsidR="0033756B" w:rsidRPr="0033756B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756B">
        <w:rPr>
          <w:rFonts w:ascii="Times New Roman" w:hAnsi="Times New Roman"/>
          <w:sz w:val="28"/>
          <w:szCs w:val="28"/>
        </w:rPr>
        <w:t xml:space="preserve"> Важнейшим условием успешности инвестиционной политики является уровень поддержки наших начинаний жителями района. От органов власти время требует быть максимально открытыми, а значит, понятными и предсказуемыми </w:t>
      </w:r>
      <w:r w:rsidRPr="0033756B">
        <w:rPr>
          <w:rFonts w:ascii="Times New Roman" w:hAnsi="Times New Roman"/>
          <w:sz w:val="28"/>
          <w:szCs w:val="28"/>
        </w:rPr>
        <w:lastRenderedPageBreak/>
        <w:t>для граждан и инвесторов. Обеспечение инвестиционной привлекательности и создание благоприятного инвестиционного климата являются для нас стратегическими задачами развития района.</w:t>
      </w:r>
    </w:p>
    <w:p w:rsidR="00DC4C0C" w:rsidRPr="00AE21B8" w:rsidRDefault="0033756B" w:rsidP="0033756B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33756B">
        <w:rPr>
          <w:rFonts w:ascii="Times New Roman" w:hAnsi="Times New Roman"/>
          <w:sz w:val="28"/>
          <w:szCs w:val="28"/>
        </w:rPr>
        <w:t>Убежден, что и малые проекты могут стать новыми точками роста района. В работе с инвесторами нет мелочей. Каждый рубль привлеченных инвестиций - это вклад в благополучное будущее нашего района.</w:t>
      </w:r>
    </w:p>
    <w:sectPr w:rsidR="00DC4C0C" w:rsidRPr="00AE21B8" w:rsidSect="0033756B">
      <w:footerReference w:type="even" r:id="rId6"/>
      <w:foot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625E" w:rsidRDefault="0028625E">
      <w:r>
        <w:separator/>
      </w:r>
    </w:p>
  </w:endnote>
  <w:endnote w:type="continuationSeparator" w:id="0">
    <w:p w:rsidR="0028625E" w:rsidRDefault="00286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4C0C" w:rsidRDefault="00DC4C0C" w:rsidP="00A1088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C4C0C" w:rsidRDefault="00DC4C0C" w:rsidP="003A1E3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4C0C" w:rsidRDefault="00DC4C0C" w:rsidP="00A1088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13C6B">
      <w:rPr>
        <w:rStyle w:val="a5"/>
        <w:noProof/>
      </w:rPr>
      <w:t>4</w:t>
    </w:r>
    <w:r>
      <w:rPr>
        <w:rStyle w:val="a5"/>
      </w:rPr>
      <w:fldChar w:fldCharType="end"/>
    </w:r>
  </w:p>
  <w:p w:rsidR="00DC4C0C" w:rsidRDefault="00DC4C0C" w:rsidP="003A1E3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625E" w:rsidRDefault="0028625E">
      <w:r>
        <w:separator/>
      </w:r>
    </w:p>
  </w:footnote>
  <w:footnote w:type="continuationSeparator" w:id="0">
    <w:p w:rsidR="0028625E" w:rsidRDefault="0028625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D7192"/>
    <w:rsid w:val="000634C7"/>
    <w:rsid w:val="0008678C"/>
    <w:rsid w:val="00090771"/>
    <w:rsid w:val="000D214A"/>
    <w:rsid w:val="00113C6B"/>
    <w:rsid w:val="001141E1"/>
    <w:rsid w:val="001154F6"/>
    <w:rsid w:val="001A5D56"/>
    <w:rsid w:val="0022160D"/>
    <w:rsid w:val="00251A3E"/>
    <w:rsid w:val="00273087"/>
    <w:rsid w:val="0028625E"/>
    <w:rsid w:val="00295F96"/>
    <w:rsid w:val="002C04A3"/>
    <w:rsid w:val="002C720A"/>
    <w:rsid w:val="0030434C"/>
    <w:rsid w:val="00306BFA"/>
    <w:rsid w:val="00310BD5"/>
    <w:rsid w:val="0033756B"/>
    <w:rsid w:val="00340795"/>
    <w:rsid w:val="00352A03"/>
    <w:rsid w:val="003A1E37"/>
    <w:rsid w:val="003C360D"/>
    <w:rsid w:val="003C6BDE"/>
    <w:rsid w:val="00441317"/>
    <w:rsid w:val="00452E68"/>
    <w:rsid w:val="0046370C"/>
    <w:rsid w:val="004D7192"/>
    <w:rsid w:val="004F4383"/>
    <w:rsid w:val="00504A58"/>
    <w:rsid w:val="0054738B"/>
    <w:rsid w:val="00575C36"/>
    <w:rsid w:val="005B69AA"/>
    <w:rsid w:val="005D53BC"/>
    <w:rsid w:val="005E0DB2"/>
    <w:rsid w:val="005F448B"/>
    <w:rsid w:val="006530A7"/>
    <w:rsid w:val="006E1BEF"/>
    <w:rsid w:val="006F013A"/>
    <w:rsid w:val="007746AA"/>
    <w:rsid w:val="007A7E4C"/>
    <w:rsid w:val="007C4AFA"/>
    <w:rsid w:val="007D3986"/>
    <w:rsid w:val="008154D3"/>
    <w:rsid w:val="008325AE"/>
    <w:rsid w:val="00863D3E"/>
    <w:rsid w:val="00863F88"/>
    <w:rsid w:val="008C5EF3"/>
    <w:rsid w:val="008E2EE8"/>
    <w:rsid w:val="008F248F"/>
    <w:rsid w:val="009C176F"/>
    <w:rsid w:val="009C7851"/>
    <w:rsid w:val="009F476F"/>
    <w:rsid w:val="00A10881"/>
    <w:rsid w:val="00A21129"/>
    <w:rsid w:val="00AA2C54"/>
    <w:rsid w:val="00AC755D"/>
    <w:rsid w:val="00AE21B8"/>
    <w:rsid w:val="00B3667C"/>
    <w:rsid w:val="00B62ED3"/>
    <w:rsid w:val="00B765C9"/>
    <w:rsid w:val="00C11688"/>
    <w:rsid w:val="00C14CB2"/>
    <w:rsid w:val="00C217D7"/>
    <w:rsid w:val="00C53046"/>
    <w:rsid w:val="00C6470A"/>
    <w:rsid w:val="00CA7369"/>
    <w:rsid w:val="00CD48CC"/>
    <w:rsid w:val="00CE5D90"/>
    <w:rsid w:val="00CF6A30"/>
    <w:rsid w:val="00D04FBC"/>
    <w:rsid w:val="00D127DF"/>
    <w:rsid w:val="00D352EF"/>
    <w:rsid w:val="00D87C70"/>
    <w:rsid w:val="00D90CAD"/>
    <w:rsid w:val="00DA363C"/>
    <w:rsid w:val="00DC4C0C"/>
    <w:rsid w:val="00DD38E6"/>
    <w:rsid w:val="00E26AD1"/>
    <w:rsid w:val="00E47A52"/>
    <w:rsid w:val="00F00D11"/>
    <w:rsid w:val="00F3736D"/>
    <w:rsid w:val="00F62126"/>
    <w:rsid w:val="00F80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1613A8F-4A79-4B73-9B60-478DD9EEC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1A3E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3A1E37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sid w:val="009A0770"/>
    <w:rPr>
      <w:lang w:eastAsia="en-US"/>
    </w:rPr>
  </w:style>
  <w:style w:type="character" w:styleId="a5">
    <w:name w:val="page number"/>
    <w:uiPriority w:val="99"/>
    <w:rsid w:val="003A1E37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1764</Words>
  <Characters>10058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</cp:lastModifiedBy>
  <cp:revision>22</cp:revision>
  <cp:lastPrinted>2017-12-05T04:59:00Z</cp:lastPrinted>
  <dcterms:created xsi:type="dcterms:W3CDTF">2017-12-07T10:25:00Z</dcterms:created>
  <dcterms:modified xsi:type="dcterms:W3CDTF">2019-01-19T04:14:00Z</dcterms:modified>
</cp:coreProperties>
</file>