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31AF" w:rsidRDefault="00DA31AF" w:rsidP="006264E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ГЛАВА ВЕНГЕРОВСКОГО РАЙОНА</w:t>
      </w:r>
    </w:p>
    <w:p w:rsidR="006264E7" w:rsidRDefault="006264E7" w:rsidP="006264E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ВЕНГЕРОВСКОГО РАЙОНА</w:t>
      </w:r>
    </w:p>
    <w:p w:rsidR="00DA31AF" w:rsidRDefault="00DA31AF" w:rsidP="006264E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64E7" w:rsidRDefault="006264E7" w:rsidP="006264E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31AF" w:rsidRDefault="00DA31AF" w:rsidP="006264E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DA31AF" w:rsidRDefault="00DA31AF" w:rsidP="006264E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DA31AF" w:rsidRDefault="00404C5A" w:rsidP="006264E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DA31AF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06.03.2013</w:t>
      </w:r>
      <w:r w:rsidR="00DA31AF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286</w:t>
      </w:r>
    </w:p>
    <w:p w:rsidR="00DA31AF" w:rsidRDefault="00DA31AF" w:rsidP="006264E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DA31AF" w:rsidRDefault="00DA31AF" w:rsidP="006264E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6264E7" w:rsidRDefault="00DA31AF" w:rsidP="006264E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муниципального задания на оказание муниципальных услуг </w:t>
      </w:r>
    </w:p>
    <w:p w:rsidR="00DA31AF" w:rsidRDefault="00DA31AF" w:rsidP="006264E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</w:t>
      </w:r>
      <w:r w:rsidR="00041A97">
        <w:rPr>
          <w:rFonts w:ascii="Times New Roman" w:hAnsi="Times New Roman" w:cs="Times New Roman"/>
          <w:sz w:val="28"/>
          <w:szCs w:val="28"/>
        </w:rPr>
        <w:t>му казенному</w:t>
      </w:r>
      <w:r>
        <w:rPr>
          <w:rFonts w:ascii="Times New Roman" w:hAnsi="Times New Roman" w:cs="Times New Roman"/>
          <w:sz w:val="28"/>
          <w:szCs w:val="28"/>
        </w:rPr>
        <w:t xml:space="preserve"> учреждени</w:t>
      </w:r>
      <w:r w:rsidR="00041A97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 культуры «Венгеровский краеведческий музей им. П.М.Пономаренко» на 2013 год и плановый период 2014-2015 годов</w:t>
      </w:r>
    </w:p>
    <w:p w:rsidR="00DA31AF" w:rsidRDefault="00DA31AF" w:rsidP="006264E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6264E7" w:rsidRDefault="006264E7" w:rsidP="006264E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DA31AF" w:rsidRDefault="00DA31AF" w:rsidP="00DA31AF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69.2 Бюджетного кодекса Российской Федерации, в целях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повышения эффективности работы муниципальных учреждений Венг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ровского района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>,</w:t>
      </w:r>
    </w:p>
    <w:p w:rsidR="00DA31AF" w:rsidRDefault="00DA31AF" w:rsidP="006264E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DA31AF" w:rsidRDefault="00DA31AF" w:rsidP="00DA31AF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1.Утвердить </w:t>
      </w:r>
      <w:r w:rsidR="006264E7">
        <w:rPr>
          <w:rFonts w:ascii="Times New Roman" w:hAnsi="Times New Roman" w:cs="Times New Roman"/>
          <w:sz w:val="28"/>
          <w:szCs w:val="28"/>
        </w:rPr>
        <w:t xml:space="preserve">прилагаемое </w:t>
      </w:r>
      <w:r>
        <w:rPr>
          <w:rFonts w:ascii="Times New Roman" w:hAnsi="Times New Roman" w:cs="Times New Roman"/>
          <w:sz w:val="28"/>
          <w:szCs w:val="28"/>
        </w:rPr>
        <w:t>муниципальное задание на оказание муниципал</w:t>
      </w:r>
      <w:r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>ных услуг муниципально</w:t>
      </w:r>
      <w:r w:rsidR="00041A97">
        <w:rPr>
          <w:rFonts w:ascii="Times New Roman" w:hAnsi="Times New Roman" w:cs="Times New Roman"/>
          <w:sz w:val="28"/>
          <w:szCs w:val="28"/>
        </w:rPr>
        <w:t>му</w:t>
      </w:r>
      <w:r>
        <w:rPr>
          <w:rFonts w:ascii="Times New Roman" w:hAnsi="Times New Roman" w:cs="Times New Roman"/>
          <w:sz w:val="28"/>
          <w:szCs w:val="28"/>
        </w:rPr>
        <w:t xml:space="preserve"> казенно</w:t>
      </w:r>
      <w:r w:rsidR="00041A97">
        <w:rPr>
          <w:rFonts w:ascii="Times New Roman" w:hAnsi="Times New Roman" w:cs="Times New Roman"/>
          <w:sz w:val="28"/>
          <w:szCs w:val="28"/>
        </w:rPr>
        <w:t>му</w:t>
      </w:r>
      <w:r>
        <w:rPr>
          <w:rFonts w:ascii="Times New Roman" w:hAnsi="Times New Roman" w:cs="Times New Roman"/>
          <w:sz w:val="28"/>
          <w:szCs w:val="28"/>
        </w:rPr>
        <w:t xml:space="preserve"> учреждени</w:t>
      </w:r>
      <w:r w:rsidR="00041A97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 культуры «Венгеровский </w:t>
      </w:r>
      <w:r w:rsidR="00041A97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раеведческий музей им. П.М.Пономаренко» на 2013 год и плановый период 2014-2015 годов.</w:t>
      </w:r>
    </w:p>
    <w:p w:rsidR="00DA31AF" w:rsidRDefault="00DA31AF" w:rsidP="00DA31AF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2.Директору муниципального казенного учреждения культуры «Венгеровский краеведческий музей им. П.М.Пономаренко» </w:t>
      </w:r>
      <w:proofErr w:type="spellStart"/>
      <w:r>
        <w:rPr>
          <w:rFonts w:ascii="Times New Roman" w:hAnsi="Times New Roman" w:cs="Times New Roman"/>
          <w:sz w:val="28"/>
          <w:szCs w:val="28"/>
        </w:rPr>
        <w:t>Шикаревой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С.А. обеспечить размещение муниципального задания и отчета о его исполнении на официальном сайте администрации Венгеровского района Новосибирской области в сети И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тернет.</w:t>
      </w:r>
    </w:p>
    <w:p w:rsidR="00DA31AF" w:rsidRDefault="00DA31AF" w:rsidP="00DA31AF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3.Контроль за исполнением постановления возложить на заместителя </w:t>
      </w:r>
      <w:proofErr w:type="gramStart"/>
      <w:r>
        <w:rPr>
          <w:rFonts w:ascii="Times New Roman" w:hAnsi="Times New Roman" w:cs="Times New Roman"/>
          <w:sz w:val="28"/>
          <w:szCs w:val="28"/>
        </w:rPr>
        <w:t>Главы администрации-начальника управл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ния образования </w:t>
      </w:r>
      <w:r w:rsidR="006264E7">
        <w:rPr>
          <w:rFonts w:ascii="Times New Roman" w:hAnsi="Times New Roman" w:cs="Times New Roman"/>
          <w:sz w:val="28"/>
          <w:szCs w:val="28"/>
        </w:rPr>
        <w:t>администрации района</w:t>
      </w:r>
      <w:proofErr w:type="gramEnd"/>
      <w:r w:rsidR="006264E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Крепкую</w:t>
      </w:r>
      <w:r w:rsidR="006264E7">
        <w:rPr>
          <w:rFonts w:ascii="Times New Roman" w:hAnsi="Times New Roman" w:cs="Times New Roman"/>
          <w:sz w:val="28"/>
          <w:szCs w:val="28"/>
        </w:rPr>
        <w:t xml:space="preserve"> Т.С.</w:t>
      </w:r>
    </w:p>
    <w:p w:rsidR="00DA31AF" w:rsidRDefault="00DA31AF" w:rsidP="00DA31A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A31AF" w:rsidRDefault="00DA31AF" w:rsidP="00DA31A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A31AF" w:rsidRDefault="00DA31AF" w:rsidP="006264E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С.Н.Черных</w:t>
      </w:r>
    </w:p>
    <w:p w:rsidR="00DA31AF" w:rsidRDefault="00DA31AF" w:rsidP="00DA31A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A31AF" w:rsidRDefault="00DA31AF" w:rsidP="00DA31AF">
      <w:pPr>
        <w:pStyle w:val="a3"/>
        <w:rPr>
          <w:rFonts w:ascii="Times New Roman" w:hAnsi="Times New Roman" w:cs="Times New Roman"/>
          <w:sz w:val="28"/>
          <w:szCs w:val="28"/>
        </w:rPr>
      </w:pPr>
    </w:p>
    <w:tbl>
      <w:tblPr>
        <w:tblW w:w="10031" w:type="dxa"/>
        <w:tblLook w:val="04A0"/>
      </w:tblPr>
      <w:tblGrid>
        <w:gridCol w:w="6912"/>
        <w:gridCol w:w="3119"/>
      </w:tblGrid>
      <w:tr w:rsidR="00404C5A" w:rsidRPr="00A9641B" w:rsidTr="00516058">
        <w:tc>
          <w:tcPr>
            <w:tcW w:w="6912" w:type="dxa"/>
          </w:tcPr>
          <w:p w:rsidR="00404C5A" w:rsidRPr="00A9641B" w:rsidRDefault="000240DB" w:rsidP="00516058">
            <w:pPr>
              <w:tabs>
                <w:tab w:val="left" w:pos="120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lastRenderedPageBreak/>
              <w:t xml:space="preserve">    </w:t>
            </w:r>
          </w:p>
        </w:tc>
        <w:tc>
          <w:tcPr>
            <w:tcW w:w="3119" w:type="dxa"/>
          </w:tcPr>
          <w:p w:rsidR="00404C5A" w:rsidRPr="00A9641B" w:rsidRDefault="00404C5A" w:rsidP="00516058">
            <w:pPr>
              <w:tabs>
                <w:tab w:val="left" w:pos="120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A9641B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УТВЕРЖДЕНО                                                                                    </w:t>
            </w:r>
          </w:p>
          <w:p w:rsidR="00404C5A" w:rsidRPr="00A9641B" w:rsidRDefault="00404C5A" w:rsidP="00516058">
            <w:pPr>
              <w:tabs>
                <w:tab w:val="left" w:pos="120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A9641B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постановлением Главы </w:t>
            </w:r>
          </w:p>
          <w:p w:rsidR="00404C5A" w:rsidRPr="00A9641B" w:rsidRDefault="00404C5A" w:rsidP="00516058">
            <w:pPr>
              <w:tabs>
                <w:tab w:val="left" w:pos="120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A9641B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Венгеровского района</w:t>
            </w:r>
          </w:p>
          <w:p w:rsidR="00404C5A" w:rsidRPr="00A9641B" w:rsidRDefault="00404C5A" w:rsidP="00516058">
            <w:pPr>
              <w:tabs>
                <w:tab w:val="left" w:pos="120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A9641B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от </w:t>
            </w:r>
            <w:r w:rsidR="0070592D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06.03.2013</w:t>
            </w:r>
            <w:r w:rsidRPr="00A9641B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№</w:t>
            </w:r>
            <w:r w:rsidR="0070592D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286</w:t>
            </w:r>
          </w:p>
          <w:p w:rsidR="00404C5A" w:rsidRPr="00A9641B" w:rsidRDefault="00404C5A" w:rsidP="00516058">
            <w:pPr>
              <w:tabs>
                <w:tab w:val="left" w:pos="120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</w:p>
        </w:tc>
      </w:tr>
    </w:tbl>
    <w:p w:rsidR="00404C5A" w:rsidRDefault="00404C5A" w:rsidP="00404C5A">
      <w:pPr>
        <w:tabs>
          <w:tab w:val="left" w:pos="12030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404C5A" w:rsidRDefault="00404C5A" w:rsidP="00404C5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404C5A" w:rsidRDefault="00404C5A" w:rsidP="00404C5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404C5A" w:rsidRDefault="00404C5A" w:rsidP="00404C5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404C5A" w:rsidRDefault="00404C5A" w:rsidP="00404C5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404C5A" w:rsidRDefault="00404C5A" w:rsidP="00404C5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404C5A" w:rsidRDefault="00404C5A" w:rsidP="00404C5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404C5A" w:rsidRDefault="00404C5A" w:rsidP="00404C5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404C5A" w:rsidRPr="00E51A3A" w:rsidRDefault="00404C5A" w:rsidP="00404C5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404C5A" w:rsidRPr="00E51A3A" w:rsidRDefault="00404C5A" w:rsidP="00404C5A">
      <w:pPr>
        <w:suppressAutoHyphens/>
        <w:spacing w:after="0" w:line="36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404C5A" w:rsidRPr="007E36C2" w:rsidRDefault="00404C5A" w:rsidP="00404C5A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М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униципальное задание</w:t>
      </w:r>
    </w:p>
    <w:p w:rsidR="00404C5A" w:rsidRDefault="00404C5A" w:rsidP="00404C5A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муниципальному казенному учреждению</w:t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 xml:space="preserve"> культуры </w:t>
      </w:r>
    </w:p>
    <w:p w:rsidR="00404C5A" w:rsidRDefault="00404C5A" w:rsidP="00404C5A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>«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Венгеровский</w:t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 xml:space="preserve"> краеведческий музей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им. П.М.Пономаренко</w:t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>»</w:t>
      </w:r>
    </w:p>
    <w:p w:rsidR="0094338E" w:rsidRDefault="00404C5A" w:rsidP="00404C5A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на</w:t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 xml:space="preserve"> 201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3</w:t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 xml:space="preserve"> год и плановый период 201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4</w:t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 xml:space="preserve"> и 201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5</w:t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 xml:space="preserve"> годов</w:t>
      </w:r>
    </w:p>
    <w:p w:rsidR="0094338E" w:rsidRDefault="0094338E">
      <w:pPr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br w:type="page"/>
      </w:r>
    </w:p>
    <w:p w:rsidR="0094338E" w:rsidRPr="007E36C2" w:rsidRDefault="0094338E" w:rsidP="0094338E">
      <w:pPr>
        <w:suppressAutoHyphens/>
        <w:spacing w:after="0" w:line="240" w:lineRule="auto"/>
        <w:ind w:firstLine="708"/>
        <w:contextualSpacing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lastRenderedPageBreak/>
        <w:t>ЧАСТЬ 1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РАЗДЕЛ 1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uppressAutoHyphens/>
        <w:spacing w:before="240" w:after="0" w:line="240" w:lineRule="auto"/>
        <w:ind w:right="845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1.Наименование муниципальной услуги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uppressAutoHyphens/>
        <w:spacing w:before="240" w:after="0" w:line="240" w:lineRule="auto"/>
        <w:ind w:right="845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Обеспечение индивидуальных посещений экспозиций и выставок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2.П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отребители муниципальной услуги.</w:t>
      </w:r>
    </w:p>
    <w:p w:rsidR="0094338E" w:rsidRPr="007E36C2" w:rsidRDefault="0094338E" w:rsidP="0094338E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Физические и юридические лица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3.Показатели, характеризующие объем и (или) качество муниципальной услуги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Default="0094338E" w:rsidP="009433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7E36C2">
        <w:rPr>
          <w:rFonts w:ascii="Times New Roman" w:hAnsi="Times New Roman"/>
          <w:sz w:val="28"/>
          <w:szCs w:val="28"/>
        </w:rPr>
        <w:t>3.1.Ответственность за качество.</w:t>
      </w:r>
    </w:p>
    <w:p w:rsidR="0094338E" w:rsidRPr="007E36C2" w:rsidRDefault="0094338E" w:rsidP="009433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Х</w:t>
      </w:r>
      <w:r w:rsidRPr="007E36C2">
        <w:rPr>
          <w:rFonts w:ascii="Times New Roman" w:hAnsi="Times New Roman"/>
          <w:sz w:val="28"/>
          <w:szCs w:val="28"/>
        </w:rPr>
        <w:t>ранитель музейных предметов – ответственн</w:t>
      </w:r>
      <w:r>
        <w:rPr>
          <w:rFonts w:ascii="Times New Roman" w:hAnsi="Times New Roman"/>
          <w:sz w:val="28"/>
          <w:szCs w:val="28"/>
        </w:rPr>
        <w:t>ый</w:t>
      </w:r>
      <w:r w:rsidRPr="007E36C2">
        <w:rPr>
          <w:rFonts w:ascii="Times New Roman" w:hAnsi="Times New Roman"/>
          <w:sz w:val="28"/>
          <w:szCs w:val="28"/>
        </w:rPr>
        <w:t xml:space="preserve"> за состояние и сохранность фондов </w:t>
      </w:r>
      <w:r>
        <w:rPr>
          <w:rFonts w:ascii="Times New Roman" w:hAnsi="Times New Roman"/>
          <w:sz w:val="28"/>
          <w:szCs w:val="28"/>
        </w:rPr>
        <w:t>муниципального казенного у</w:t>
      </w:r>
      <w:r>
        <w:rPr>
          <w:rFonts w:ascii="Times New Roman" w:hAnsi="Times New Roman"/>
          <w:sz w:val="28"/>
          <w:szCs w:val="28"/>
        </w:rPr>
        <w:t>ч</w:t>
      </w:r>
      <w:r>
        <w:rPr>
          <w:rFonts w:ascii="Times New Roman" w:hAnsi="Times New Roman"/>
          <w:sz w:val="28"/>
          <w:szCs w:val="28"/>
        </w:rPr>
        <w:t>реждения культуры «Венгеровский краеведческий музей им. П.М.Пономаренко» (далее – М</w:t>
      </w:r>
      <w:r w:rsidRPr="007E36C2">
        <w:rPr>
          <w:rFonts w:ascii="Times New Roman" w:hAnsi="Times New Roman"/>
          <w:sz w:val="28"/>
          <w:szCs w:val="28"/>
        </w:rPr>
        <w:t>узе</w:t>
      </w:r>
      <w:r>
        <w:rPr>
          <w:rFonts w:ascii="Times New Roman" w:hAnsi="Times New Roman"/>
          <w:sz w:val="28"/>
          <w:szCs w:val="28"/>
        </w:rPr>
        <w:t>й)</w:t>
      </w:r>
      <w:r w:rsidRPr="007E36C2">
        <w:rPr>
          <w:rFonts w:ascii="Times New Roman" w:hAnsi="Times New Roman"/>
          <w:sz w:val="28"/>
          <w:szCs w:val="28"/>
        </w:rPr>
        <w:t>.</w:t>
      </w:r>
    </w:p>
    <w:p w:rsidR="0094338E" w:rsidRPr="007E36C2" w:rsidRDefault="0094338E" w:rsidP="009433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Директор - </w:t>
      </w:r>
      <w:r w:rsidRPr="007E36C2">
        <w:rPr>
          <w:rFonts w:ascii="Times New Roman" w:hAnsi="Times New Roman"/>
          <w:sz w:val="28"/>
          <w:szCs w:val="28"/>
        </w:rPr>
        <w:t>ответственн</w:t>
      </w:r>
      <w:r>
        <w:rPr>
          <w:rFonts w:ascii="Times New Roman" w:hAnsi="Times New Roman"/>
          <w:sz w:val="28"/>
          <w:szCs w:val="28"/>
        </w:rPr>
        <w:t>ый</w:t>
      </w:r>
      <w:r w:rsidRPr="007E36C2">
        <w:rPr>
          <w:rFonts w:ascii="Times New Roman" w:hAnsi="Times New Roman"/>
          <w:sz w:val="28"/>
          <w:szCs w:val="28"/>
        </w:rPr>
        <w:t xml:space="preserve"> за качество организации выставок, культурных мероприятий и безопасное пребывание п</w:t>
      </w:r>
      <w:r w:rsidRPr="007E36C2">
        <w:rPr>
          <w:rFonts w:ascii="Times New Roman" w:hAnsi="Times New Roman"/>
          <w:sz w:val="28"/>
          <w:szCs w:val="28"/>
        </w:rPr>
        <w:t>о</w:t>
      </w:r>
      <w:r w:rsidRPr="007E36C2">
        <w:rPr>
          <w:rFonts w:ascii="Times New Roman" w:hAnsi="Times New Roman"/>
          <w:sz w:val="28"/>
          <w:szCs w:val="28"/>
        </w:rPr>
        <w:t>сетителей Музея.</w:t>
      </w:r>
    </w:p>
    <w:p w:rsidR="0094338E" w:rsidRPr="007E36C2" w:rsidRDefault="0094338E" w:rsidP="009433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7E36C2">
        <w:rPr>
          <w:rFonts w:ascii="Times New Roman" w:hAnsi="Times New Roman"/>
          <w:sz w:val="28"/>
          <w:szCs w:val="28"/>
        </w:rPr>
        <w:t>3.2.Критерии оценки  качества услуги:</w:t>
      </w:r>
    </w:p>
    <w:p w:rsidR="0094338E" w:rsidRPr="007E36C2" w:rsidRDefault="0094338E" w:rsidP="009433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7E36C2">
        <w:rPr>
          <w:rFonts w:ascii="Times New Roman" w:hAnsi="Times New Roman"/>
          <w:sz w:val="28"/>
          <w:szCs w:val="28"/>
        </w:rPr>
        <w:t>- полнота предоставления услуги;</w:t>
      </w:r>
    </w:p>
    <w:p w:rsidR="0094338E" w:rsidRPr="007E36C2" w:rsidRDefault="0094338E" w:rsidP="009433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7E36C2">
        <w:rPr>
          <w:rFonts w:ascii="Times New Roman" w:hAnsi="Times New Roman"/>
          <w:sz w:val="28"/>
          <w:szCs w:val="28"/>
        </w:rPr>
        <w:t>- соответствие предоставляемой услуги стандартам качества;</w:t>
      </w:r>
    </w:p>
    <w:p w:rsidR="0094338E" w:rsidRPr="007E36C2" w:rsidRDefault="0094338E" w:rsidP="009433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7E36C2">
        <w:rPr>
          <w:rFonts w:ascii="Times New Roman" w:hAnsi="Times New Roman"/>
          <w:sz w:val="28"/>
          <w:szCs w:val="28"/>
        </w:rPr>
        <w:t>- отсутствие замечаний надзорных органов.</w:t>
      </w:r>
    </w:p>
    <w:p w:rsidR="0094338E" w:rsidRPr="007E36C2" w:rsidRDefault="0094338E" w:rsidP="0094338E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vertAlign w:val="superscript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3.3.Показатели качества оказываемой  муниципальной услуги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:</w:t>
      </w:r>
    </w:p>
    <w:tbl>
      <w:tblPr>
        <w:tblW w:w="15117" w:type="dxa"/>
        <w:tblInd w:w="-55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2819"/>
        <w:gridCol w:w="1482"/>
        <w:gridCol w:w="832"/>
        <w:gridCol w:w="832"/>
        <w:gridCol w:w="831"/>
        <w:gridCol w:w="832"/>
        <w:gridCol w:w="831"/>
        <w:gridCol w:w="970"/>
        <w:gridCol w:w="973"/>
        <w:gridCol w:w="970"/>
        <w:gridCol w:w="972"/>
        <w:gridCol w:w="2773"/>
      </w:tblGrid>
      <w:tr w:rsidR="0094338E" w:rsidRPr="00E51A3A" w:rsidTr="00C476AD">
        <w:trPr>
          <w:cantSplit/>
          <w:trHeight w:val="366"/>
        </w:trPr>
        <w:tc>
          <w:tcPr>
            <w:tcW w:w="28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Наименование показателя</w:t>
            </w:r>
          </w:p>
        </w:tc>
        <w:tc>
          <w:tcPr>
            <w:tcW w:w="14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Единица измерения</w:t>
            </w:r>
          </w:p>
        </w:tc>
        <w:tc>
          <w:tcPr>
            <w:tcW w:w="80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tabs>
                <w:tab w:val="left" w:pos="1177"/>
              </w:tabs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Значения показателей качества оказываемой муниципальной услуги</w:t>
            </w:r>
          </w:p>
        </w:tc>
        <w:tc>
          <w:tcPr>
            <w:tcW w:w="27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ind w:right="7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Источник информации о значении показателя (исходные данные для ее расчета)</w:t>
            </w:r>
          </w:p>
        </w:tc>
      </w:tr>
      <w:tr w:rsidR="0094338E" w:rsidRPr="00E51A3A" w:rsidTr="00C476AD">
        <w:trPr>
          <w:cantSplit/>
          <w:trHeight w:hRule="exact" w:val="391"/>
        </w:trPr>
        <w:tc>
          <w:tcPr>
            <w:tcW w:w="28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4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2011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2012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4437" w:type="dxa"/>
            <w:gridSpan w:val="5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2013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9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2014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9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2015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27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cantSplit/>
          <w:trHeight w:hRule="exact" w:val="426"/>
        </w:trPr>
        <w:tc>
          <w:tcPr>
            <w:tcW w:w="28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4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31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83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 кв.</w:t>
            </w:r>
          </w:p>
        </w:tc>
        <w:tc>
          <w:tcPr>
            <w:tcW w:w="83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 кв.</w:t>
            </w:r>
          </w:p>
        </w:tc>
        <w:tc>
          <w:tcPr>
            <w:tcW w:w="9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3кв.</w:t>
            </w:r>
          </w:p>
        </w:tc>
        <w:tc>
          <w:tcPr>
            <w:tcW w:w="9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4 кв.</w:t>
            </w:r>
          </w:p>
        </w:tc>
        <w:tc>
          <w:tcPr>
            <w:tcW w:w="9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7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cantSplit/>
          <w:trHeight w:val="699"/>
        </w:trPr>
        <w:tc>
          <w:tcPr>
            <w:tcW w:w="281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Количество ежегодных поступлений новых экспонатов в фонд музея</w:t>
            </w:r>
          </w:p>
        </w:tc>
        <w:tc>
          <w:tcPr>
            <w:tcW w:w="148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116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206</w:t>
            </w:r>
          </w:p>
        </w:tc>
        <w:tc>
          <w:tcPr>
            <w:tcW w:w="83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100</w:t>
            </w:r>
          </w:p>
        </w:tc>
        <w:tc>
          <w:tcPr>
            <w:tcW w:w="83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ind w:left="174" w:hanging="17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30</w:t>
            </w:r>
          </w:p>
        </w:tc>
        <w:tc>
          <w:tcPr>
            <w:tcW w:w="83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</w:t>
            </w:r>
          </w:p>
        </w:tc>
        <w:tc>
          <w:tcPr>
            <w:tcW w:w="9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30</w:t>
            </w:r>
          </w:p>
        </w:tc>
        <w:tc>
          <w:tcPr>
            <w:tcW w:w="97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105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110</w:t>
            </w:r>
          </w:p>
        </w:tc>
        <w:tc>
          <w:tcPr>
            <w:tcW w:w="27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Форма 8-НК «Сведения о деятельности музея» </w:t>
            </w:r>
          </w:p>
        </w:tc>
      </w:tr>
      <w:tr w:rsidR="0094338E" w:rsidRPr="00E51A3A" w:rsidTr="00C476AD">
        <w:trPr>
          <w:cantSplit/>
          <w:trHeight w:val="699"/>
        </w:trPr>
        <w:tc>
          <w:tcPr>
            <w:tcW w:w="2819" w:type="dxa"/>
            <w:tcBorders>
              <w:top w:val="nil"/>
              <w:left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Количество музейных предметов, внесённых в электронный каталог (нарастающим итогом)</w:t>
            </w:r>
          </w:p>
        </w:tc>
        <w:tc>
          <w:tcPr>
            <w:tcW w:w="1482" w:type="dxa"/>
            <w:tcBorders>
              <w:top w:val="nil"/>
              <w:left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832" w:type="dxa"/>
            <w:tcBorders>
              <w:top w:val="nil"/>
              <w:left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832" w:type="dxa"/>
            <w:tcBorders>
              <w:top w:val="nil"/>
              <w:left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831" w:type="dxa"/>
            <w:tcBorders>
              <w:top w:val="nil"/>
              <w:left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70</w:t>
            </w:r>
          </w:p>
        </w:tc>
        <w:tc>
          <w:tcPr>
            <w:tcW w:w="832" w:type="dxa"/>
            <w:tcBorders>
              <w:top w:val="nil"/>
              <w:left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831" w:type="dxa"/>
            <w:tcBorders>
              <w:top w:val="nil"/>
              <w:left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970" w:type="dxa"/>
            <w:tcBorders>
              <w:top w:val="nil"/>
              <w:left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30</w:t>
            </w:r>
          </w:p>
        </w:tc>
        <w:tc>
          <w:tcPr>
            <w:tcW w:w="973" w:type="dxa"/>
            <w:tcBorders>
              <w:top w:val="nil"/>
              <w:left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40</w:t>
            </w:r>
          </w:p>
        </w:tc>
        <w:tc>
          <w:tcPr>
            <w:tcW w:w="970" w:type="dxa"/>
            <w:tcBorders>
              <w:top w:val="nil"/>
              <w:left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100</w:t>
            </w:r>
          </w:p>
        </w:tc>
        <w:tc>
          <w:tcPr>
            <w:tcW w:w="972" w:type="dxa"/>
            <w:tcBorders>
              <w:top w:val="nil"/>
              <w:left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160</w:t>
            </w:r>
          </w:p>
        </w:tc>
        <w:tc>
          <w:tcPr>
            <w:tcW w:w="2773" w:type="dxa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Форма 8-НК «Сведения о деятельности музея»</w:t>
            </w:r>
          </w:p>
        </w:tc>
      </w:tr>
      <w:tr w:rsidR="0094338E" w:rsidRPr="00E51A3A" w:rsidTr="00C476AD">
        <w:trPr>
          <w:cantSplit/>
          <w:trHeight w:val="890"/>
        </w:trPr>
        <w:tc>
          <w:tcPr>
            <w:tcW w:w="281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Количество оцифрованных музейных экспонатов (нарастающим итогом)</w:t>
            </w:r>
          </w:p>
        </w:tc>
        <w:tc>
          <w:tcPr>
            <w:tcW w:w="148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83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83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83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50</w:t>
            </w:r>
          </w:p>
        </w:tc>
        <w:tc>
          <w:tcPr>
            <w:tcW w:w="83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</w:t>
            </w:r>
          </w:p>
        </w:tc>
        <w:tc>
          <w:tcPr>
            <w:tcW w:w="83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30</w:t>
            </w:r>
          </w:p>
        </w:tc>
        <w:tc>
          <w:tcPr>
            <w:tcW w:w="9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40</w:t>
            </w:r>
          </w:p>
        </w:tc>
        <w:tc>
          <w:tcPr>
            <w:tcW w:w="97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50</w:t>
            </w:r>
          </w:p>
        </w:tc>
        <w:tc>
          <w:tcPr>
            <w:tcW w:w="9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100</w:t>
            </w:r>
          </w:p>
        </w:tc>
        <w:tc>
          <w:tcPr>
            <w:tcW w:w="97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150</w:t>
            </w:r>
          </w:p>
        </w:tc>
        <w:tc>
          <w:tcPr>
            <w:tcW w:w="27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Форма 8-НК «Сведения о деятельности музея» </w:t>
            </w:r>
          </w:p>
        </w:tc>
      </w:tr>
      <w:tr w:rsidR="0094338E" w:rsidRPr="00E51A3A" w:rsidTr="00C476AD">
        <w:trPr>
          <w:cantSplit/>
          <w:trHeight w:val="709"/>
        </w:trPr>
        <w:tc>
          <w:tcPr>
            <w:tcW w:w="2819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lastRenderedPageBreak/>
              <w:t>Объём музейного фонда (нарастающим итогом)</w:t>
            </w:r>
          </w:p>
        </w:tc>
        <w:tc>
          <w:tcPr>
            <w:tcW w:w="1482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832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94338E" w:rsidRPr="00E22F47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22F47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4669</w:t>
            </w:r>
          </w:p>
        </w:tc>
        <w:tc>
          <w:tcPr>
            <w:tcW w:w="832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94338E" w:rsidRPr="00E22F47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E22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4768</w:t>
            </w:r>
          </w:p>
        </w:tc>
        <w:tc>
          <w:tcPr>
            <w:tcW w:w="83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4868</w:t>
            </w:r>
          </w:p>
        </w:tc>
        <w:tc>
          <w:tcPr>
            <w:tcW w:w="832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4798</w:t>
            </w:r>
          </w:p>
        </w:tc>
        <w:tc>
          <w:tcPr>
            <w:tcW w:w="83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4818</w:t>
            </w:r>
          </w:p>
        </w:tc>
        <w:tc>
          <w:tcPr>
            <w:tcW w:w="97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4848</w:t>
            </w:r>
          </w:p>
        </w:tc>
        <w:tc>
          <w:tcPr>
            <w:tcW w:w="973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4868</w:t>
            </w:r>
          </w:p>
        </w:tc>
        <w:tc>
          <w:tcPr>
            <w:tcW w:w="97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4973</w:t>
            </w:r>
          </w:p>
        </w:tc>
        <w:tc>
          <w:tcPr>
            <w:tcW w:w="972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5083</w:t>
            </w:r>
          </w:p>
        </w:tc>
        <w:tc>
          <w:tcPr>
            <w:tcW w:w="2773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Форма 8-НК «Сведения о деятельности музея»</w:t>
            </w:r>
          </w:p>
        </w:tc>
      </w:tr>
      <w:tr w:rsidR="0094338E" w:rsidRPr="00E51A3A" w:rsidTr="00C476AD">
        <w:trPr>
          <w:cantSplit/>
          <w:trHeight w:val="860"/>
        </w:trPr>
        <w:tc>
          <w:tcPr>
            <w:tcW w:w="2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Количество отреставрированных музейных предметов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Форма 8-НК «Сведения о деятельности музея»</w:t>
            </w:r>
          </w:p>
        </w:tc>
      </w:tr>
    </w:tbl>
    <w:p w:rsidR="0094338E" w:rsidRPr="007E36C2" w:rsidRDefault="0094338E" w:rsidP="0094338E">
      <w:pPr>
        <w:suppressAutoHyphens/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3.2.Объем (состав) оказываемой муниципальной услуги (в натуральных показателях)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tbl>
      <w:tblPr>
        <w:tblW w:w="15168" w:type="dxa"/>
        <w:tblInd w:w="-72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2898"/>
        <w:gridCol w:w="967"/>
        <w:gridCol w:w="828"/>
        <w:gridCol w:w="829"/>
        <w:gridCol w:w="966"/>
        <w:gridCol w:w="966"/>
        <w:gridCol w:w="966"/>
        <w:gridCol w:w="967"/>
        <w:gridCol w:w="968"/>
        <w:gridCol w:w="966"/>
        <w:gridCol w:w="968"/>
        <w:gridCol w:w="2879"/>
      </w:tblGrid>
      <w:tr w:rsidR="0094338E" w:rsidRPr="00E51A3A" w:rsidTr="00C476AD">
        <w:trPr>
          <w:cantSplit/>
          <w:trHeight w:val="451"/>
        </w:trPr>
        <w:tc>
          <w:tcPr>
            <w:tcW w:w="28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Наименование показателя</w:t>
            </w:r>
          </w:p>
        </w:tc>
        <w:tc>
          <w:tcPr>
            <w:tcW w:w="9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Единица измерения</w:t>
            </w:r>
          </w:p>
        </w:tc>
        <w:tc>
          <w:tcPr>
            <w:tcW w:w="842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Значение показателей объема муниципальной услуги</w:t>
            </w:r>
          </w:p>
        </w:tc>
        <w:tc>
          <w:tcPr>
            <w:tcW w:w="28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Источник информации о значении показателя </w:t>
            </w:r>
          </w:p>
        </w:tc>
      </w:tr>
      <w:tr w:rsidR="0094338E" w:rsidRPr="00E51A3A" w:rsidTr="00C476AD">
        <w:trPr>
          <w:cantSplit/>
          <w:trHeight w:hRule="exact" w:val="385"/>
        </w:trPr>
        <w:tc>
          <w:tcPr>
            <w:tcW w:w="28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год</w:t>
            </w:r>
          </w:p>
        </w:tc>
        <w:tc>
          <w:tcPr>
            <w:tcW w:w="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ind w:right="19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48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3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9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4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9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5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28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cantSplit/>
          <w:trHeight w:hRule="exact" w:val="394"/>
        </w:trPr>
        <w:tc>
          <w:tcPr>
            <w:tcW w:w="28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 кв.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 кв.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3 кв.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4 кв.</w:t>
            </w:r>
          </w:p>
        </w:tc>
        <w:tc>
          <w:tcPr>
            <w:tcW w:w="9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8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cantSplit/>
          <w:trHeight w:val="394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Количество постоянных экспозиций  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17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18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19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18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21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Ежемесячный отчёт о деятельности музея</w:t>
            </w:r>
          </w:p>
        </w:tc>
      </w:tr>
      <w:tr w:rsidR="0094338E" w:rsidRPr="00E51A3A" w:rsidTr="00C476AD">
        <w:trPr>
          <w:cantSplit/>
          <w:trHeight w:val="394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Количество выставок, открытых в отчётном году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ind w:left="174" w:hanging="17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Форма 8-НК «Сведения о деятельности музея»</w:t>
            </w:r>
          </w:p>
        </w:tc>
      </w:tr>
    </w:tbl>
    <w:p w:rsidR="0094338E" w:rsidRPr="007E36C2" w:rsidRDefault="0094338E" w:rsidP="0094338E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Pr="007E36C2">
        <w:rPr>
          <w:rFonts w:ascii="Times New Roman" w:eastAsia="Times New Roman" w:hAnsi="Times New Roman"/>
          <w:sz w:val="24"/>
          <w:szCs w:val="24"/>
          <w:lang w:eastAsia="ar-SA"/>
        </w:rPr>
        <w:t>4</w:t>
      </w: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.Порядок оказания муниципальной услуги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4.1.Нормативные правовые акты, регулирующие порядок оказания муниципальной услуги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:</w:t>
      </w:r>
    </w:p>
    <w:p w:rsidR="0094338E" w:rsidRPr="00E51A3A" w:rsidRDefault="0094338E" w:rsidP="0094338E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E51A3A">
        <w:rPr>
          <w:rFonts w:ascii="Times New Roman" w:hAnsi="Times New Roman"/>
          <w:sz w:val="28"/>
          <w:szCs w:val="28"/>
        </w:rPr>
        <w:t>- Конституция Российской Федерации;</w:t>
      </w:r>
    </w:p>
    <w:p w:rsidR="0094338E" w:rsidRPr="00E51A3A" w:rsidRDefault="0094338E" w:rsidP="009433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E51A3A">
        <w:rPr>
          <w:rFonts w:ascii="Times New Roman" w:hAnsi="Times New Roman"/>
          <w:sz w:val="28"/>
          <w:szCs w:val="28"/>
        </w:rPr>
        <w:t>- Гражданский кодекс Российской Федерации;</w:t>
      </w:r>
    </w:p>
    <w:p w:rsidR="0094338E" w:rsidRPr="00E51A3A" w:rsidRDefault="0094338E" w:rsidP="009433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E51A3A">
        <w:rPr>
          <w:rFonts w:ascii="Times New Roman" w:hAnsi="Times New Roman"/>
          <w:sz w:val="28"/>
          <w:szCs w:val="28"/>
        </w:rPr>
        <w:t>- Федеральный закон от 06.10.2003 № 131-ФЗ «Об общих принципах орг</w:t>
      </w:r>
      <w:r w:rsidRPr="00E51A3A">
        <w:rPr>
          <w:rFonts w:ascii="Times New Roman" w:hAnsi="Times New Roman"/>
          <w:sz w:val="28"/>
          <w:szCs w:val="28"/>
        </w:rPr>
        <w:t>а</w:t>
      </w:r>
      <w:r w:rsidRPr="00E51A3A">
        <w:rPr>
          <w:rFonts w:ascii="Times New Roman" w:hAnsi="Times New Roman"/>
          <w:sz w:val="28"/>
          <w:szCs w:val="28"/>
        </w:rPr>
        <w:t xml:space="preserve">низации местного самоуправления </w:t>
      </w:r>
      <w:proofErr w:type="gramStart"/>
      <w:r w:rsidRPr="00E51A3A">
        <w:rPr>
          <w:rFonts w:ascii="Times New Roman" w:hAnsi="Times New Roman"/>
          <w:sz w:val="28"/>
          <w:szCs w:val="28"/>
        </w:rPr>
        <w:t>в</w:t>
      </w:r>
      <w:proofErr w:type="gramEnd"/>
      <w:r w:rsidRPr="00E51A3A">
        <w:rPr>
          <w:rFonts w:ascii="Times New Roman" w:hAnsi="Times New Roman"/>
          <w:sz w:val="28"/>
          <w:szCs w:val="28"/>
        </w:rPr>
        <w:t xml:space="preserve"> </w:t>
      </w:r>
    </w:p>
    <w:p w:rsidR="0094338E" w:rsidRPr="00E51A3A" w:rsidRDefault="0094338E" w:rsidP="009433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 xml:space="preserve">  Российской Федерации»;</w:t>
      </w:r>
    </w:p>
    <w:p w:rsidR="0094338E" w:rsidRPr="00E51A3A" w:rsidRDefault="0094338E" w:rsidP="009433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E51A3A">
        <w:rPr>
          <w:rFonts w:ascii="Times New Roman" w:hAnsi="Times New Roman"/>
          <w:sz w:val="28"/>
          <w:szCs w:val="28"/>
        </w:rPr>
        <w:t>- Федеральный закон от 26.05.1996 № 54-ФЗ «О Музейном фонде Росси</w:t>
      </w:r>
      <w:r w:rsidRPr="00E51A3A">
        <w:rPr>
          <w:rFonts w:ascii="Times New Roman" w:hAnsi="Times New Roman"/>
          <w:sz w:val="28"/>
          <w:szCs w:val="28"/>
        </w:rPr>
        <w:t>й</w:t>
      </w:r>
      <w:r w:rsidRPr="00E51A3A">
        <w:rPr>
          <w:rFonts w:ascii="Times New Roman" w:hAnsi="Times New Roman"/>
          <w:sz w:val="28"/>
          <w:szCs w:val="28"/>
        </w:rPr>
        <w:t>ской Федерации и музеях в Российской              Федерации»;</w:t>
      </w:r>
    </w:p>
    <w:p w:rsidR="0094338E" w:rsidRPr="00E51A3A" w:rsidRDefault="0094338E" w:rsidP="009433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E51A3A">
        <w:rPr>
          <w:rFonts w:ascii="Times New Roman" w:hAnsi="Times New Roman"/>
          <w:sz w:val="28"/>
          <w:szCs w:val="28"/>
        </w:rPr>
        <w:t>- Федеральный закон от 24.07.1998 № 124-ФЗ «Об основных гарантиях прав ребенка в Российской Федерации»;</w:t>
      </w:r>
    </w:p>
    <w:p w:rsidR="0094338E" w:rsidRPr="00E51A3A" w:rsidRDefault="0094338E" w:rsidP="009433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E51A3A">
        <w:rPr>
          <w:rFonts w:ascii="Times New Roman" w:hAnsi="Times New Roman"/>
          <w:sz w:val="28"/>
          <w:szCs w:val="28"/>
        </w:rPr>
        <w:t>- Федеральный закон от 12.01.1996 № 7-ФЗ «О некоммерческих организац</w:t>
      </w:r>
      <w:r w:rsidRPr="00E51A3A">
        <w:rPr>
          <w:rFonts w:ascii="Times New Roman" w:hAnsi="Times New Roman"/>
          <w:sz w:val="28"/>
          <w:szCs w:val="28"/>
        </w:rPr>
        <w:t>и</w:t>
      </w:r>
      <w:r w:rsidRPr="00E51A3A">
        <w:rPr>
          <w:rFonts w:ascii="Times New Roman" w:hAnsi="Times New Roman"/>
          <w:sz w:val="28"/>
          <w:szCs w:val="28"/>
        </w:rPr>
        <w:t>ях»;</w:t>
      </w:r>
    </w:p>
    <w:p w:rsidR="0094338E" w:rsidRPr="00E51A3A" w:rsidRDefault="0094338E" w:rsidP="009433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п</w:t>
      </w:r>
      <w:r w:rsidRPr="00E51A3A">
        <w:rPr>
          <w:rFonts w:ascii="Times New Roman" w:hAnsi="Times New Roman"/>
          <w:sz w:val="28"/>
          <w:szCs w:val="28"/>
        </w:rPr>
        <w:t xml:space="preserve">остановление </w:t>
      </w:r>
      <w:r>
        <w:rPr>
          <w:rFonts w:ascii="Times New Roman" w:hAnsi="Times New Roman"/>
          <w:sz w:val="28"/>
          <w:szCs w:val="28"/>
        </w:rPr>
        <w:t>П</w:t>
      </w:r>
      <w:r w:rsidRPr="00E51A3A">
        <w:rPr>
          <w:rFonts w:ascii="Times New Roman" w:hAnsi="Times New Roman"/>
          <w:sz w:val="28"/>
          <w:szCs w:val="28"/>
        </w:rPr>
        <w:t xml:space="preserve">равительства Российской федерации от 07.12.1996 </w:t>
      </w:r>
      <w:r>
        <w:rPr>
          <w:rFonts w:ascii="Times New Roman" w:hAnsi="Times New Roman"/>
          <w:sz w:val="28"/>
          <w:szCs w:val="28"/>
        </w:rPr>
        <w:t xml:space="preserve">№ </w:t>
      </w:r>
      <w:r w:rsidRPr="00E51A3A">
        <w:rPr>
          <w:rFonts w:ascii="Times New Roman" w:hAnsi="Times New Roman"/>
          <w:sz w:val="28"/>
          <w:szCs w:val="28"/>
        </w:rPr>
        <w:t>1449 «О мерах по обеспечению беспрепя</w:t>
      </w:r>
      <w:r w:rsidRPr="00E51A3A">
        <w:rPr>
          <w:rFonts w:ascii="Times New Roman" w:hAnsi="Times New Roman"/>
          <w:sz w:val="28"/>
          <w:szCs w:val="28"/>
        </w:rPr>
        <w:t>т</w:t>
      </w:r>
      <w:r w:rsidRPr="00E51A3A">
        <w:rPr>
          <w:rFonts w:ascii="Times New Roman" w:hAnsi="Times New Roman"/>
          <w:sz w:val="28"/>
          <w:szCs w:val="28"/>
        </w:rPr>
        <w:t>ственного доступа инвалидов к инфо</w:t>
      </w:r>
      <w:r w:rsidRPr="00E51A3A">
        <w:rPr>
          <w:rFonts w:ascii="Times New Roman" w:hAnsi="Times New Roman"/>
          <w:sz w:val="28"/>
          <w:szCs w:val="28"/>
        </w:rPr>
        <w:t>р</w:t>
      </w:r>
      <w:r w:rsidRPr="00E51A3A">
        <w:rPr>
          <w:rFonts w:ascii="Times New Roman" w:hAnsi="Times New Roman"/>
          <w:sz w:val="28"/>
          <w:szCs w:val="28"/>
        </w:rPr>
        <w:t>мации и объектам социальной инфраструктуры»;</w:t>
      </w:r>
    </w:p>
    <w:p w:rsidR="0094338E" w:rsidRPr="00E51A3A" w:rsidRDefault="0094338E" w:rsidP="0094338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</w:rPr>
        <w:tab/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>- Федеральный закон от 27.07.2010 № 210-ФЗ «Об организации предоставления  государственных и муниципал</w:t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>ь</w:t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>ных услуг»;</w:t>
      </w:r>
    </w:p>
    <w:p w:rsidR="0094338E" w:rsidRPr="00E51A3A" w:rsidRDefault="0094338E" w:rsidP="0094338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>- Федеральный закон от 30.03.1999 № 52-ФЗ «О санитарно-эпидемиологическом благополучии населения»;</w:t>
      </w:r>
    </w:p>
    <w:p w:rsidR="0094338E" w:rsidRPr="00E51A3A" w:rsidRDefault="0094338E" w:rsidP="0094338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>- Федеральный закон от 22.07.2008 № 123-ФЗ «Технический регламент о требованиях пожарной безопасности»;</w:t>
      </w:r>
    </w:p>
    <w:p w:rsidR="0094338E" w:rsidRDefault="0094338E" w:rsidP="0094338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lastRenderedPageBreak/>
        <w:t>- Правила пожарной безопасности для учреждений культуры Российской Федерации (ВППБ 13-01-94), введенные в действие  Приказом Минкультуры РФ от 01.11.1994 №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>7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36;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 xml:space="preserve">- Устав </w:t>
      </w:r>
      <w:r w:rsidRPr="002C7D27">
        <w:rPr>
          <w:rFonts w:ascii="Times New Roman" w:hAnsi="Times New Roman"/>
          <w:color w:val="000000"/>
          <w:sz w:val="28"/>
          <w:szCs w:val="28"/>
        </w:rPr>
        <w:t>Венгеровского  района</w:t>
      </w:r>
      <w:r w:rsidRPr="00E51A3A">
        <w:rPr>
          <w:rFonts w:ascii="Times New Roman" w:hAnsi="Times New Roman"/>
          <w:sz w:val="28"/>
          <w:szCs w:val="28"/>
        </w:rPr>
        <w:t xml:space="preserve"> Новосибирской области;</w:t>
      </w:r>
    </w:p>
    <w:p w:rsidR="0094338E" w:rsidRPr="00A83CC0" w:rsidRDefault="0094338E" w:rsidP="0094338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- Устав МКУК </w:t>
      </w:r>
      <w:r w:rsidRPr="00E51A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Венгеровский </w:t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 xml:space="preserve"> краеведческий музей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им. П.М.Пономаренко», утверждён постановлением Г</w:t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>лавы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Венгеровского</w:t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 xml:space="preserve"> района Новосибирской области </w:t>
      </w:r>
      <w:r w:rsidRPr="00A83CC0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от 24.01.2013 </w:t>
      </w:r>
      <w:r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№ 38</w:t>
      </w:r>
      <w:r w:rsidRPr="00A83CC0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4"/>
          <w:szCs w:val="24"/>
          <w:lang w:eastAsia="ar-SA"/>
        </w:rPr>
        <w:t>4</w:t>
      </w: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.2.Порядок информирования потенциальных потребителей  муниципальной услуги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: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253"/>
        <w:gridCol w:w="5812"/>
        <w:gridCol w:w="4536"/>
      </w:tblGrid>
      <w:tr w:rsidR="0094338E" w:rsidRPr="00E51A3A" w:rsidTr="00C476AD">
        <w:trPr>
          <w:cantSplit/>
          <w:trHeight w:val="360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Способ информирования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Состав размещаемой информации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Частота обновления информации</w:t>
            </w:r>
          </w:p>
        </w:tc>
      </w:tr>
      <w:tr w:rsidR="0094338E" w:rsidRPr="00E51A3A" w:rsidTr="00C476AD">
        <w:trPr>
          <w:cantSplit/>
          <w:trHeight w:val="61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Рекламная продукция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Пригласительные билеты, афиши, буклеты</w:t>
            </w:r>
          </w:p>
        </w:tc>
        <w:tc>
          <w:tcPr>
            <w:tcW w:w="453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По мере поступления новой информации</w:t>
            </w:r>
          </w:p>
        </w:tc>
      </w:tr>
      <w:tr w:rsidR="0094338E" w:rsidRPr="00E51A3A" w:rsidTr="00C476AD">
        <w:trPr>
          <w:cantSplit/>
          <w:trHeight w:val="83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Сайт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администрации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Венгеровского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района</w:t>
            </w:r>
          </w:p>
        </w:tc>
        <w:tc>
          <w:tcPr>
            <w:tcW w:w="453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По мере изменений</w:t>
            </w:r>
          </w:p>
        </w:tc>
      </w:tr>
      <w:tr w:rsidR="0094338E" w:rsidRPr="00E51A3A" w:rsidTr="00C476AD">
        <w:trPr>
          <w:cantSplit/>
          <w:trHeight w:val="716"/>
        </w:trPr>
        <w:tc>
          <w:tcPr>
            <w:tcW w:w="42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autoSpaceDE w:val="0"/>
              <w:snapToGrid w:val="0"/>
              <w:spacing w:after="24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Размещение рекламных объявлений в СМИ</w:t>
            </w:r>
          </w:p>
        </w:tc>
        <w:tc>
          <w:tcPr>
            <w:tcW w:w="5812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autoSpaceDE w:val="0"/>
              <w:snapToGrid w:val="0"/>
              <w:spacing w:after="24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Местонахождение музея, состав оказываемой муниципальной услуги, контактные телефоны и т.д.</w:t>
            </w:r>
          </w:p>
        </w:tc>
        <w:tc>
          <w:tcPr>
            <w:tcW w:w="453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uppressAutoHyphens/>
              <w:autoSpaceDE w:val="0"/>
              <w:snapToGrid w:val="0"/>
              <w:spacing w:after="24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По мере поступления информации</w:t>
            </w:r>
          </w:p>
        </w:tc>
      </w:tr>
      <w:tr w:rsidR="0094338E" w:rsidRPr="00E51A3A" w:rsidTr="00C476AD">
        <w:trPr>
          <w:cantSplit/>
          <w:trHeight w:val="24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Консультации  с использованием средств телефонной связи, электронного информирования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Запрашиваемая информация</w:t>
            </w:r>
          </w:p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По мере обращения</w:t>
            </w:r>
          </w:p>
        </w:tc>
      </w:tr>
    </w:tbl>
    <w:p w:rsidR="0094338E" w:rsidRPr="007E36C2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E36C2">
        <w:rPr>
          <w:rFonts w:ascii="Times New Roman" w:hAnsi="Times New Roman"/>
          <w:sz w:val="28"/>
          <w:szCs w:val="28"/>
        </w:rPr>
        <w:t xml:space="preserve">4.3.Основные процедуры оказания муниципальной услуги: 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</w:t>
      </w:r>
      <w:r w:rsidRPr="00E51A3A">
        <w:rPr>
          <w:rFonts w:ascii="Times New Roman" w:hAnsi="Times New Roman"/>
          <w:sz w:val="28"/>
          <w:szCs w:val="28"/>
        </w:rPr>
        <w:t>рием посетителей;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</w:t>
      </w:r>
      <w:r w:rsidRPr="00E51A3A">
        <w:rPr>
          <w:rFonts w:ascii="Times New Roman" w:hAnsi="Times New Roman"/>
          <w:sz w:val="28"/>
          <w:szCs w:val="28"/>
        </w:rPr>
        <w:t>опровождение посетителей в выставочные залы;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</w:t>
      </w:r>
      <w:r w:rsidRPr="00E51A3A">
        <w:rPr>
          <w:rFonts w:ascii="Times New Roman" w:hAnsi="Times New Roman"/>
          <w:sz w:val="28"/>
          <w:szCs w:val="28"/>
        </w:rPr>
        <w:t>роведение экскурсии (лекции, беседы);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</w:t>
      </w:r>
      <w:r w:rsidRPr="00E51A3A">
        <w:rPr>
          <w:rFonts w:ascii="Times New Roman" w:hAnsi="Times New Roman"/>
          <w:sz w:val="28"/>
          <w:szCs w:val="28"/>
        </w:rPr>
        <w:t>тветы на интересующие вопросы;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</w:t>
      </w:r>
      <w:r w:rsidRPr="00E51A3A">
        <w:rPr>
          <w:rFonts w:ascii="Times New Roman" w:hAnsi="Times New Roman"/>
          <w:sz w:val="28"/>
          <w:szCs w:val="28"/>
        </w:rPr>
        <w:t>ыдача справок, информации по запросу посетителей;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</w:t>
      </w:r>
      <w:r w:rsidRPr="00E51A3A">
        <w:rPr>
          <w:rFonts w:ascii="Times New Roman" w:hAnsi="Times New Roman"/>
          <w:sz w:val="28"/>
          <w:szCs w:val="28"/>
        </w:rPr>
        <w:t>зготовление копии документов по запросу посетителей;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</w:t>
      </w:r>
      <w:r w:rsidRPr="00E51A3A">
        <w:rPr>
          <w:rFonts w:ascii="Times New Roman" w:hAnsi="Times New Roman"/>
          <w:sz w:val="28"/>
          <w:szCs w:val="28"/>
        </w:rPr>
        <w:t xml:space="preserve">редоставление музейных предметов из </w:t>
      </w:r>
      <w:proofErr w:type="spellStart"/>
      <w:r w:rsidRPr="00E51A3A">
        <w:rPr>
          <w:rFonts w:ascii="Times New Roman" w:hAnsi="Times New Roman"/>
          <w:sz w:val="28"/>
          <w:szCs w:val="28"/>
        </w:rPr>
        <w:t>фондохранилища</w:t>
      </w:r>
      <w:proofErr w:type="spellEnd"/>
      <w:r w:rsidRPr="00E51A3A">
        <w:rPr>
          <w:rFonts w:ascii="Times New Roman" w:hAnsi="Times New Roman"/>
          <w:sz w:val="28"/>
          <w:szCs w:val="28"/>
        </w:rPr>
        <w:t xml:space="preserve"> для работы по запросу посетителей.</w:t>
      </w:r>
    </w:p>
    <w:p w:rsidR="0094338E" w:rsidRPr="00F95DB4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E36C2">
        <w:rPr>
          <w:rFonts w:ascii="Times New Roman" w:hAnsi="Times New Roman"/>
          <w:sz w:val="28"/>
          <w:szCs w:val="28"/>
        </w:rPr>
        <w:t xml:space="preserve">4.4.Условия размещения и режим </w:t>
      </w:r>
      <w:r w:rsidRPr="00F95DB4">
        <w:rPr>
          <w:rFonts w:ascii="Times New Roman" w:hAnsi="Times New Roman"/>
          <w:sz w:val="28"/>
          <w:szCs w:val="28"/>
        </w:rPr>
        <w:t>работы: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Му</w:t>
      </w:r>
      <w:r>
        <w:rPr>
          <w:rFonts w:ascii="Times New Roman" w:hAnsi="Times New Roman"/>
          <w:sz w:val="28"/>
          <w:szCs w:val="28"/>
        </w:rPr>
        <w:t>зей расположен по адресу:  63224</w:t>
      </w:r>
      <w:r w:rsidRPr="00E51A3A">
        <w:rPr>
          <w:rFonts w:ascii="Times New Roman" w:hAnsi="Times New Roman"/>
          <w:sz w:val="28"/>
          <w:szCs w:val="28"/>
        </w:rPr>
        <w:t xml:space="preserve">1 , Новосибирская область, </w:t>
      </w:r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.В</w:t>
      </w:r>
      <w:proofErr w:type="gramEnd"/>
      <w:r>
        <w:rPr>
          <w:rFonts w:ascii="Times New Roman" w:hAnsi="Times New Roman"/>
          <w:sz w:val="28"/>
          <w:szCs w:val="28"/>
        </w:rPr>
        <w:t>енгерово, Ленина, д. 77</w:t>
      </w:r>
      <w:r w:rsidRPr="00E51A3A">
        <w:rPr>
          <w:rFonts w:ascii="Times New Roman" w:hAnsi="Times New Roman"/>
          <w:sz w:val="28"/>
          <w:szCs w:val="28"/>
        </w:rPr>
        <w:t xml:space="preserve">,  </w:t>
      </w:r>
      <w:r>
        <w:rPr>
          <w:rFonts w:ascii="Times New Roman" w:hAnsi="Times New Roman"/>
          <w:sz w:val="28"/>
          <w:szCs w:val="28"/>
        </w:rPr>
        <w:t>к</w:t>
      </w:r>
      <w:r w:rsidRPr="00E51A3A">
        <w:rPr>
          <w:rFonts w:ascii="Times New Roman" w:hAnsi="Times New Roman"/>
          <w:sz w:val="28"/>
          <w:szCs w:val="28"/>
        </w:rPr>
        <w:t xml:space="preserve">онтактный телефон </w:t>
      </w:r>
      <w:r>
        <w:rPr>
          <w:rFonts w:ascii="Times New Roman" w:hAnsi="Times New Roman"/>
          <w:sz w:val="28"/>
          <w:szCs w:val="28"/>
        </w:rPr>
        <w:t>21-666</w:t>
      </w:r>
      <w:r w:rsidRPr="00E51A3A">
        <w:rPr>
          <w:rFonts w:ascii="Times New Roman" w:hAnsi="Times New Roman"/>
          <w:sz w:val="28"/>
          <w:szCs w:val="28"/>
        </w:rPr>
        <w:t>.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Режим работы Музея: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Понедельник-пятница с 9-00 до 17-00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lastRenderedPageBreak/>
        <w:t>Перерыв на обед с 13-00 до 14-00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Суббота</w:t>
      </w:r>
      <w:r>
        <w:rPr>
          <w:rFonts w:ascii="Times New Roman" w:hAnsi="Times New Roman"/>
          <w:sz w:val="28"/>
          <w:szCs w:val="28"/>
        </w:rPr>
        <w:t>, воскресенье</w:t>
      </w:r>
      <w:r w:rsidRPr="00E51A3A">
        <w:rPr>
          <w:rFonts w:ascii="Times New Roman" w:hAnsi="Times New Roman"/>
          <w:sz w:val="28"/>
          <w:szCs w:val="28"/>
        </w:rPr>
        <w:t xml:space="preserve"> – выходной</w:t>
      </w:r>
    </w:p>
    <w:p w:rsidR="0094338E" w:rsidRPr="007E36C2" w:rsidRDefault="0094338E" w:rsidP="0094338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5.Основания для приостановления оказания муниципальной услуги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tbl>
      <w:tblPr>
        <w:tblW w:w="14803" w:type="dxa"/>
        <w:tblInd w:w="-34" w:type="dxa"/>
        <w:tblLayout w:type="fixed"/>
        <w:tblLook w:val="04A0"/>
      </w:tblPr>
      <w:tblGrid>
        <w:gridCol w:w="8716"/>
        <w:gridCol w:w="6087"/>
      </w:tblGrid>
      <w:tr w:rsidR="0094338E" w:rsidRPr="00E51A3A" w:rsidTr="00C476AD">
        <w:trPr>
          <w:trHeight w:val="782"/>
          <w:tblHeader/>
        </w:trPr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Наименование</w:t>
            </w:r>
          </w:p>
        </w:tc>
        <w:tc>
          <w:tcPr>
            <w:tcW w:w="6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Пункт, часть, статья и реквизиты </w:t>
            </w:r>
            <w:proofErr w:type="gramStart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нормативного</w:t>
            </w:r>
            <w:proofErr w:type="gramEnd"/>
          </w:p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правового акта, иные основания</w:t>
            </w:r>
          </w:p>
        </w:tc>
      </w:tr>
      <w:tr w:rsidR="0094338E" w:rsidRPr="00E51A3A" w:rsidTr="00C476AD">
        <w:trPr>
          <w:trHeight w:val="624"/>
        </w:trPr>
        <w:tc>
          <w:tcPr>
            <w:tcW w:w="871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Нарушение требований пожарной безопасности</w:t>
            </w:r>
          </w:p>
        </w:tc>
        <w:tc>
          <w:tcPr>
            <w:tcW w:w="60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ст. 6, 12 Федерального закона о пожарной безопасности от 21.12.1994  № </w:t>
            </w:r>
            <w:r w:rsidRPr="00E51A3A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69-ФЗ</w:t>
            </w:r>
          </w:p>
        </w:tc>
      </w:tr>
      <w:tr w:rsidR="0094338E" w:rsidRPr="00E51A3A" w:rsidTr="00C476AD">
        <w:trPr>
          <w:trHeight w:val="895"/>
        </w:trPr>
        <w:tc>
          <w:tcPr>
            <w:tcW w:w="871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Нарушение санитарных правил при эксплуатации производственных, общественных помещений, зданий, сооружений, оборудования и транспорта</w:t>
            </w:r>
          </w:p>
        </w:tc>
        <w:tc>
          <w:tcPr>
            <w:tcW w:w="60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ст. 24 Федерального закона о санитарно-эпидемиологическом благополучии населения от 30.03.1999 № 52-ФЗ</w:t>
            </w:r>
          </w:p>
        </w:tc>
      </w:tr>
    </w:tbl>
    <w:p w:rsidR="0094338E" w:rsidRPr="007E36C2" w:rsidRDefault="0094338E" w:rsidP="0094338E">
      <w:pPr>
        <w:suppressAutoHyphens/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6.Основания для досрочного прекращения исполнения муниципального задания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:</w:t>
      </w:r>
    </w:p>
    <w:tbl>
      <w:tblPr>
        <w:tblW w:w="14774" w:type="dxa"/>
        <w:tblInd w:w="-5" w:type="dxa"/>
        <w:tblLayout w:type="fixed"/>
        <w:tblLook w:val="04A0"/>
      </w:tblPr>
      <w:tblGrid>
        <w:gridCol w:w="8835"/>
        <w:gridCol w:w="5939"/>
      </w:tblGrid>
      <w:tr w:rsidR="0094338E" w:rsidRPr="00E51A3A" w:rsidTr="00C476AD">
        <w:trPr>
          <w:trHeight w:val="617"/>
          <w:tblHeader/>
        </w:trPr>
        <w:tc>
          <w:tcPr>
            <w:tcW w:w="8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Основание для прекращения</w:t>
            </w:r>
          </w:p>
        </w:tc>
        <w:tc>
          <w:tcPr>
            <w:tcW w:w="5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Пункт, часть, статья и реквизиты нормативного правового акта, иные основания</w:t>
            </w:r>
          </w:p>
        </w:tc>
      </w:tr>
      <w:tr w:rsidR="0094338E" w:rsidRPr="00E51A3A" w:rsidTr="00C476AD">
        <w:trPr>
          <w:trHeight w:val="300"/>
        </w:trPr>
        <w:tc>
          <w:tcPr>
            <w:tcW w:w="8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Ликвидация учреждения</w:t>
            </w:r>
          </w:p>
        </w:tc>
        <w:tc>
          <w:tcPr>
            <w:tcW w:w="5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300"/>
        </w:trPr>
        <w:tc>
          <w:tcPr>
            <w:tcW w:w="8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Реорганизация учреждения</w:t>
            </w:r>
          </w:p>
        </w:tc>
        <w:tc>
          <w:tcPr>
            <w:tcW w:w="5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650"/>
        </w:trPr>
        <w:tc>
          <w:tcPr>
            <w:tcW w:w="8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Исключения муниципальной услуги из ведомственного перечня муниципальных услуг (работ)</w:t>
            </w:r>
          </w:p>
        </w:tc>
        <w:tc>
          <w:tcPr>
            <w:tcW w:w="5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</w:tbl>
    <w:p w:rsidR="0094338E" w:rsidRPr="007E36C2" w:rsidRDefault="0094338E" w:rsidP="0094338E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F95DB4">
        <w:rPr>
          <w:rFonts w:ascii="Times New Roman" w:hAnsi="Times New Roman"/>
          <w:sz w:val="28"/>
          <w:szCs w:val="28"/>
        </w:rPr>
        <w:t>7.Предельные</w:t>
      </w:r>
      <w:r w:rsidRPr="007E36C2">
        <w:rPr>
          <w:rFonts w:ascii="Times New Roman" w:hAnsi="Times New Roman"/>
          <w:sz w:val="28"/>
          <w:szCs w:val="28"/>
        </w:rPr>
        <w:t xml:space="preserve"> цены (тарифы) на оплату муниципальной услуги</w:t>
      </w:r>
      <w:r>
        <w:rPr>
          <w:rFonts w:ascii="Times New Roman" w:hAnsi="Times New Roman"/>
          <w:sz w:val="28"/>
          <w:szCs w:val="28"/>
        </w:rPr>
        <w:t>:</w:t>
      </w:r>
    </w:p>
    <w:tbl>
      <w:tblPr>
        <w:tblW w:w="0" w:type="auto"/>
        <w:tblInd w:w="-5" w:type="dxa"/>
        <w:tblLayout w:type="fixed"/>
        <w:tblLook w:val="04A0"/>
      </w:tblPr>
      <w:tblGrid>
        <w:gridCol w:w="6957"/>
        <w:gridCol w:w="3847"/>
        <w:gridCol w:w="3987"/>
      </w:tblGrid>
      <w:tr w:rsidR="0094338E" w:rsidRPr="00E51A3A" w:rsidTr="00C476AD">
        <w:trPr>
          <w:trHeight w:val="550"/>
        </w:trPr>
        <w:tc>
          <w:tcPr>
            <w:tcW w:w="6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Наименование услуги</w:t>
            </w:r>
          </w:p>
        </w:tc>
        <w:tc>
          <w:tcPr>
            <w:tcW w:w="3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Единица измерения</w:t>
            </w: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3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Тариф</w:t>
            </w:r>
          </w:p>
        </w:tc>
      </w:tr>
      <w:tr w:rsidR="0094338E" w:rsidRPr="00E51A3A" w:rsidTr="00C476AD">
        <w:trPr>
          <w:trHeight w:val="1100"/>
        </w:trPr>
        <w:tc>
          <w:tcPr>
            <w:tcW w:w="695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Организация индивидуальных посещений экспозиций и выставок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5F475F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5F475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билет</w:t>
            </w:r>
          </w:p>
        </w:tc>
        <w:tc>
          <w:tcPr>
            <w:tcW w:w="3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5F475F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5F475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 xml:space="preserve">Цена на билет  утверждается внутренним приказом руководителя учреждения. </w:t>
            </w:r>
          </w:p>
          <w:p w:rsidR="0094338E" w:rsidRPr="002C7D27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94338E" w:rsidRPr="00E51A3A" w:rsidRDefault="0094338E" w:rsidP="0094338E">
      <w:pPr>
        <w:suppressAutoHyphens/>
        <w:spacing w:after="0" w:line="120" w:lineRule="exact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94338E" w:rsidRPr="007E36C2" w:rsidRDefault="0094338E" w:rsidP="0094338E">
      <w:pPr>
        <w:suppressAutoHyphens/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8.Порядок контроля над исполнением  муниципального задания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:</w:t>
      </w:r>
    </w:p>
    <w:tbl>
      <w:tblPr>
        <w:tblW w:w="14742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6382"/>
        <w:gridCol w:w="2321"/>
        <w:gridCol w:w="6039"/>
      </w:tblGrid>
      <w:tr w:rsidR="0094338E" w:rsidRPr="00E51A3A" w:rsidTr="00C476AD">
        <w:trPr>
          <w:cantSplit/>
          <w:trHeight w:val="486"/>
        </w:trPr>
        <w:tc>
          <w:tcPr>
            <w:tcW w:w="6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Формы контроля</w:t>
            </w:r>
          </w:p>
        </w:tc>
        <w:tc>
          <w:tcPr>
            <w:tcW w:w="2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Периодичность</w:t>
            </w:r>
          </w:p>
        </w:tc>
        <w:tc>
          <w:tcPr>
            <w:tcW w:w="6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Орган, осуществляющий </w:t>
            </w:r>
            <w:proofErr w:type="gramStart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контроль за</w:t>
            </w:r>
            <w:proofErr w:type="gramEnd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оказанием муниципальной  услуги</w:t>
            </w:r>
          </w:p>
        </w:tc>
      </w:tr>
      <w:tr w:rsidR="0094338E" w:rsidRPr="00E51A3A" w:rsidTr="00C476AD">
        <w:trPr>
          <w:cantSplit/>
          <w:trHeight w:val="243"/>
        </w:trPr>
        <w:tc>
          <w:tcPr>
            <w:tcW w:w="638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Предоставление информации о деятельности муниципального каз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нного  учреждения культуры «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ВКМ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232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ежемесячно</w:t>
            </w:r>
          </w:p>
        </w:tc>
        <w:tc>
          <w:tcPr>
            <w:tcW w:w="60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Отдел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по делам молодежи,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культуры 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спорта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администрации Венгеровского 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района Новосибирской области </w:t>
            </w:r>
          </w:p>
        </w:tc>
      </w:tr>
      <w:tr w:rsidR="0094338E" w:rsidRPr="00E51A3A" w:rsidTr="00C476AD">
        <w:trPr>
          <w:cantSplit/>
          <w:trHeight w:val="243"/>
        </w:trPr>
        <w:tc>
          <w:tcPr>
            <w:tcW w:w="638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lastRenderedPageBreak/>
              <w:t>Обобщение и анализ отчетной документации, предоставляемой учреждению по прилагаемым формам;</w:t>
            </w:r>
          </w:p>
          <w:p w:rsidR="0094338E" w:rsidRPr="00E51A3A" w:rsidRDefault="0094338E" w:rsidP="00C476A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анализ отчетной документации об исполнении  бюджета из УРМ автоматизированной системы «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Каскад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» и 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Бухсмета</w:t>
            </w:r>
            <w:proofErr w:type="spellEnd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232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autoSpaceDE w:val="0"/>
              <w:snapToGrid w:val="0"/>
              <w:spacing w:before="86"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autoSpaceDE w:val="0"/>
              <w:spacing w:before="86"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ежемесячно</w:t>
            </w:r>
          </w:p>
        </w:tc>
        <w:tc>
          <w:tcPr>
            <w:tcW w:w="60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Администрация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Венгеровского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района Новосибирской области</w:t>
            </w:r>
          </w:p>
        </w:tc>
      </w:tr>
      <w:tr w:rsidR="0094338E" w:rsidRPr="00E51A3A" w:rsidTr="00C476AD">
        <w:trPr>
          <w:cantSplit/>
          <w:trHeight w:val="243"/>
        </w:trPr>
        <w:tc>
          <w:tcPr>
            <w:tcW w:w="638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Проведение выборочных проверок исполнения муниципального задания</w:t>
            </w: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32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при необходимости</w:t>
            </w:r>
          </w:p>
        </w:tc>
        <w:tc>
          <w:tcPr>
            <w:tcW w:w="60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Отдел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по делам молодежи,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культуры 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спорта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администраци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и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Венгеровского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района Новосибирской области</w:t>
            </w:r>
          </w:p>
        </w:tc>
      </w:tr>
    </w:tbl>
    <w:p w:rsidR="0094338E" w:rsidRPr="007E36C2" w:rsidRDefault="0094338E" w:rsidP="0094338E">
      <w:pPr>
        <w:suppressAutoHyphens/>
        <w:spacing w:after="0" w:line="240" w:lineRule="auto"/>
        <w:ind w:firstLine="708"/>
        <w:contextualSpacing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9.Требования к отчетности об исполнении муниципального задания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uppressAutoHyphens/>
        <w:spacing w:after="0" w:line="240" w:lineRule="auto"/>
        <w:ind w:firstLine="708"/>
        <w:contextualSpacing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9.1.Форма отчета об исполнении муниципального задания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:</w:t>
      </w:r>
    </w:p>
    <w:p w:rsidR="0094338E" w:rsidRPr="00E51A3A" w:rsidRDefault="0094338E" w:rsidP="0094338E">
      <w:pPr>
        <w:suppressAutoHyphens/>
        <w:spacing w:after="0" w:line="240" w:lineRule="auto"/>
        <w:ind w:firstLine="540"/>
        <w:contextualSpacing/>
        <w:jc w:val="center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за _____________</w:t>
      </w:r>
      <w:r w:rsidRPr="00E51A3A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 20____ г.</w:t>
      </w:r>
    </w:p>
    <w:p w:rsidR="0094338E" w:rsidRPr="00E51A3A" w:rsidRDefault="0094338E" w:rsidP="0094338E">
      <w:pPr>
        <w:suppressAutoHyphens/>
        <w:spacing w:after="0" w:line="240" w:lineRule="auto"/>
        <w:ind w:firstLine="540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ar-SA"/>
        </w:rPr>
      </w:pPr>
      <w:r w:rsidRPr="00E51A3A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                                                                                                              квартал</w:t>
      </w:r>
    </w:p>
    <w:tbl>
      <w:tblPr>
        <w:tblW w:w="14833" w:type="dxa"/>
        <w:tblInd w:w="-5" w:type="dxa"/>
        <w:tblLayout w:type="fixed"/>
        <w:tblLook w:val="04A0"/>
      </w:tblPr>
      <w:tblGrid>
        <w:gridCol w:w="339"/>
        <w:gridCol w:w="2085"/>
        <w:gridCol w:w="953"/>
        <w:gridCol w:w="593"/>
        <w:gridCol w:w="89"/>
        <w:gridCol w:w="718"/>
        <w:gridCol w:w="806"/>
        <w:gridCol w:w="806"/>
        <w:gridCol w:w="806"/>
        <w:gridCol w:w="794"/>
        <w:gridCol w:w="794"/>
        <w:gridCol w:w="794"/>
        <w:gridCol w:w="794"/>
        <w:gridCol w:w="795"/>
        <w:gridCol w:w="1803"/>
        <w:gridCol w:w="1864"/>
      </w:tblGrid>
      <w:tr w:rsidR="0094338E" w:rsidRPr="00E51A3A" w:rsidTr="00C476AD">
        <w:trPr>
          <w:cantSplit/>
          <w:trHeight w:hRule="exact" w:val="1001"/>
        </w:trPr>
        <w:tc>
          <w:tcPr>
            <w:tcW w:w="3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ind w:left="-25" w:right="-152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№ </w:t>
            </w:r>
            <w:proofErr w:type="spellStart"/>
            <w:proofErr w:type="gramStart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</w:t>
            </w:r>
            <w:proofErr w:type="spellEnd"/>
            <w:proofErr w:type="gramEnd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/</w:t>
            </w:r>
            <w:proofErr w:type="spellStart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</w:t>
            </w:r>
            <w:proofErr w:type="spellEnd"/>
          </w:p>
        </w:tc>
        <w:tc>
          <w:tcPr>
            <w:tcW w:w="20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Наименование показателя</w:t>
            </w:r>
          </w:p>
        </w:tc>
        <w:tc>
          <w:tcPr>
            <w:tcW w:w="9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Единица измерения</w:t>
            </w:r>
          </w:p>
        </w:tc>
        <w:tc>
          <w:tcPr>
            <w:tcW w:w="38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Значение, утвержденное в муниципальном задании на отчетный период</w:t>
            </w:r>
          </w:p>
        </w:tc>
        <w:tc>
          <w:tcPr>
            <w:tcW w:w="39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Фактическое значение за отчетный период</w:t>
            </w:r>
          </w:p>
        </w:tc>
        <w:tc>
          <w:tcPr>
            <w:tcW w:w="18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Характеристика причин отклонения от запланированных значений</w:t>
            </w:r>
          </w:p>
        </w:tc>
        <w:tc>
          <w:tcPr>
            <w:tcW w:w="18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Источни</w:t>
            </w:r>
            <w:proofErr w:type="gramStart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к(</w:t>
            </w:r>
            <w:proofErr w:type="gramEnd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и) информации о фактическом значении показателя</w:t>
            </w:r>
          </w:p>
        </w:tc>
      </w:tr>
      <w:tr w:rsidR="0094338E" w:rsidRPr="00E51A3A" w:rsidTr="00C476AD">
        <w:trPr>
          <w:cantSplit/>
          <w:trHeight w:hRule="exact" w:val="1060"/>
        </w:trPr>
        <w:tc>
          <w:tcPr>
            <w:tcW w:w="3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0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82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На 2013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71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На 1 квартал</w:t>
            </w:r>
          </w:p>
        </w:tc>
        <w:tc>
          <w:tcPr>
            <w:tcW w:w="80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На 2 квартал</w:t>
            </w:r>
          </w:p>
        </w:tc>
        <w:tc>
          <w:tcPr>
            <w:tcW w:w="80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На 3 квартал</w:t>
            </w:r>
          </w:p>
        </w:tc>
        <w:tc>
          <w:tcPr>
            <w:tcW w:w="80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На 4 квартал</w:t>
            </w: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На 2013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На 1 квартал</w:t>
            </w: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На 2 квартал</w:t>
            </w: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На 3 квартал</w:t>
            </w: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На 4 квартал</w:t>
            </w:r>
          </w:p>
        </w:tc>
        <w:tc>
          <w:tcPr>
            <w:tcW w:w="18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599"/>
        </w:trPr>
        <w:tc>
          <w:tcPr>
            <w:tcW w:w="33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0827" w:type="dxa"/>
            <w:gridSpan w:val="13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Показатели качества оказываемой муниципальной услуги</w:t>
            </w:r>
          </w:p>
        </w:tc>
        <w:tc>
          <w:tcPr>
            <w:tcW w:w="180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154"/>
        </w:trPr>
        <w:tc>
          <w:tcPr>
            <w:tcW w:w="33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0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Количество ежегодных поступлений новых экспонатов в фонд музея</w:t>
            </w:r>
          </w:p>
        </w:tc>
        <w:tc>
          <w:tcPr>
            <w:tcW w:w="95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59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ind w:left="174" w:hanging="17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0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64" w:type="dxa"/>
            <w:vMerge w:val="restar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154"/>
        </w:trPr>
        <w:tc>
          <w:tcPr>
            <w:tcW w:w="33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20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Количество  музейных предметов, внесённых в электронный каталог (нарастающим итогом)</w:t>
            </w:r>
          </w:p>
        </w:tc>
        <w:tc>
          <w:tcPr>
            <w:tcW w:w="95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59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0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64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154"/>
        </w:trPr>
        <w:tc>
          <w:tcPr>
            <w:tcW w:w="33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20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Количество 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lastRenderedPageBreak/>
              <w:t>оцифрованных музейных экспонатов (нарастающим итогом)</w:t>
            </w:r>
          </w:p>
        </w:tc>
        <w:tc>
          <w:tcPr>
            <w:tcW w:w="95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lastRenderedPageBreak/>
              <w:t>единиц</w:t>
            </w:r>
          </w:p>
        </w:tc>
        <w:tc>
          <w:tcPr>
            <w:tcW w:w="59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0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154"/>
        </w:trPr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lastRenderedPageBreak/>
              <w:t>4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Объём музейного фонда (нарастающим итогом)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154"/>
        </w:trPr>
        <w:tc>
          <w:tcPr>
            <w:tcW w:w="3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Количество отреставрированных музейных предметов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575"/>
        </w:trPr>
        <w:tc>
          <w:tcPr>
            <w:tcW w:w="33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0827" w:type="dxa"/>
            <w:gridSpan w:val="13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Объем (состав) оказываемой муниципальной услуги (в натуральных показателях) по видам услуг</w:t>
            </w:r>
          </w:p>
        </w:tc>
        <w:tc>
          <w:tcPr>
            <w:tcW w:w="180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921"/>
        </w:trPr>
        <w:tc>
          <w:tcPr>
            <w:tcW w:w="339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085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Количество постоянных экспозиций</w:t>
            </w:r>
          </w:p>
        </w:tc>
        <w:tc>
          <w:tcPr>
            <w:tcW w:w="953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593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gridSpan w:val="2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03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6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154"/>
        </w:trPr>
        <w:tc>
          <w:tcPr>
            <w:tcW w:w="339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2085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Количество выставок, открытых в отчётном году</w:t>
            </w:r>
          </w:p>
        </w:tc>
        <w:tc>
          <w:tcPr>
            <w:tcW w:w="953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593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gridSpan w:val="2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06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03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ind w:right="-97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</w:tbl>
    <w:p w:rsidR="0094338E" w:rsidRPr="007E36C2" w:rsidRDefault="0094338E" w:rsidP="0094338E">
      <w:pPr>
        <w:suppressAutoHyphens/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9.2.Сроки представления отчетов об исполнении муниципального задания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Pr="00E51A3A" w:rsidRDefault="0094338E" w:rsidP="0094338E">
      <w:pPr>
        <w:suppressAutoHyphens/>
        <w:snapToGrid w:val="0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  <w:r w:rsidRPr="00E51A3A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Отчет об исполнении муниципального задания на оказание муниципальных услуг предоставляется ежеквартально не позднее 10 числа месяца, следующего за отчетным кварталом, и до 15-го января очередного финансового года, следующего за отчетным.</w:t>
      </w:r>
    </w:p>
    <w:p w:rsidR="0094338E" w:rsidRPr="00E51A3A" w:rsidRDefault="0094338E" w:rsidP="0094338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4"/>
          <w:lang w:eastAsia="ar-SA"/>
        </w:rPr>
      </w:pPr>
      <w:r w:rsidRPr="00E51A3A">
        <w:rPr>
          <w:rFonts w:ascii="Times New Roman" w:eastAsia="Times New Roman" w:hAnsi="Times New Roman"/>
          <w:sz w:val="28"/>
          <w:szCs w:val="24"/>
          <w:lang w:eastAsia="ar-SA"/>
        </w:rPr>
        <w:t>9.3.Иные требования к отчетности об исполнении муниципального задания</w:t>
      </w:r>
      <w:r>
        <w:rPr>
          <w:rFonts w:ascii="Times New Roman" w:eastAsia="Times New Roman" w:hAnsi="Times New Roman"/>
          <w:sz w:val="28"/>
          <w:szCs w:val="24"/>
          <w:lang w:eastAsia="ar-SA"/>
        </w:rPr>
        <w:t>.</w:t>
      </w:r>
      <w:r w:rsidRPr="00E51A3A">
        <w:rPr>
          <w:rFonts w:ascii="Times New Roman" w:eastAsia="Times New Roman" w:hAnsi="Times New Roman"/>
          <w:sz w:val="28"/>
          <w:szCs w:val="24"/>
          <w:lang w:eastAsia="ar-SA"/>
        </w:rPr>
        <w:t xml:space="preserve"> </w:t>
      </w:r>
    </w:p>
    <w:p w:rsidR="0094338E" w:rsidRDefault="0094338E" w:rsidP="0094338E">
      <w:pPr>
        <w:suppressAutoHyphens/>
        <w:snapToGrid w:val="0"/>
        <w:spacing w:after="120" w:line="240" w:lineRule="auto"/>
        <w:ind w:firstLine="708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  <w:r w:rsidRPr="00E51A3A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Отчетность предоставлять в 2-х экземплярах на бумажном и электронном носителях.</w:t>
      </w:r>
    </w:p>
    <w:p w:rsidR="0094338E" w:rsidRPr="007E36C2" w:rsidRDefault="0094338E" w:rsidP="0094338E">
      <w:pPr>
        <w:suppressAutoHyphens/>
        <w:snapToGrid w:val="0"/>
        <w:spacing w:after="120" w:line="240" w:lineRule="auto"/>
        <w:ind w:firstLine="708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10.Иная информация, необходимая для исполнения (контроля над исполнением) муниципального задания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Pr="00E51A3A" w:rsidRDefault="0094338E" w:rsidP="0094338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ar-SA"/>
        </w:rPr>
      </w:pP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 xml:space="preserve">При необходимости учреждение представляет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в о</w:t>
      </w:r>
      <w:r w:rsidRPr="003067D2">
        <w:rPr>
          <w:rFonts w:ascii="Times New Roman" w:eastAsia="Times New Roman" w:hAnsi="Times New Roman"/>
          <w:sz w:val="28"/>
          <w:szCs w:val="28"/>
          <w:lang w:eastAsia="ar-SA"/>
        </w:rPr>
        <w:t>тдел  по делам молодежи, культуры и спорта</w:t>
      </w:r>
      <w:r w:rsidRPr="00E51A3A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Pr="00F95DB4">
        <w:rPr>
          <w:rFonts w:ascii="Times New Roman" w:eastAsia="Times New Roman" w:hAnsi="Times New Roman"/>
          <w:sz w:val="28"/>
          <w:szCs w:val="28"/>
          <w:lang w:eastAsia="ar-SA"/>
        </w:rPr>
        <w:t xml:space="preserve">администрации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Венгеровского района</w:t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 xml:space="preserve"> отчет о фактических расходах, копии первичных документов, акты выполненных работ и иную информацию</w:t>
      </w:r>
      <w:r w:rsidRPr="00E51A3A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, подтверждающую выполнение муниципального задания</w:t>
      </w:r>
      <w:r w:rsidRPr="00E51A3A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.</w:t>
      </w:r>
    </w:p>
    <w:p w:rsidR="0094338E" w:rsidRDefault="0094338E" w:rsidP="0094338E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94338E" w:rsidRPr="007E36C2" w:rsidRDefault="0094338E" w:rsidP="0094338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lastRenderedPageBreak/>
        <w:t>РАЗДЕЛ  2.</w:t>
      </w:r>
    </w:p>
    <w:p w:rsidR="0094338E" w:rsidRPr="007E36C2" w:rsidRDefault="0094338E" w:rsidP="0094338E">
      <w:pPr>
        <w:suppressAutoHyphens/>
        <w:spacing w:before="240" w:after="0" w:line="240" w:lineRule="auto"/>
        <w:ind w:right="845"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1.Наименование муниципальной услуги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uppressAutoHyphens/>
        <w:spacing w:before="240" w:after="0" w:line="240" w:lineRule="auto"/>
        <w:ind w:right="845"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 xml:space="preserve">Экскурсионное обслуживание посетителей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на </w:t>
      </w: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экспозици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ях</w:t>
      </w: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 xml:space="preserve"> и выставк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ах.</w:t>
      </w:r>
    </w:p>
    <w:p w:rsidR="0094338E" w:rsidRPr="007E36C2" w:rsidRDefault="0094338E" w:rsidP="0094338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2.Потребители муниципальной услуги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</w:p>
    <w:p w:rsidR="0094338E" w:rsidRPr="007E36C2" w:rsidRDefault="0094338E" w:rsidP="0094338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Физические и юридические лица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3.Показатели, характеризующие объем и (или) качество муниципальной услуги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E36C2">
        <w:rPr>
          <w:rFonts w:ascii="Times New Roman" w:hAnsi="Times New Roman"/>
          <w:sz w:val="28"/>
          <w:szCs w:val="28"/>
        </w:rPr>
        <w:t>3.1.Ответственность за качество.</w:t>
      </w:r>
    </w:p>
    <w:p w:rsidR="0094338E" w:rsidRPr="007E36C2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</w:t>
      </w:r>
      <w:r w:rsidRPr="007E36C2">
        <w:rPr>
          <w:rFonts w:ascii="Times New Roman" w:hAnsi="Times New Roman"/>
          <w:sz w:val="28"/>
          <w:szCs w:val="28"/>
        </w:rPr>
        <w:t>ранитель музейных предметов</w:t>
      </w:r>
      <w:r>
        <w:rPr>
          <w:rFonts w:ascii="Times New Roman" w:hAnsi="Times New Roman"/>
          <w:sz w:val="28"/>
          <w:szCs w:val="28"/>
        </w:rPr>
        <w:t>, экскурсовод -</w:t>
      </w:r>
      <w:r w:rsidRPr="007E36C2">
        <w:rPr>
          <w:rFonts w:ascii="Times New Roman" w:hAnsi="Times New Roman"/>
          <w:sz w:val="28"/>
          <w:szCs w:val="28"/>
        </w:rPr>
        <w:t xml:space="preserve"> ответственн</w:t>
      </w:r>
      <w:r>
        <w:rPr>
          <w:rFonts w:ascii="Times New Roman" w:hAnsi="Times New Roman"/>
          <w:sz w:val="28"/>
          <w:szCs w:val="28"/>
        </w:rPr>
        <w:t>ый</w:t>
      </w:r>
      <w:r w:rsidRPr="007E36C2">
        <w:rPr>
          <w:rFonts w:ascii="Times New Roman" w:hAnsi="Times New Roman"/>
          <w:sz w:val="28"/>
          <w:szCs w:val="28"/>
        </w:rPr>
        <w:t xml:space="preserve"> за состояние и сохранность</w:t>
      </w:r>
      <w:r>
        <w:rPr>
          <w:rFonts w:ascii="Times New Roman" w:hAnsi="Times New Roman"/>
          <w:sz w:val="28"/>
          <w:szCs w:val="28"/>
        </w:rPr>
        <w:t xml:space="preserve"> экспозиций, выставок,</w:t>
      </w:r>
      <w:r w:rsidRPr="007E36C2">
        <w:rPr>
          <w:rFonts w:ascii="Times New Roman" w:hAnsi="Times New Roman"/>
          <w:sz w:val="28"/>
          <w:szCs w:val="28"/>
        </w:rPr>
        <w:t xml:space="preserve"> фондов Музея.</w:t>
      </w:r>
    </w:p>
    <w:p w:rsidR="0094338E" w:rsidRPr="007E36C2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 – ответственный</w:t>
      </w:r>
      <w:r w:rsidRPr="007E36C2">
        <w:rPr>
          <w:rFonts w:ascii="Times New Roman" w:hAnsi="Times New Roman"/>
          <w:sz w:val="28"/>
          <w:szCs w:val="28"/>
        </w:rPr>
        <w:t xml:space="preserve"> за качество организации выставок, культурных мероприятий и безопасное пребывание посет</w:t>
      </w:r>
      <w:r w:rsidRPr="007E36C2">
        <w:rPr>
          <w:rFonts w:ascii="Times New Roman" w:hAnsi="Times New Roman"/>
          <w:sz w:val="28"/>
          <w:szCs w:val="28"/>
        </w:rPr>
        <w:t>и</w:t>
      </w:r>
      <w:r w:rsidRPr="007E36C2">
        <w:rPr>
          <w:rFonts w:ascii="Times New Roman" w:hAnsi="Times New Roman"/>
          <w:sz w:val="28"/>
          <w:szCs w:val="28"/>
        </w:rPr>
        <w:t>телей Музея.</w:t>
      </w:r>
    </w:p>
    <w:p w:rsidR="0094338E" w:rsidRPr="007E36C2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E36C2">
        <w:rPr>
          <w:rFonts w:ascii="Times New Roman" w:hAnsi="Times New Roman"/>
          <w:sz w:val="28"/>
          <w:szCs w:val="28"/>
        </w:rPr>
        <w:t>3.2.Критерии оценки  качества услуги:</w:t>
      </w:r>
    </w:p>
    <w:p w:rsidR="0094338E" w:rsidRPr="007E36C2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E36C2">
        <w:rPr>
          <w:rFonts w:ascii="Times New Roman" w:hAnsi="Times New Roman"/>
          <w:sz w:val="28"/>
          <w:szCs w:val="28"/>
        </w:rPr>
        <w:t>- полнота предоставления услуги;</w:t>
      </w:r>
    </w:p>
    <w:p w:rsidR="0094338E" w:rsidRPr="007E36C2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E36C2">
        <w:rPr>
          <w:rFonts w:ascii="Times New Roman" w:hAnsi="Times New Roman"/>
          <w:sz w:val="28"/>
          <w:szCs w:val="28"/>
        </w:rPr>
        <w:t>- соответствие предоставляемой услуги стандартам качества;</w:t>
      </w:r>
    </w:p>
    <w:p w:rsidR="0094338E" w:rsidRPr="007E36C2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E36C2">
        <w:rPr>
          <w:rFonts w:ascii="Times New Roman" w:hAnsi="Times New Roman"/>
          <w:sz w:val="28"/>
          <w:szCs w:val="28"/>
        </w:rPr>
        <w:t>- отсутствие замечаний надзорных органов.</w:t>
      </w:r>
    </w:p>
    <w:p w:rsidR="0094338E" w:rsidRPr="007E36C2" w:rsidRDefault="0094338E" w:rsidP="0094338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vertAlign w:val="superscript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3.3.Показатели качества оказываемой  муниципальной услуги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:</w:t>
      </w:r>
    </w:p>
    <w:tbl>
      <w:tblPr>
        <w:tblW w:w="14791" w:type="dxa"/>
        <w:tblInd w:w="-55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2889"/>
        <w:gridCol w:w="1107"/>
        <w:gridCol w:w="831"/>
        <w:gridCol w:w="831"/>
        <w:gridCol w:w="830"/>
        <w:gridCol w:w="831"/>
        <w:gridCol w:w="830"/>
        <w:gridCol w:w="968"/>
        <w:gridCol w:w="970"/>
        <w:gridCol w:w="968"/>
        <w:gridCol w:w="968"/>
        <w:gridCol w:w="2768"/>
      </w:tblGrid>
      <w:tr w:rsidR="0094338E" w:rsidRPr="00E51A3A" w:rsidTr="00C476AD">
        <w:trPr>
          <w:cantSplit/>
          <w:trHeight w:val="377"/>
        </w:trPr>
        <w:tc>
          <w:tcPr>
            <w:tcW w:w="28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Наименование показателя</w:t>
            </w:r>
          </w:p>
        </w:tc>
        <w:tc>
          <w:tcPr>
            <w:tcW w:w="1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Единица измерения</w:t>
            </w:r>
          </w:p>
        </w:tc>
        <w:tc>
          <w:tcPr>
            <w:tcW w:w="802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tabs>
                <w:tab w:val="left" w:pos="1177"/>
              </w:tabs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Значения показателей качества оказываемой муниципальной услуги</w:t>
            </w:r>
          </w:p>
        </w:tc>
        <w:tc>
          <w:tcPr>
            <w:tcW w:w="27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ind w:right="7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Источник информации о значении показателя (исходные данные для ее расчета)</w:t>
            </w:r>
          </w:p>
        </w:tc>
      </w:tr>
      <w:tr w:rsidR="0094338E" w:rsidRPr="00E51A3A" w:rsidTr="00C476AD">
        <w:trPr>
          <w:cantSplit/>
          <w:trHeight w:hRule="exact" w:val="403"/>
        </w:trPr>
        <w:tc>
          <w:tcPr>
            <w:tcW w:w="28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2011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год</w:t>
            </w:r>
          </w:p>
        </w:tc>
        <w:tc>
          <w:tcPr>
            <w:tcW w:w="8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2012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4429" w:type="dxa"/>
            <w:gridSpan w:val="5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2013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9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2014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9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2015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27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cantSplit/>
          <w:trHeight w:hRule="exact" w:val="438"/>
        </w:trPr>
        <w:tc>
          <w:tcPr>
            <w:tcW w:w="28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30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83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 кв.</w:t>
            </w:r>
          </w:p>
        </w:tc>
        <w:tc>
          <w:tcPr>
            <w:tcW w:w="83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 кв.</w:t>
            </w:r>
          </w:p>
        </w:tc>
        <w:tc>
          <w:tcPr>
            <w:tcW w:w="9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3кв.</w:t>
            </w:r>
          </w:p>
        </w:tc>
        <w:tc>
          <w:tcPr>
            <w:tcW w:w="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4 кв.</w:t>
            </w:r>
          </w:p>
        </w:tc>
        <w:tc>
          <w:tcPr>
            <w:tcW w:w="9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7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cantSplit/>
          <w:trHeight w:val="719"/>
        </w:trPr>
        <w:tc>
          <w:tcPr>
            <w:tcW w:w="288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Количество ежегодных поступлений новых экспонатов в фонд музея</w:t>
            </w:r>
          </w:p>
        </w:tc>
        <w:tc>
          <w:tcPr>
            <w:tcW w:w="110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116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206</w:t>
            </w:r>
          </w:p>
        </w:tc>
        <w:tc>
          <w:tcPr>
            <w:tcW w:w="83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100</w:t>
            </w:r>
          </w:p>
        </w:tc>
        <w:tc>
          <w:tcPr>
            <w:tcW w:w="83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ind w:left="174" w:hanging="17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83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3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9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9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3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105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110</w:t>
            </w:r>
          </w:p>
        </w:tc>
        <w:tc>
          <w:tcPr>
            <w:tcW w:w="27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Форма 8-НК «Сведения о деятельности музея» </w:t>
            </w:r>
          </w:p>
        </w:tc>
      </w:tr>
      <w:tr w:rsidR="0094338E" w:rsidRPr="00E51A3A" w:rsidTr="00C476AD">
        <w:trPr>
          <w:cantSplit/>
          <w:trHeight w:val="719"/>
        </w:trPr>
        <w:tc>
          <w:tcPr>
            <w:tcW w:w="288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Количество музейных предметов, внесённых в электронный каталог (нарастающим итогом)</w:t>
            </w:r>
          </w:p>
        </w:tc>
        <w:tc>
          <w:tcPr>
            <w:tcW w:w="110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83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83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83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70</w:t>
            </w:r>
          </w:p>
        </w:tc>
        <w:tc>
          <w:tcPr>
            <w:tcW w:w="83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83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30</w:t>
            </w:r>
          </w:p>
        </w:tc>
        <w:tc>
          <w:tcPr>
            <w:tcW w:w="9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30</w:t>
            </w:r>
          </w:p>
        </w:tc>
        <w:tc>
          <w:tcPr>
            <w:tcW w:w="9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40</w:t>
            </w:r>
          </w:p>
        </w:tc>
        <w:tc>
          <w:tcPr>
            <w:tcW w:w="9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100</w:t>
            </w:r>
          </w:p>
        </w:tc>
        <w:tc>
          <w:tcPr>
            <w:tcW w:w="9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160</w:t>
            </w:r>
          </w:p>
        </w:tc>
        <w:tc>
          <w:tcPr>
            <w:tcW w:w="27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Форма 8-НК «Сведения о деятельности музея»</w:t>
            </w:r>
          </w:p>
        </w:tc>
      </w:tr>
      <w:tr w:rsidR="0094338E" w:rsidRPr="00E51A3A" w:rsidTr="00C476AD">
        <w:trPr>
          <w:cantSplit/>
          <w:trHeight w:val="916"/>
        </w:trPr>
        <w:tc>
          <w:tcPr>
            <w:tcW w:w="288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Количество оцифрованных музейных экспонатов (нарастающим итогом)</w:t>
            </w:r>
          </w:p>
        </w:tc>
        <w:tc>
          <w:tcPr>
            <w:tcW w:w="110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83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83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83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50</w:t>
            </w:r>
          </w:p>
        </w:tc>
        <w:tc>
          <w:tcPr>
            <w:tcW w:w="83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83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9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9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9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7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9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10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27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Форма 8-НК «Сведения о деятельности музея» </w:t>
            </w:r>
          </w:p>
        </w:tc>
      </w:tr>
    </w:tbl>
    <w:p w:rsidR="0094338E" w:rsidRPr="007E36C2" w:rsidRDefault="0094338E" w:rsidP="0094338E">
      <w:pPr>
        <w:suppressAutoHyphens/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3.2.Объем (состав) оказываемой муниципальной услуги (в натуральных показателях)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:</w:t>
      </w:r>
    </w:p>
    <w:tbl>
      <w:tblPr>
        <w:tblW w:w="14937" w:type="dxa"/>
        <w:tblInd w:w="-214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2650"/>
        <w:gridCol w:w="1117"/>
        <w:gridCol w:w="837"/>
        <w:gridCol w:w="836"/>
        <w:gridCol w:w="1116"/>
        <w:gridCol w:w="1116"/>
        <w:gridCol w:w="977"/>
        <w:gridCol w:w="1116"/>
        <w:gridCol w:w="1117"/>
        <w:gridCol w:w="836"/>
        <w:gridCol w:w="839"/>
        <w:gridCol w:w="2380"/>
      </w:tblGrid>
      <w:tr w:rsidR="0094338E" w:rsidRPr="00E51A3A" w:rsidTr="00C476AD">
        <w:trPr>
          <w:cantSplit/>
          <w:trHeight w:val="443"/>
        </w:trPr>
        <w:tc>
          <w:tcPr>
            <w:tcW w:w="26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lastRenderedPageBreak/>
              <w:t>Наименование показателя</w:t>
            </w:r>
          </w:p>
        </w:tc>
        <w:tc>
          <w:tcPr>
            <w:tcW w:w="1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Единица измерения</w:t>
            </w:r>
          </w:p>
        </w:tc>
        <w:tc>
          <w:tcPr>
            <w:tcW w:w="879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Значение показателей объема муниципальной услуги</w:t>
            </w:r>
          </w:p>
        </w:tc>
        <w:tc>
          <w:tcPr>
            <w:tcW w:w="23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Источник информации о значении показателя </w:t>
            </w:r>
          </w:p>
        </w:tc>
      </w:tr>
      <w:tr w:rsidR="0094338E" w:rsidRPr="00E51A3A" w:rsidTr="00C476AD">
        <w:trPr>
          <w:cantSplit/>
          <w:trHeight w:hRule="exact" w:val="379"/>
        </w:trPr>
        <w:tc>
          <w:tcPr>
            <w:tcW w:w="26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3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11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83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ind w:right="19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5442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3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83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4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83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5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23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cantSplit/>
          <w:trHeight w:hRule="exact" w:val="388"/>
        </w:trPr>
        <w:tc>
          <w:tcPr>
            <w:tcW w:w="26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3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3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1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 кв.</w:t>
            </w:r>
          </w:p>
        </w:tc>
        <w:tc>
          <w:tcPr>
            <w:tcW w:w="97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 кв.</w:t>
            </w:r>
          </w:p>
        </w:tc>
        <w:tc>
          <w:tcPr>
            <w:tcW w:w="111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3 кв.</w:t>
            </w:r>
          </w:p>
        </w:tc>
        <w:tc>
          <w:tcPr>
            <w:tcW w:w="111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4 кв.</w:t>
            </w:r>
          </w:p>
        </w:tc>
        <w:tc>
          <w:tcPr>
            <w:tcW w:w="83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3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3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cantSplit/>
          <w:trHeight w:val="388"/>
        </w:trPr>
        <w:tc>
          <w:tcPr>
            <w:tcW w:w="265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Количество постоянных экспозиций  </w:t>
            </w:r>
          </w:p>
        </w:tc>
        <w:tc>
          <w:tcPr>
            <w:tcW w:w="11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83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17</w:t>
            </w:r>
          </w:p>
        </w:tc>
        <w:tc>
          <w:tcPr>
            <w:tcW w:w="83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18</w:t>
            </w:r>
          </w:p>
        </w:tc>
        <w:tc>
          <w:tcPr>
            <w:tcW w:w="111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19</w:t>
            </w:r>
          </w:p>
        </w:tc>
        <w:tc>
          <w:tcPr>
            <w:tcW w:w="111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18</w:t>
            </w:r>
          </w:p>
        </w:tc>
        <w:tc>
          <w:tcPr>
            <w:tcW w:w="97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11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11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83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</w:t>
            </w:r>
          </w:p>
        </w:tc>
        <w:tc>
          <w:tcPr>
            <w:tcW w:w="83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21</w:t>
            </w:r>
          </w:p>
        </w:tc>
        <w:tc>
          <w:tcPr>
            <w:tcW w:w="238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Форма 8-НК «Сведения о деятельности музея»</w:t>
            </w:r>
          </w:p>
        </w:tc>
      </w:tr>
      <w:tr w:rsidR="0094338E" w:rsidRPr="00E51A3A" w:rsidTr="00C476AD">
        <w:trPr>
          <w:cantSplit/>
          <w:trHeight w:val="388"/>
        </w:trPr>
        <w:tc>
          <w:tcPr>
            <w:tcW w:w="265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Количество  выставок, открытых в отчётном году</w:t>
            </w:r>
          </w:p>
        </w:tc>
        <w:tc>
          <w:tcPr>
            <w:tcW w:w="11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83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83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111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111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97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ind w:left="174" w:hanging="17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11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11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83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3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23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cantSplit/>
          <w:trHeight w:val="388"/>
        </w:trPr>
        <w:tc>
          <w:tcPr>
            <w:tcW w:w="265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Количество экскурсий - всего</w:t>
            </w:r>
          </w:p>
        </w:tc>
        <w:tc>
          <w:tcPr>
            <w:tcW w:w="11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83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230</w:t>
            </w:r>
          </w:p>
        </w:tc>
        <w:tc>
          <w:tcPr>
            <w:tcW w:w="83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100</w:t>
            </w:r>
          </w:p>
        </w:tc>
        <w:tc>
          <w:tcPr>
            <w:tcW w:w="111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05</w:t>
            </w:r>
          </w:p>
        </w:tc>
        <w:tc>
          <w:tcPr>
            <w:tcW w:w="111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25</w:t>
            </w:r>
          </w:p>
        </w:tc>
        <w:tc>
          <w:tcPr>
            <w:tcW w:w="97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40</w:t>
            </w:r>
          </w:p>
        </w:tc>
        <w:tc>
          <w:tcPr>
            <w:tcW w:w="111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15</w:t>
            </w:r>
          </w:p>
        </w:tc>
        <w:tc>
          <w:tcPr>
            <w:tcW w:w="111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25</w:t>
            </w:r>
          </w:p>
        </w:tc>
        <w:tc>
          <w:tcPr>
            <w:tcW w:w="83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83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15</w:t>
            </w:r>
          </w:p>
        </w:tc>
        <w:tc>
          <w:tcPr>
            <w:tcW w:w="23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</w:tbl>
    <w:p w:rsidR="0094338E" w:rsidRPr="007E36C2" w:rsidRDefault="0094338E" w:rsidP="0094338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4.Порядок оказания муниципальной услуги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4.1.Нормативные правовые акты, регулирующие порядок оказания муниципальной услуги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: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- Конституция Российской Федерации;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- Гражданский кодекс Российской Федерации;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- Федеральный закон от 06.10.2003 № 131-ФЗ «Об общих принципах орг</w:t>
      </w:r>
      <w:r w:rsidRPr="00E51A3A">
        <w:rPr>
          <w:rFonts w:ascii="Times New Roman" w:hAnsi="Times New Roman"/>
          <w:sz w:val="28"/>
          <w:szCs w:val="28"/>
        </w:rPr>
        <w:t>а</w:t>
      </w:r>
      <w:r w:rsidRPr="00E51A3A">
        <w:rPr>
          <w:rFonts w:ascii="Times New Roman" w:hAnsi="Times New Roman"/>
          <w:sz w:val="28"/>
          <w:szCs w:val="28"/>
        </w:rPr>
        <w:t xml:space="preserve">низации местного самоуправления </w:t>
      </w:r>
      <w:proofErr w:type="gramStart"/>
      <w:r w:rsidRPr="00E51A3A">
        <w:rPr>
          <w:rFonts w:ascii="Times New Roman" w:hAnsi="Times New Roman"/>
          <w:sz w:val="28"/>
          <w:szCs w:val="28"/>
        </w:rPr>
        <w:t>в</w:t>
      </w:r>
      <w:proofErr w:type="gramEnd"/>
      <w:r w:rsidRPr="00E51A3A">
        <w:rPr>
          <w:rFonts w:ascii="Times New Roman" w:hAnsi="Times New Roman"/>
          <w:sz w:val="28"/>
          <w:szCs w:val="28"/>
        </w:rPr>
        <w:t xml:space="preserve"> </w:t>
      </w:r>
    </w:p>
    <w:p w:rsidR="0094338E" w:rsidRPr="00E51A3A" w:rsidRDefault="0094338E" w:rsidP="009433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 xml:space="preserve">  Российской Федерации»;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- Федеральный закон от 26.05.1996 № 54-ФЗ «О Музейном фонде Росси</w:t>
      </w:r>
      <w:r w:rsidRPr="00E51A3A">
        <w:rPr>
          <w:rFonts w:ascii="Times New Roman" w:hAnsi="Times New Roman"/>
          <w:sz w:val="28"/>
          <w:szCs w:val="28"/>
        </w:rPr>
        <w:t>й</w:t>
      </w:r>
      <w:r w:rsidRPr="00E51A3A">
        <w:rPr>
          <w:rFonts w:ascii="Times New Roman" w:hAnsi="Times New Roman"/>
          <w:sz w:val="28"/>
          <w:szCs w:val="28"/>
        </w:rPr>
        <w:t>ской Федерации и музеях в Российской              Федерации»;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- Федеральный закон от 24.07.1998 № 124-ФЗ «Об основных гарантиях прав ребенка в Российской Федер</w:t>
      </w:r>
      <w:r w:rsidRPr="00E51A3A">
        <w:rPr>
          <w:rFonts w:ascii="Times New Roman" w:hAnsi="Times New Roman"/>
          <w:sz w:val="28"/>
          <w:szCs w:val="28"/>
        </w:rPr>
        <w:t>а</w:t>
      </w:r>
      <w:r w:rsidRPr="00E51A3A">
        <w:rPr>
          <w:rFonts w:ascii="Times New Roman" w:hAnsi="Times New Roman"/>
          <w:sz w:val="28"/>
          <w:szCs w:val="28"/>
        </w:rPr>
        <w:t>ции»;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- Федеральный закон от 12. 01. 1996 года № 7-ФЗ «О некоммерческих орг</w:t>
      </w:r>
      <w:r w:rsidRPr="00E51A3A">
        <w:rPr>
          <w:rFonts w:ascii="Times New Roman" w:hAnsi="Times New Roman"/>
          <w:sz w:val="28"/>
          <w:szCs w:val="28"/>
        </w:rPr>
        <w:t>а</w:t>
      </w:r>
      <w:r w:rsidRPr="00E51A3A">
        <w:rPr>
          <w:rFonts w:ascii="Times New Roman" w:hAnsi="Times New Roman"/>
          <w:sz w:val="28"/>
          <w:szCs w:val="28"/>
        </w:rPr>
        <w:t>низациях»;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п</w:t>
      </w:r>
      <w:r w:rsidRPr="00E51A3A">
        <w:rPr>
          <w:rFonts w:ascii="Times New Roman" w:hAnsi="Times New Roman"/>
          <w:sz w:val="28"/>
          <w:szCs w:val="28"/>
        </w:rPr>
        <w:t xml:space="preserve">остановление </w:t>
      </w:r>
      <w:r>
        <w:rPr>
          <w:rFonts w:ascii="Times New Roman" w:hAnsi="Times New Roman"/>
          <w:sz w:val="28"/>
          <w:szCs w:val="28"/>
        </w:rPr>
        <w:t>П</w:t>
      </w:r>
      <w:r w:rsidRPr="00E51A3A">
        <w:rPr>
          <w:rFonts w:ascii="Times New Roman" w:hAnsi="Times New Roman"/>
          <w:sz w:val="28"/>
          <w:szCs w:val="28"/>
        </w:rPr>
        <w:t xml:space="preserve">равительства Российской федерации от 07.12.1996 </w:t>
      </w:r>
      <w:r>
        <w:rPr>
          <w:rFonts w:ascii="Times New Roman" w:hAnsi="Times New Roman"/>
          <w:sz w:val="28"/>
          <w:szCs w:val="28"/>
        </w:rPr>
        <w:t xml:space="preserve">№ </w:t>
      </w:r>
      <w:r w:rsidRPr="00E51A3A">
        <w:rPr>
          <w:rFonts w:ascii="Times New Roman" w:hAnsi="Times New Roman"/>
          <w:sz w:val="28"/>
          <w:szCs w:val="28"/>
        </w:rPr>
        <w:t>1449 «О мерах по обеспечению беспрепя</w:t>
      </w:r>
      <w:r w:rsidRPr="00E51A3A">
        <w:rPr>
          <w:rFonts w:ascii="Times New Roman" w:hAnsi="Times New Roman"/>
          <w:sz w:val="28"/>
          <w:szCs w:val="28"/>
        </w:rPr>
        <w:t>т</w:t>
      </w:r>
      <w:r w:rsidRPr="00E51A3A">
        <w:rPr>
          <w:rFonts w:ascii="Times New Roman" w:hAnsi="Times New Roman"/>
          <w:sz w:val="28"/>
          <w:szCs w:val="28"/>
        </w:rPr>
        <w:t>ственного доступа инвалидов к инфо</w:t>
      </w:r>
      <w:r w:rsidRPr="00E51A3A">
        <w:rPr>
          <w:rFonts w:ascii="Times New Roman" w:hAnsi="Times New Roman"/>
          <w:sz w:val="28"/>
          <w:szCs w:val="28"/>
        </w:rPr>
        <w:t>р</w:t>
      </w:r>
      <w:r w:rsidRPr="00E51A3A">
        <w:rPr>
          <w:rFonts w:ascii="Times New Roman" w:hAnsi="Times New Roman"/>
          <w:sz w:val="28"/>
          <w:szCs w:val="28"/>
        </w:rPr>
        <w:t>мации и объектам социальной инфраструктуры»;</w:t>
      </w:r>
    </w:p>
    <w:p w:rsidR="0094338E" w:rsidRPr="00E51A3A" w:rsidRDefault="0094338E" w:rsidP="0094338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>- Федеральный закон от 27.07.2010 № 210-ФЗ «Об организации предоставления  государственных и муниципальных услуг»;</w:t>
      </w:r>
    </w:p>
    <w:p w:rsidR="0094338E" w:rsidRPr="00E51A3A" w:rsidRDefault="0094338E" w:rsidP="0094338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>- Федеральный закон от 30.03.1999 № 52-ФЗ «О санитарно-эпидемиологическом благополучии населения»;</w:t>
      </w:r>
    </w:p>
    <w:p w:rsidR="0094338E" w:rsidRPr="00E51A3A" w:rsidRDefault="0094338E" w:rsidP="0094338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>- Федеральный закон от 22.07.2008 № 123-ФЗ «Технический регламент о требованиях пожарной безопасности»;</w:t>
      </w:r>
    </w:p>
    <w:p w:rsidR="0094338E" w:rsidRDefault="0094338E" w:rsidP="0094338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>- Правила пожарной безопасности для учреждений культуры Российской Федерации (ВППБ 13-01-94), введенные в действие  Приказом Минкультуры РФ от 01.11.1994 №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>736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;</w:t>
      </w:r>
    </w:p>
    <w:p w:rsidR="0094338E" w:rsidRPr="002C7D27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 xml:space="preserve">- Устав </w:t>
      </w:r>
      <w:r w:rsidRPr="002C7D27">
        <w:rPr>
          <w:rFonts w:ascii="Times New Roman" w:hAnsi="Times New Roman"/>
          <w:color w:val="000000"/>
          <w:sz w:val="28"/>
          <w:szCs w:val="28"/>
        </w:rPr>
        <w:t>Венгеровского  района Новосибирской области</w:t>
      </w:r>
      <w:r>
        <w:rPr>
          <w:rFonts w:ascii="Times New Roman" w:hAnsi="Times New Roman"/>
          <w:color w:val="000000"/>
          <w:sz w:val="28"/>
          <w:szCs w:val="28"/>
        </w:rPr>
        <w:t>;</w:t>
      </w:r>
    </w:p>
    <w:p w:rsidR="0094338E" w:rsidRDefault="0094338E" w:rsidP="0094338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94338E" w:rsidRPr="00522931" w:rsidRDefault="0094338E" w:rsidP="0094338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lastRenderedPageBreak/>
        <w:t xml:space="preserve">- Устав МКУК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«Венгеровский </w:t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 xml:space="preserve"> краеведческий музей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им. П.М.Пономаренко», утверждён постановлением Г</w:t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 xml:space="preserve">лавы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Венгеровского</w:t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 xml:space="preserve"> района Новосибирской области </w:t>
      </w:r>
      <w:r w:rsidRPr="00A83CC0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от 24.01.2013</w:t>
      </w:r>
      <w:r w:rsidRPr="00001E7F">
        <w:rPr>
          <w:rFonts w:ascii="Times New Roman" w:eastAsia="Times New Roman" w:hAnsi="Times New Roman"/>
          <w:color w:val="FF0000"/>
          <w:sz w:val="28"/>
          <w:szCs w:val="28"/>
          <w:lang w:eastAsia="ar-SA"/>
        </w:rPr>
        <w:t xml:space="preserve"> </w:t>
      </w:r>
      <w:r w:rsidRPr="00522931">
        <w:rPr>
          <w:rFonts w:ascii="Times New Roman" w:eastAsia="Times New Roman" w:hAnsi="Times New Roman"/>
          <w:sz w:val="28"/>
          <w:szCs w:val="28"/>
          <w:lang w:eastAsia="ar-SA"/>
        </w:rPr>
        <w:t>№ 38.</w:t>
      </w:r>
    </w:p>
    <w:p w:rsidR="0094338E" w:rsidRPr="00037A1F" w:rsidRDefault="0094338E" w:rsidP="0094338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037A1F">
        <w:rPr>
          <w:rFonts w:ascii="Times New Roman" w:eastAsia="Times New Roman" w:hAnsi="Times New Roman"/>
          <w:sz w:val="28"/>
          <w:szCs w:val="28"/>
          <w:lang w:eastAsia="ar-SA"/>
        </w:rPr>
        <w:t>4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.2.</w:t>
      </w:r>
      <w:r w:rsidRPr="00037A1F">
        <w:rPr>
          <w:rFonts w:ascii="Times New Roman" w:eastAsia="Times New Roman" w:hAnsi="Times New Roman"/>
          <w:sz w:val="28"/>
          <w:szCs w:val="28"/>
          <w:lang w:eastAsia="ar-SA"/>
        </w:rPr>
        <w:t>Порядок информирования потенциальных потребителей  муниципальной услуги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: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253"/>
        <w:gridCol w:w="5812"/>
        <w:gridCol w:w="4536"/>
      </w:tblGrid>
      <w:tr w:rsidR="0094338E" w:rsidRPr="00E51A3A" w:rsidTr="00C476AD">
        <w:trPr>
          <w:cantSplit/>
          <w:trHeight w:val="360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Способ информирования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Состав размещаемой информации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Частота обновления информации</w:t>
            </w:r>
          </w:p>
        </w:tc>
      </w:tr>
      <w:tr w:rsidR="0094338E" w:rsidRPr="00E51A3A" w:rsidTr="00C476AD">
        <w:trPr>
          <w:cantSplit/>
          <w:trHeight w:val="61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Рекламная продукция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Пригласительные билеты, афиши, буклеты</w:t>
            </w:r>
          </w:p>
        </w:tc>
        <w:tc>
          <w:tcPr>
            <w:tcW w:w="453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По мере поступления новой информации</w:t>
            </w:r>
          </w:p>
        </w:tc>
      </w:tr>
      <w:tr w:rsidR="0094338E" w:rsidRPr="00E51A3A" w:rsidTr="00C476AD">
        <w:trPr>
          <w:cantSplit/>
          <w:trHeight w:val="83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Сайт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администрации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Венгеровского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района</w:t>
            </w:r>
          </w:p>
        </w:tc>
        <w:tc>
          <w:tcPr>
            <w:tcW w:w="453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По мере изменений</w:t>
            </w:r>
          </w:p>
        </w:tc>
      </w:tr>
      <w:tr w:rsidR="0094338E" w:rsidRPr="00E51A3A" w:rsidTr="00C476AD">
        <w:trPr>
          <w:cantSplit/>
          <w:trHeight w:val="716"/>
        </w:trPr>
        <w:tc>
          <w:tcPr>
            <w:tcW w:w="42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autoSpaceDE w:val="0"/>
              <w:snapToGrid w:val="0"/>
              <w:spacing w:after="24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Размещение рекламных объявлений в СМИ</w:t>
            </w:r>
          </w:p>
        </w:tc>
        <w:tc>
          <w:tcPr>
            <w:tcW w:w="5812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autoSpaceDE w:val="0"/>
              <w:snapToGrid w:val="0"/>
              <w:spacing w:after="24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Местонахождение музея, состав оказываемой муниципальной услуги, контактные телефоны и т.д.</w:t>
            </w:r>
          </w:p>
        </w:tc>
        <w:tc>
          <w:tcPr>
            <w:tcW w:w="453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uppressAutoHyphens/>
              <w:autoSpaceDE w:val="0"/>
              <w:snapToGrid w:val="0"/>
              <w:spacing w:after="24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По мере издания справочников</w:t>
            </w:r>
          </w:p>
        </w:tc>
      </w:tr>
      <w:tr w:rsidR="0094338E" w:rsidRPr="00E51A3A" w:rsidTr="00C476AD">
        <w:trPr>
          <w:cantSplit/>
          <w:trHeight w:val="24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Консультации  с использованием средств телефонной связи, электронного информирования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Запрашиваемая информация</w:t>
            </w:r>
          </w:p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По мере обращения</w:t>
            </w:r>
          </w:p>
        </w:tc>
      </w:tr>
    </w:tbl>
    <w:p w:rsidR="0094338E" w:rsidRPr="007E36C2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E36C2">
        <w:rPr>
          <w:rFonts w:ascii="Times New Roman" w:hAnsi="Times New Roman"/>
          <w:sz w:val="28"/>
          <w:szCs w:val="28"/>
        </w:rPr>
        <w:t xml:space="preserve">4.3.Основные процедуры оказания муниципальной услуги: 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</w:t>
      </w:r>
      <w:r w:rsidRPr="00E51A3A">
        <w:rPr>
          <w:rFonts w:ascii="Times New Roman" w:hAnsi="Times New Roman"/>
          <w:sz w:val="28"/>
          <w:szCs w:val="28"/>
        </w:rPr>
        <w:t>рием посетителей;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</w:t>
      </w:r>
      <w:r w:rsidRPr="00E51A3A">
        <w:rPr>
          <w:rFonts w:ascii="Times New Roman" w:hAnsi="Times New Roman"/>
          <w:sz w:val="28"/>
          <w:szCs w:val="28"/>
        </w:rPr>
        <w:t>опровождение посетителей в выставочные залы;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</w:t>
      </w:r>
      <w:r w:rsidRPr="00E51A3A">
        <w:rPr>
          <w:rFonts w:ascii="Times New Roman" w:hAnsi="Times New Roman"/>
          <w:sz w:val="28"/>
          <w:szCs w:val="28"/>
        </w:rPr>
        <w:t>роведение экскурсии (лекции, беседы);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</w:t>
      </w:r>
      <w:r w:rsidRPr="00E51A3A">
        <w:rPr>
          <w:rFonts w:ascii="Times New Roman" w:hAnsi="Times New Roman"/>
          <w:sz w:val="28"/>
          <w:szCs w:val="28"/>
        </w:rPr>
        <w:t>тветы на интересующие вопросы;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</w:t>
      </w:r>
      <w:r w:rsidRPr="00E51A3A">
        <w:rPr>
          <w:rFonts w:ascii="Times New Roman" w:hAnsi="Times New Roman"/>
          <w:sz w:val="28"/>
          <w:szCs w:val="28"/>
        </w:rPr>
        <w:t>ыдача справок, информации по запросу посетителей;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</w:t>
      </w:r>
      <w:r w:rsidRPr="00E51A3A">
        <w:rPr>
          <w:rFonts w:ascii="Times New Roman" w:hAnsi="Times New Roman"/>
          <w:sz w:val="28"/>
          <w:szCs w:val="28"/>
        </w:rPr>
        <w:t>зготовление копи</w:t>
      </w:r>
      <w:r>
        <w:rPr>
          <w:rFonts w:ascii="Times New Roman" w:hAnsi="Times New Roman"/>
          <w:sz w:val="28"/>
          <w:szCs w:val="28"/>
        </w:rPr>
        <w:t>й</w:t>
      </w:r>
      <w:r w:rsidRPr="00E51A3A">
        <w:rPr>
          <w:rFonts w:ascii="Times New Roman" w:hAnsi="Times New Roman"/>
          <w:sz w:val="28"/>
          <w:szCs w:val="28"/>
        </w:rPr>
        <w:t xml:space="preserve"> документов по запросу посетителей;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</w:t>
      </w:r>
      <w:r w:rsidRPr="00E51A3A">
        <w:rPr>
          <w:rFonts w:ascii="Times New Roman" w:hAnsi="Times New Roman"/>
          <w:sz w:val="28"/>
          <w:szCs w:val="28"/>
        </w:rPr>
        <w:t xml:space="preserve">редоставление музейных предметов из </w:t>
      </w:r>
      <w:proofErr w:type="spellStart"/>
      <w:r w:rsidRPr="00E51A3A">
        <w:rPr>
          <w:rFonts w:ascii="Times New Roman" w:hAnsi="Times New Roman"/>
          <w:sz w:val="28"/>
          <w:szCs w:val="28"/>
        </w:rPr>
        <w:t>фондохранилища</w:t>
      </w:r>
      <w:proofErr w:type="spellEnd"/>
      <w:r w:rsidRPr="00E51A3A">
        <w:rPr>
          <w:rFonts w:ascii="Times New Roman" w:hAnsi="Times New Roman"/>
          <w:sz w:val="28"/>
          <w:szCs w:val="28"/>
        </w:rPr>
        <w:t xml:space="preserve"> для работы по запросу посетителей.</w:t>
      </w:r>
    </w:p>
    <w:p w:rsidR="0094338E" w:rsidRPr="007E36C2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E36C2">
        <w:rPr>
          <w:rFonts w:ascii="Times New Roman" w:hAnsi="Times New Roman"/>
          <w:sz w:val="28"/>
          <w:szCs w:val="28"/>
        </w:rPr>
        <w:t>4.4.Ус</w:t>
      </w:r>
      <w:r>
        <w:rPr>
          <w:rFonts w:ascii="Times New Roman" w:hAnsi="Times New Roman"/>
          <w:sz w:val="28"/>
          <w:szCs w:val="28"/>
        </w:rPr>
        <w:t>ловия размещения и режим работы: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Му</w:t>
      </w:r>
      <w:r>
        <w:rPr>
          <w:rFonts w:ascii="Times New Roman" w:hAnsi="Times New Roman"/>
          <w:sz w:val="28"/>
          <w:szCs w:val="28"/>
        </w:rPr>
        <w:t>зей расположен по адресу:  63224</w:t>
      </w:r>
      <w:r w:rsidRPr="00E51A3A">
        <w:rPr>
          <w:rFonts w:ascii="Times New Roman" w:hAnsi="Times New Roman"/>
          <w:sz w:val="28"/>
          <w:szCs w:val="28"/>
        </w:rPr>
        <w:t xml:space="preserve">1 , Новосибирская область, </w:t>
      </w:r>
      <w:r>
        <w:rPr>
          <w:rFonts w:ascii="Times New Roman" w:hAnsi="Times New Roman"/>
          <w:sz w:val="28"/>
          <w:szCs w:val="28"/>
        </w:rPr>
        <w:t>с. Венгерово, Ул</w:t>
      </w:r>
      <w:proofErr w:type="gramStart"/>
      <w:r>
        <w:rPr>
          <w:rFonts w:ascii="Times New Roman" w:hAnsi="Times New Roman"/>
          <w:sz w:val="28"/>
          <w:szCs w:val="28"/>
        </w:rPr>
        <w:t>.Л</w:t>
      </w:r>
      <w:proofErr w:type="gramEnd"/>
      <w:r>
        <w:rPr>
          <w:rFonts w:ascii="Times New Roman" w:hAnsi="Times New Roman"/>
          <w:sz w:val="28"/>
          <w:szCs w:val="28"/>
        </w:rPr>
        <w:t>енина, д. 77</w:t>
      </w:r>
      <w:r w:rsidRPr="00E51A3A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к</w:t>
      </w:r>
      <w:r w:rsidRPr="00E51A3A">
        <w:rPr>
          <w:rFonts w:ascii="Times New Roman" w:hAnsi="Times New Roman"/>
          <w:sz w:val="28"/>
          <w:szCs w:val="28"/>
        </w:rPr>
        <w:t>онтактный тел</w:t>
      </w:r>
      <w:r w:rsidRPr="00E51A3A">
        <w:rPr>
          <w:rFonts w:ascii="Times New Roman" w:hAnsi="Times New Roman"/>
          <w:sz w:val="28"/>
          <w:szCs w:val="28"/>
        </w:rPr>
        <w:t>е</w:t>
      </w:r>
      <w:r w:rsidRPr="00E51A3A">
        <w:rPr>
          <w:rFonts w:ascii="Times New Roman" w:hAnsi="Times New Roman"/>
          <w:sz w:val="28"/>
          <w:szCs w:val="28"/>
        </w:rPr>
        <w:t xml:space="preserve">фон </w:t>
      </w:r>
      <w:r>
        <w:rPr>
          <w:rFonts w:ascii="Times New Roman" w:hAnsi="Times New Roman"/>
          <w:sz w:val="28"/>
          <w:szCs w:val="28"/>
        </w:rPr>
        <w:t>21-666</w:t>
      </w:r>
      <w:r w:rsidRPr="00E51A3A">
        <w:rPr>
          <w:rFonts w:ascii="Times New Roman" w:hAnsi="Times New Roman"/>
          <w:sz w:val="28"/>
          <w:szCs w:val="28"/>
        </w:rPr>
        <w:t>.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Режим работы Музея: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Понедельник-пятница с 9-00 до 17-00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Перерыв на обед с 13-00 до 14-00</w:t>
      </w:r>
    </w:p>
    <w:p w:rsidR="0094338E" w:rsidRPr="00E51A3A" w:rsidRDefault="0094338E" w:rsidP="0094338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Суббота</w:t>
      </w:r>
      <w:r>
        <w:rPr>
          <w:rFonts w:ascii="Times New Roman" w:hAnsi="Times New Roman"/>
          <w:sz w:val="28"/>
          <w:szCs w:val="28"/>
        </w:rPr>
        <w:t>, воскресенье</w:t>
      </w:r>
      <w:r w:rsidRPr="00E51A3A">
        <w:rPr>
          <w:rFonts w:ascii="Times New Roman" w:hAnsi="Times New Roman"/>
          <w:sz w:val="28"/>
          <w:szCs w:val="28"/>
        </w:rPr>
        <w:t xml:space="preserve"> – выходной</w:t>
      </w:r>
    </w:p>
    <w:p w:rsidR="0094338E" w:rsidRPr="007E36C2" w:rsidRDefault="0094338E" w:rsidP="0094338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5.Основания для приостановления оказания муниципальной услуги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:</w:t>
      </w:r>
    </w:p>
    <w:tbl>
      <w:tblPr>
        <w:tblW w:w="14564" w:type="dxa"/>
        <w:tblInd w:w="-34" w:type="dxa"/>
        <w:tblLayout w:type="fixed"/>
        <w:tblLook w:val="04A0"/>
      </w:tblPr>
      <w:tblGrid>
        <w:gridCol w:w="8575"/>
        <w:gridCol w:w="5989"/>
      </w:tblGrid>
      <w:tr w:rsidR="0094338E" w:rsidRPr="00E51A3A" w:rsidTr="00C476AD">
        <w:trPr>
          <w:trHeight w:val="747"/>
          <w:tblHeader/>
        </w:trPr>
        <w:tc>
          <w:tcPr>
            <w:tcW w:w="8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lastRenderedPageBreak/>
              <w:t>Наименование</w:t>
            </w:r>
          </w:p>
        </w:tc>
        <w:tc>
          <w:tcPr>
            <w:tcW w:w="5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Пункт, часть, статья и реквизиты </w:t>
            </w:r>
            <w:proofErr w:type="gramStart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нормативного</w:t>
            </w:r>
            <w:proofErr w:type="gramEnd"/>
          </w:p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правового акта, иные основания</w:t>
            </w:r>
          </w:p>
        </w:tc>
      </w:tr>
      <w:tr w:rsidR="0094338E" w:rsidRPr="00E51A3A" w:rsidTr="00C476AD">
        <w:trPr>
          <w:trHeight w:val="596"/>
        </w:trPr>
        <w:tc>
          <w:tcPr>
            <w:tcW w:w="85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Нарушение требований пожарной безопасности</w:t>
            </w:r>
          </w:p>
        </w:tc>
        <w:tc>
          <w:tcPr>
            <w:tcW w:w="59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ст. 6, 12 Федерального закона о пожарной безопасности от 21.12.1994  № </w:t>
            </w:r>
            <w:r w:rsidRPr="00E51A3A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69-ФЗ</w:t>
            </w:r>
          </w:p>
        </w:tc>
      </w:tr>
      <w:tr w:rsidR="0094338E" w:rsidRPr="00E51A3A" w:rsidTr="00C476AD">
        <w:trPr>
          <w:trHeight w:val="869"/>
        </w:trPr>
        <w:tc>
          <w:tcPr>
            <w:tcW w:w="85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Нарушение санитарных правил при эксплуатации производственных, общественных помещений, зданий, сооружений, оборудования и транспорта</w:t>
            </w:r>
          </w:p>
        </w:tc>
        <w:tc>
          <w:tcPr>
            <w:tcW w:w="59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ст. 24 Федерального закона о санитарно-эпидемиологическом благополучии населения от 30.03.1999 № 52-ФЗ</w:t>
            </w:r>
          </w:p>
        </w:tc>
      </w:tr>
    </w:tbl>
    <w:p w:rsidR="0094338E" w:rsidRPr="007E36C2" w:rsidRDefault="0094338E" w:rsidP="0094338E">
      <w:pPr>
        <w:suppressAutoHyphens/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6.Основания для досрочного прекращения исполнения муниципального задания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:</w:t>
      </w:r>
    </w:p>
    <w:tbl>
      <w:tblPr>
        <w:tblW w:w="14548" w:type="dxa"/>
        <w:tblInd w:w="-5" w:type="dxa"/>
        <w:tblLayout w:type="fixed"/>
        <w:tblLook w:val="04A0"/>
      </w:tblPr>
      <w:tblGrid>
        <w:gridCol w:w="8700"/>
        <w:gridCol w:w="5848"/>
      </w:tblGrid>
      <w:tr w:rsidR="0094338E" w:rsidRPr="00E51A3A" w:rsidTr="00C476AD">
        <w:trPr>
          <w:trHeight w:val="662"/>
          <w:tblHeader/>
        </w:trPr>
        <w:tc>
          <w:tcPr>
            <w:tcW w:w="8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Основание для прекращения</w:t>
            </w:r>
          </w:p>
        </w:tc>
        <w:tc>
          <w:tcPr>
            <w:tcW w:w="5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Пункт, часть, статья и реквизиты нормативного правового акта, иные основания</w:t>
            </w:r>
          </w:p>
        </w:tc>
      </w:tr>
      <w:tr w:rsidR="0094338E" w:rsidRPr="00E51A3A" w:rsidTr="00C476AD">
        <w:trPr>
          <w:trHeight w:val="322"/>
        </w:trPr>
        <w:tc>
          <w:tcPr>
            <w:tcW w:w="8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Ликвидация учреждения</w:t>
            </w:r>
          </w:p>
        </w:tc>
        <w:tc>
          <w:tcPr>
            <w:tcW w:w="5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322"/>
        </w:trPr>
        <w:tc>
          <w:tcPr>
            <w:tcW w:w="8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Реорганизация учреждения</w:t>
            </w:r>
          </w:p>
        </w:tc>
        <w:tc>
          <w:tcPr>
            <w:tcW w:w="5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696"/>
        </w:trPr>
        <w:tc>
          <w:tcPr>
            <w:tcW w:w="8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Исключения муниципальной услуги из ведомственного перечня муниципальных услуг (работ)</w:t>
            </w:r>
          </w:p>
        </w:tc>
        <w:tc>
          <w:tcPr>
            <w:tcW w:w="5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</w:tbl>
    <w:p w:rsidR="0094338E" w:rsidRPr="00907F85" w:rsidRDefault="0094338E" w:rsidP="0094338E">
      <w:pPr>
        <w:spacing w:after="0" w:line="360" w:lineRule="auto"/>
        <w:ind w:firstLine="708"/>
        <w:rPr>
          <w:rFonts w:ascii="Times New Roman" w:hAnsi="Times New Roman"/>
          <w:sz w:val="28"/>
          <w:szCs w:val="28"/>
        </w:rPr>
      </w:pPr>
      <w:r w:rsidRPr="00907F85">
        <w:rPr>
          <w:rFonts w:ascii="Times New Roman" w:hAnsi="Times New Roman"/>
          <w:sz w:val="28"/>
          <w:szCs w:val="28"/>
        </w:rPr>
        <w:t>7.Предельные цены (тарифы) на оплату муниципальной услуги</w:t>
      </w:r>
      <w:r>
        <w:rPr>
          <w:rFonts w:ascii="Times New Roman" w:hAnsi="Times New Roman"/>
          <w:sz w:val="28"/>
          <w:szCs w:val="28"/>
        </w:rPr>
        <w:t>:</w:t>
      </w:r>
    </w:p>
    <w:tbl>
      <w:tblPr>
        <w:tblW w:w="0" w:type="auto"/>
        <w:tblInd w:w="-5" w:type="dxa"/>
        <w:tblLayout w:type="fixed"/>
        <w:tblLook w:val="04A0"/>
      </w:tblPr>
      <w:tblGrid>
        <w:gridCol w:w="6843"/>
        <w:gridCol w:w="3785"/>
        <w:gridCol w:w="3922"/>
      </w:tblGrid>
      <w:tr w:rsidR="0094338E" w:rsidRPr="00E51A3A" w:rsidTr="00C476AD">
        <w:trPr>
          <w:trHeight w:val="419"/>
        </w:trPr>
        <w:tc>
          <w:tcPr>
            <w:tcW w:w="6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Наименование услуги</w:t>
            </w:r>
          </w:p>
        </w:tc>
        <w:tc>
          <w:tcPr>
            <w:tcW w:w="3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Единица измерения</w:t>
            </w: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Тариф</w:t>
            </w:r>
          </w:p>
        </w:tc>
      </w:tr>
      <w:tr w:rsidR="0094338E" w:rsidRPr="00E51A3A" w:rsidTr="00C476AD">
        <w:trPr>
          <w:trHeight w:val="524"/>
        </w:trPr>
        <w:tc>
          <w:tcPr>
            <w:tcW w:w="684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Организация экскурсионных посещений экспозиций и выставок</w:t>
            </w:r>
          </w:p>
        </w:tc>
        <w:tc>
          <w:tcPr>
            <w:tcW w:w="37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5F475F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5F475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билет</w:t>
            </w:r>
          </w:p>
        </w:tc>
        <w:tc>
          <w:tcPr>
            <w:tcW w:w="39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5F475F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5F475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 xml:space="preserve">Цена на билет  утверждается внутренним приказом руководителя учреждения. </w:t>
            </w: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</w:tbl>
    <w:p w:rsidR="0094338E" w:rsidRPr="007E36C2" w:rsidRDefault="0094338E" w:rsidP="0094338E">
      <w:pPr>
        <w:suppressAutoHyphens/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8.Порядок контроля над исполнением  муниципального задания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: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6329"/>
        <w:gridCol w:w="2302"/>
        <w:gridCol w:w="5754"/>
      </w:tblGrid>
      <w:tr w:rsidR="0094338E" w:rsidRPr="00E51A3A" w:rsidTr="00C476AD">
        <w:trPr>
          <w:cantSplit/>
          <w:trHeight w:val="482"/>
        </w:trPr>
        <w:tc>
          <w:tcPr>
            <w:tcW w:w="6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Формы контроля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Периодичность</w:t>
            </w:r>
          </w:p>
        </w:tc>
        <w:tc>
          <w:tcPr>
            <w:tcW w:w="5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Орган, осуществляющий </w:t>
            </w:r>
            <w:proofErr w:type="gramStart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контроль за</w:t>
            </w:r>
            <w:proofErr w:type="gramEnd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оказанием муниципальной  услуги</w:t>
            </w:r>
          </w:p>
        </w:tc>
      </w:tr>
      <w:tr w:rsidR="0094338E" w:rsidRPr="00E51A3A" w:rsidTr="00C476AD">
        <w:trPr>
          <w:cantSplit/>
          <w:trHeight w:val="241"/>
        </w:trPr>
        <w:tc>
          <w:tcPr>
            <w:tcW w:w="632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Предоставление информации о деятельности муниципального казённого  учрежд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ения культуры «В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КМ» </w:t>
            </w:r>
          </w:p>
        </w:tc>
        <w:tc>
          <w:tcPr>
            <w:tcW w:w="23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ежемесячно</w:t>
            </w:r>
          </w:p>
        </w:tc>
        <w:tc>
          <w:tcPr>
            <w:tcW w:w="57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Отдел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по делам молодежи,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культуры 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спорта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администрации Венгеровского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района Новосибирской области </w:t>
            </w:r>
          </w:p>
        </w:tc>
      </w:tr>
      <w:tr w:rsidR="0094338E" w:rsidRPr="00E51A3A" w:rsidTr="00C476AD">
        <w:trPr>
          <w:cantSplit/>
          <w:trHeight w:val="241"/>
        </w:trPr>
        <w:tc>
          <w:tcPr>
            <w:tcW w:w="632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Обобщение и анализ отчетной документации, предоставляемой учреждению по прилагаемым формам;</w:t>
            </w:r>
          </w:p>
          <w:p w:rsidR="0094338E" w:rsidRPr="00E51A3A" w:rsidRDefault="0094338E" w:rsidP="00C476A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анализ отчетной документации об исполнении  бюджета из УРМ автоматизированной системы «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Каскад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» и 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Бухсмета</w:t>
            </w:r>
            <w:proofErr w:type="spellEnd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23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autoSpaceDE w:val="0"/>
              <w:snapToGrid w:val="0"/>
              <w:spacing w:before="86"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autoSpaceDE w:val="0"/>
              <w:spacing w:before="86"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еже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месячно</w:t>
            </w:r>
          </w:p>
        </w:tc>
        <w:tc>
          <w:tcPr>
            <w:tcW w:w="57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Администрация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Венгеровского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района Новосибирской области</w:t>
            </w:r>
          </w:p>
        </w:tc>
      </w:tr>
      <w:tr w:rsidR="0094338E" w:rsidRPr="00E51A3A" w:rsidTr="00C476AD">
        <w:trPr>
          <w:cantSplit/>
          <w:trHeight w:val="241"/>
        </w:trPr>
        <w:tc>
          <w:tcPr>
            <w:tcW w:w="632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lastRenderedPageBreak/>
              <w:t>Проведение выборочных проверок исполнения муниципального задания</w:t>
            </w: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3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при необходимости</w:t>
            </w:r>
          </w:p>
        </w:tc>
        <w:tc>
          <w:tcPr>
            <w:tcW w:w="57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Отдел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по делам молодежи,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культуры 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спорта а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дминистраци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и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Венгеровского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района Новосибирской области</w:t>
            </w:r>
          </w:p>
        </w:tc>
      </w:tr>
    </w:tbl>
    <w:p w:rsidR="0094338E" w:rsidRPr="007E36C2" w:rsidRDefault="0094338E" w:rsidP="0094338E">
      <w:pPr>
        <w:suppressAutoHyphens/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9.Требования к отчетности об исполнении муниципального задания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uppressAutoHyphens/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9.1.Форма отчета об исполнении муниципального задания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:</w:t>
      </w:r>
    </w:p>
    <w:p w:rsidR="0094338E" w:rsidRPr="00E51A3A" w:rsidRDefault="0094338E" w:rsidP="0094338E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ar-SA"/>
        </w:rPr>
      </w:pPr>
      <w:r w:rsidRPr="00E51A3A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за _____________ 20____ г.</w:t>
      </w:r>
    </w:p>
    <w:p w:rsidR="0094338E" w:rsidRPr="00E51A3A" w:rsidRDefault="0094338E" w:rsidP="0094338E">
      <w:pPr>
        <w:suppressAutoHyphens/>
        <w:spacing w:after="0" w:line="240" w:lineRule="auto"/>
        <w:ind w:firstLine="540"/>
        <w:rPr>
          <w:rFonts w:ascii="Times New Roman" w:eastAsia="Times New Roman" w:hAnsi="Times New Roman"/>
          <w:color w:val="000000"/>
          <w:sz w:val="24"/>
          <w:szCs w:val="24"/>
          <w:lang w:eastAsia="ar-SA"/>
        </w:rPr>
      </w:pPr>
      <w:r w:rsidRPr="00E51A3A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                                                                                                              квартал</w:t>
      </w:r>
    </w:p>
    <w:tbl>
      <w:tblPr>
        <w:tblW w:w="14562" w:type="dxa"/>
        <w:tblInd w:w="-5" w:type="dxa"/>
        <w:tblLayout w:type="fixed"/>
        <w:tblLook w:val="04A0"/>
      </w:tblPr>
      <w:tblGrid>
        <w:gridCol w:w="331"/>
        <w:gridCol w:w="2046"/>
        <w:gridCol w:w="727"/>
        <w:gridCol w:w="790"/>
        <w:gridCol w:w="791"/>
        <w:gridCol w:w="791"/>
        <w:gridCol w:w="791"/>
        <w:gridCol w:w="794"/>
        <w:gridCol w:w="780"/>
        <w:gridCol w:w="780"/>
        <w:gridCol w:w="780"/>
        <w:gridCol w:w="780"/>
        <w:gridCol w:w="781"/>
        <w:gridCol w:w="1770"/>
        <w:gridCol w:w="1830"/>
      </w:tblGrid>
      <w:tr w:rsidR="0094338E" w:rsidRPr="00E51A3A" w:rsidTr="00C476AD">
        <w:trPr>
          <w:cantSplit/>
          <w:trHeight w:hRule="exact" w:val="959"/>
        </w:trPr>
        <w:tc>
          <w:tcPr>
            <w:tcW w:w="3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ind w:left="-25" w:right="-152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№ </w:t>
            </w:r>
            <w:proofErr w:type="spellStart"/>
            <w:proofErr w:type="gramStart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</w:t>
            </w:r>
            <w:proofErr w:type="spellEnd"/>
            <w:proofErr w:type="gramEnd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/</w:t>
            </w:r>
            <w:proofErr w:type="spellStart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</w:t>
            </w:r>
            <w:proofErr w:type="spellEnd"/>
          </w:p>
        </w:tc>
        <w:tc>
          <w:tcPr>
            <w:tcW w:w="20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Наименование показателя</w:t>
            </w:r>
          </w:p>
        </w:tc>
        <w:tc>
          <w:tcPr>
            <w:tcW w:w="7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Единица измерения</w:t>
            </w:r>
          </w:p>
        </w:tc>
        <w:tc>
          <w:tcPr>
            <w:tcW w:w="395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Значение, утвержденное в муниципальном задании на отчетный период</w:t>
            </w:r>
          </w:p>
        </w:tc>
        <w:tc>
          <w:tcPr>
            <w:tcW w:w="389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Фактическое значение за отчетный период</w:t>
            </w:r>
          </w:p>
        </w:tc>
        <w:tc>
          <w:tcPr>
            <w:tcW w:w="17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Характеристика причин отклонения от запланированных значений</w:t>
            </w:r>
          </w:p>
        </w:tc>
        <w:tc>
          <w:tcPr>
            <w:tcW w:w="18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Источни</w:t>
            </w:r>
            <w:proofErr w:type="gramStart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к(</w:t>
            </w:r>
            <w:proofErr w:type="gramEnd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и) информации о фактическом значении показателя</w:t>
            </w:r>
          </w:p>
        </w:tc>
      </w:tr>
      <w:tr w:rsidR="0094338E" w:rsidRPr="00E51A3A" w:rsidTr="00C476AD">
        <w:trPr>
          <w:cantSplit/>
          <w:trHeight w:hRule="exact" w:val="1016"/>
        </w:trPr>
        <w:tc>
          <w:tcPr>
            <w:tcW w:w="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>На 2013</w:t>
            </w:r>
            <w:r w:rsidRPr="00E51A3A"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 xml:space="preserve"> год</w:t>
            </w:r>
          </w:p>
        </w:tc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>На 1 квартал</w:t>
            </w:r>
          </w:p>
        </w:tc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>На 2 квартал</w:t>
            </w:r>
          </w:p>
        </w:tc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>На 3 квартал</w:t>
            </w:r>
          </w:p>
        </w:tc>
        <w:tc>
          <w:tcPr>
            <w:tcW w:w="79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>На 4 квартал</w:t>
            </w: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>На 2013</w:t>
            </w:r>
            <w:r w:rsidRPr="00E51A3A"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 xml:space="preserve"> год</w:t>
            </w: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>На 1 квартал</w:t>
            </w: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>На 2 квартал</w:t>
            </w: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>На 3 квартал</w:t>
            </w:r>
          </w:p>
        </w:tc>
        <w:tc>
          <w:tcPr>
            <w:tcW w:w="78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>На 4 квартал</w:t>
            </w:r>
          </w:p>
        </w:tc>
        <w:tc>
          <w:tcPr>
            <w:tcW w:w="17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574"/>
        </w:trPr>
        <w:tc>
          <w:tcPr>
            <w:tcW w:w="33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0630" w:type="dxa"/>
            <w:gridSpan w:val="1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Показатели качества оказываемой муниципальной услуги</w:t>
            </w:r>
          </w:p>
        </w:tc>
        <w:tc>
          <w:tcPr>
            <w:tcW w:w="17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148"/>
        </w:trPr>
        <w:tc>
          <w:tcPr>
            <w:tcW w:w="33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04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Количество ежегодных поступлений новых экспонатов в фонд музея</w:t>
            </w:r>
          </w:p>
        </w:tc>
        <w:tc>
          <w:tcPr>
            <w:tcW w:w="72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79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ind w:left="174" w:hanging="17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7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3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148"/>
        </w:trPr>
        <w:tc>
          <w:tcPr>
            <w:tcW w:w="33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204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Количество музейных предметов, внесённых в электронный каталог музея (нарастающим итогом)</w:t>
            </w:r>
          </w:p>
        </w:tc>
        <w:tc>
          <w:tcPr>
            <w:tcW w:w="72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79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7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3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148"/>
        </w:trPr>
        <w:tc>
          <w:tcPr>
            <w:tcW w:w="33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204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Количество оцифрованных музейных экспонатов (нарастающим 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lastRenderedPageBreak/>
              <w:t>итогом)</w:t>
            </w:r>
          </w:p>
        </w:tc>
        <w:tc>
          <w:tcPr>
            <w:tcW w:w="72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79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7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3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551"/>
        </w:trPr>
        <w:tc>
          <w:tcPr>
            <w:tcW w:w="33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lastRenderedPageBreak/>
              <w:t>2</w:t>
            </w:r>
          </w:p>
        </w:tc>
        <w:tc>
          <w:tcPr>
            <w:tcW w:w="10630" w:type="dxa"/>
            <w:gridSpan w:val="1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Объем (состав) оказываемой муниципальной услуги (в натуральных показателях) по видам услуг</w:t>
            </w:r>
          </w:p>
        </w:tc>
        <w:tc>
          <w:tcPr>
            <w:tcW w:w="17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148"/>
        </w:trPr>
        <w:tc>
          <w:tcPr>
            <w:tcW w:w="332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047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Количество постоянных экспозиций</w:t>
            </w:r>
          </w:p>
        </w:tc>
        <w:tc>
          <w:tcPr>
            <w:tcW w:w="727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79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2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148"/>
        </w:trPr>
        <w:tc>
          <w:tcPr>
            <w:tcW w:w="332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2047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Количество выставок, открытых в отчётном году</w:t>
            </w:r>
          </w:p>
        </w:tc>
        <w:tc>
          <w:tcPr>
            <w:tcW w:w="727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79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2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148"/>
        </w:trPr>
        <w:tc>
          <w:tcPr>
            <w:tcW w:w="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Количество экскурсий - всего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</w:tbl>
    <w:p w:rsidR="0094338E" w:rsidRPr="007E36C2" w:rsidRDefault="0094338E" w:rsidP="0094338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9.2.Сроки представления отчетов об исполнении муниципального задания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uppressAutoHyphens/>
        <w:snapToGrid w:val="0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Отчет об исполнении муниципального задания на оказание муниципальных услуг предоставляется ежеквартально не позднее 10 числа месяца, следующего за отчетным кварталом, и до 15-го января очередного финансового года, следующего за отчетным.</w:t>
      </w:r>
    </w:p>
    <w:p w:rsidR="0094338E" w:rsidRPr="007E36C2" w:rsidRDefault="0094338E" w:rsidP="0094338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4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4"/>
          <w:lang w:eastAsia="ar-SA"/>
        </w:rPr>
        <w:t>9.3.Иные требования к отчетности об исполнении муниципального задания</w:t>
      </w:r>
      <w:r>
        <w:rPr>
          <w:rFonts w:ascii="Times New Roman" w:eastAsia="Times New Roman" w:hAnsi="Times New Roman"/>
          <w:sz w:val="28"/>
          <w:szCs w:val="24"/>
          <w:lang w:eastAsia="ar-SA"/>
        </w:rPr>
        <w:t>.</w:t>
      </w:r>
      <w:r w:rsidRPr="007E36C2">
        <w:rPr>
          <w:rFonts w:ascii="Times New Roman" w:eastAsia="Times New Roman" w:hAnsi="Times New Roman"/>
          <w:sz w:val="28"/>
          <w:szCs w:val="24"/>
          <w:lang w:eastAsia="ar-SA"/>
        </w:rPr>
        <w:t xml:space="preserve"> </w:t>
      </w:r>
    </w:p>
    <w:p w:rsidR="0094338E" w:rsidRPr="007E36C2" w:rsidRDefault="0094338E" w:rsidP="0094338E">
      <w:pPr>
        <w:suppressAutoHyphens/>
        <w:snapToGrid w:val="0"/>
        <w:spacing w:after="120" w:line="240" w:lineRule="auto"/>
        <w:ind w:firstLine="708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Отчетность предоставлять в 2-х экземплярах на бумажном и электронном носителях.</w:t>
      </w:r>
    </w:p>
    <w:p w:rsidR="0094338E" w:rsidRPr="007E36C2" w:rsidRDefault="0094338E" w:rsidP="0094338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10.Иная информация, необходимая для исполнения (контроля над исполнением) муниципального задания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При необходимости учреждение представляет Отделу  по делам молодежи, культуры и спорта</w:t>
      </w:r>
      <w:r w:rsidRPr="007E36C2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Венгеровского района, администрации Венгеровского района отчет о фактических расходах, копии первичных документов, акты выполненных работ и иную информацию</w:t>
      </w:r>
      <w:r w:rsidRPr="007E36C2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, подтверждающую выполнение муниципального задания</w:t>
      </w:r>
      <w:r w:rsidRPr="007E36C2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.</w:t>
      </w:r>
    </w:p>
    <w:p w:rsidR="0094338E" w:rsidRDefault="0094338E" w:rsidP="0094338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94338E" w:rsidRPr="007E36C2" w:rsidRDefault="0094338E" w:rsidP="0094338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РАЗДЕЛ  3</w:t>
      </w:r>
    </w:p>
    <w:p w:rsidR="0094338E" w:rsidRPr="007E36C2" w:rsidRDefault="0094338E" w:rsidP="0094338E">
      <w:pPr>
        <w:suppressAutoHyphens/>
        <w:spacing w:before="240" w:after="0" w:line="240" w:lineRule="auto"/>
        <w:ind w:right="845"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1.Наименование муниципальной услуги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uppressAutoHyphens/>
        <w:spacing w:before="240" w:after="0" w:line="240" w:lineRule="auto"/>
        <w:ind w:right="845"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Организация и проведение лекций, тематических уроков, массовых мероприятий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uppressAutoHyphens/>
        <w:spacing w:before="240" w:after="0" w:line="240" w:lineRule="auto"/>
        <w:ind w:right="845"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2.Потребители муниципальной услуги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</w:p>
    <w:p w:rsidR="0094338E" w:rsidRPr="007E36C2" w:rsidRDefault="0094338E" w:rsidP="0094338E">
      <w:pPr>
        <w:suppressAutoHyphens/>
        <w:spacing w:before="240" w:after="0" w:line="240" w:lineRule="auto"/>
        <w:ind w:right="845"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Физические и юридические лица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3.Показатели, характеризующие объем и (или) качество муниципальной услуги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Default="0094338E" w:rsidP="0094338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3.1.Объем (состав) оказываемой муниципальной услуги (в натуральных показателях)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:</w:t>
      </w:r>
    </w:p>
    <w:p w:rsidR="0094338E" w:rsidRDefault="0094338E" w:rsidP="0094338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94338E" w:rsidRPr="007E36C2" w:rsidRDefault="0094338E" w:rsidP="0094338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tbl>
      <w:tblPr>
        <w:tblW w:w="0" w:type="auto"/>
        <w:tblInd w:w="-72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2410"/>
        <w:gridCol w:w="993"/>
        <w:gridCol w:w="708"/>
        <w:gridCol w:w="851"/>
        <w:gridCol w:w="1128"/>
        <w:gridCol w:w="1134"/>
        <w:gridCol w:w="993"/>
        <w:gridCol w:w="1134"/>
        <w:gridCol w:w="1134"/>
        <w:gridCol w:w="850"/>
        <w:gridCol w:w="998"/>
        <w:gridCol w:w="2272"/>
      </w:tblGrid>
      <w:tr w:rsidR="0094338E" w:rsidRPr="00E51A3A" w:rsidTr="00C476AD">
        <w:trPr>
          <w:cantSplit/>
          <w:trHeight w:val="421"/>
        </w:trPr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lastRenderedPageBreak/>
              <w:t>Наименование 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Единица измерения</w:t>
            </w:r>
          </w:p>
        </w:tc>
        <w:tc>
          <w:tcPr>
            <w:tcW w:w="893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Значение показателей объема муниципальной услуги</w:t>
            </w:r>
          </w:p>
        </w:tc>
        <w:tc>
          <w:tcPr>
            <w:tcW w:w="22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Источник информации о значении показателя</w:t>
            </w:r>
          </w:p>
        </w:tc>
      </w:tr>
      <w:tr w:rsidR="0094338E" w:rsidRPr="00E51A3A" w:rsidTr="00C476AD">
        <w:trPr>
          <w:cantSplit/>
          <w:trHeight w:hRule="exact" w:val="513"/>
        </w:trPr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2011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5523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2013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2014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9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2015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22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cantSplit/>
          <w:trHeight w:hRule="exact" w:val="718"/>
        </w:trPr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12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 кв.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 кв.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3 кв.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4 кв.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2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cantSplit/>
          <w:trHeight w:val="368"/>
        </w:trPr>
        <w:tc>
          <w:tcPr>
            <w:tcW w:w="241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Количество лекций, тематических уроков 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70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66</w:t>
            </w:r>
          </w:p>
        </w:tc>
        <w:tc>
          <w:tcPr>
            <w:tcW w:w="85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57</w:t>
            </w:r>
          </w:p>
        </w:tc>
        <w:tc>
          <w:tcPr>
            <w:tcW w:w="112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40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15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40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42</w:t>
            </w:r>
          </w:p>
        </w:tc>
        <w:tc>
          <w:tcPr>
            <w:tcW w:w="2272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Форма 8-НК «Сведения о деятельности музея»</w:t>
            </w:r>
          </w:p>
        </w:tc>
      </w:tr>
      <w:tr w:rsidR="0094338E" w:rsidRPr="00E51A3A" w:rsidTr="00C476AD">
        <w:trPr>
          <w:cantSplit/>
          <w:trHeight w:val="368"/>
        </w:trPr>
        <w:tc>
          <w:tcPr>
            <w:tcW w:w="241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Массовые мероприятия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70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85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112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99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15</w:t>
            </w:r>
          </w:p>
        </w:tc>
        <w:tc>
          <w:tcPr>
            <w:tcW w:w="227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</w:tbl>
    <w:p w:rsidR="0094338E" w:rsidRPr="007E36C2" w:rsidRDefault="0094338E" w:rsidP="0094338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4.Порядок оказания муниципальной услуги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4.1.Нормативные правовые акты, регулирующие порядок оказания муниципальной услуги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:</w:t>
      </w:r>
    </w:p>
    <w:p w:rsidR="0094338E" w:rsidRPr="00E51A3A" w:rsidRDefault="0094338E" w:rsidP="009433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- Конституция Российской Федерации;</w:t>
      </w:r>
    </w:p>
    <w:p w:rsidR="0094338E" w:rsidRPr="00E51A3A" w:rsidRDefault="0094338E" w:rsidP="009433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- Гражданский кодекс Российской Федерации;</w:t>
      </w:r>
    </w:p>
    <w:p w:rsidR="0094338E" w:rsidRPr="00E51A3A" w:rsidRDefault="0094338E" w:rsidP="009433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- Федеральный закон от 06.10.2003 № 131-ФЗ «Об общих принципах организации местного самоуправления в Ро</w:t>
      </w:r>
      <w:r w:rsidRPr="00E51A3A">
        <w:rPr>
          <w:rFonts w:ascii="Times New Roman" w:hAnsi="Times New Roman"/>
          <w:sz w:val="28"/>
          <w:szCs w:val="28"/>
        </w:rPr>
        <w:t>с</w:t>
      </w:r>
      <w:r w:rsidRPr="00E51A3A">
        <w:rPr>
          <w:rFonts w:ascii="Times New Roman" w:hAnsi="Times New Roman"/>
          <w:sz w:val="28"/>
          <w:szCs w:val="28"/>
        </w:rPr>
        <w:t>сийской Федерации»;</w:t>
      </w:r>
    </w:p>
    <w:p w:rsidR="0094338E" w:rsidRPr="00E51A3A" w:rsidRDefault="0094338E" w:rsidP="009433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- Федеральный закон от 26.05.1996 № 54-ФЗ «О Музейном фонде Росси</w:t>
      </w:r>
      <w:r w:rsidRPr="00E51A3A">
        <w:rPr>
          <w:rFonts w:ascii="Times New Roman" w:hAnsi="Times New Roman"/>
          <w:sz w:val="28"/>
          <w:szCs w:val="28"/>
        </w:rPr>
        <w:t>й</w:t>
      </w:r>
      <w:r w:rsidRPr="00E51A3A">
        <w:rPr>
          <w:rFonts w:ascii="Times New Roman" w:hAnsi="Times New Roman"/>
          <w:sz w:val="28"/>
          <w:szCs w:val="28"/>
        </w:rPr>
        <w:t>ской Федерации и музеях в Российской              Федерации»;</w:t>
      </w:r>
    </w:p>
    <w:p w:rsidR="0094338E" w:rsidRPr="00E51A3A" w:rsidRDefault="0094338E" w:rsidP="009433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- Федеральный закон от 24.07.1998 № 124-ФЗ «Об основных гарантиях прав ребенка в Российской Федер</w:t>
      </w:r>
      <w:r w:rsidRPr="00E51A3A">
        <w:rPr>
          <w:rFonts w:ascii="Times New Roman" w:hAnsi="Times New Roman"/>
          <w:sz w:val="28"/>
          <w:szCs w:val="28"/>
        </w:rPr>
        <w:t>а</w:t>
      </w:r>
      <w:r w:rsidRPr="00E51A3A">
        <w:rPr>
          <w:rFonts w:ascii="Times New Roman" w:hAnsi="Times New Roman"/>
          <w:sz w:val="28"/>
          <w:szCs w:val="28"/>
        </w:rPr>
        <w:t>ции»;</w:t>
      </w:r>
    </w:p>
    <w:p w:rsidR="0094338E" w:rsidRPr="00E51A3A" w:rsidRDefault="0094338E" w:rsidP="009433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- Федеральный закон от 12.01.1996 № 7-ФЗ «О некоммерческих организац</w:t>
      </w:r>
      <w:r w:rsidRPr="00E51A3A">
        <w:rPr>
          <w:rFonts w:ascii="Times New Roman" w:hAnsi="Times New Roman"/>
          <w:sz w:val="28"/>
          <w:szCs w:val="28"/>
        </w:rPr>
        <w:t>и</w:t>
      </w:r>
      <w:r w:rsidRPr="00E51A3A">
        <w:rPr>
          <w:rFonts w:ascii="Times New Roman" w:hAnsi="Times New Roman"/>
          <w:sz w:val="28"/>
          <w:szCs w:val="28"/>
        </w:rPr>
        <w:t>ях»;</w:t>
      </w:r>
    </w:p>
    <w:p w:rsidR="0094338E" w:rsidRPr="00E51A3A" w:rsidRDefault="0094338E" w:rsidP="009433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п</w:t>
      </w:r>
      <w:r w:rsidRPr="00E51A3A">
        <w:rPr>
          <w:rFonts w:ascii="Times New Roman" w:hAnsi="Times New Roman"/>
          <w:sz w:val="28"/>
          <w:szCs w:val="28"/>
        </w:rPr>
        <w:t xml:space="preserve">остановление </w:t>
      </w:r>
      <w:r>
        <w:rPr>
          <w:rFonts w:ascii="Times New Roman" w:hAnsi="Times New Roman"/>
          <w:sz w:val="28"/>
          <w:szCs w:val="28"/>
        </w:rPr>
        <w:t>П</w:t>
      </w:r>
      <w:r w:rsidRPr="00E51A3A">
        <w:rPr>
          <w:rFonts w:ascii="Times New Roman" w:hAnsi="Times New Roman"/>
          <w:sz w:val="28"/>
          <w:szCs w:val="28"/>
        </w:rPr>
        <w:t xml:space="preserve">равительства Российской федерации от 07.12.1996 </w:t>
      </w:r>
      <w:r>
        <w:rPr>
          <w:rFonts w:ascii="Times New Roman" w:hAnsi="Times New Roman"/>
          <w:sz w:val="28"/>
          <w:szCs w:val="28"/>
        </w:rPr>
        <w:t>№</w:t>
      </w:r>
      <w:r w:rsidRPr="00E51A3A">
        <w:rPr>
          <w:rFonts w:ascii="Times New Roman" w:hAnsi="Times New Roman"/>
          <w:sz w:val="28"/>
          <w:szCs w:val="28"/>
        </w:rPr>
        <w:t xml:space="preserve"> 1449 «О мерах по обеспечению беспрепя</w:t>
      </w:r>
      <w:r w:rsidRPr="00E51A3A">
        <w:rPr>
          <w:rFonts w:ascii="Times New Roman" w:hAnsi="Times New Roman"/>
          <w:sz w:val="28"/>
          <w:szCs w:val="28"/>
        </w:rPr>
        <w:t>т</w:t>
      </w:r>
      <w:r w:rsidRPr="00E51A3A">
        <w:rPr>
          <w:rFonts w:ascii="Times New Roman" w:hAnsi="Times New Roman"/>
          <w:sz w:val="28"/>
          <w:szCs w:val="28"/>
        </w:rPr>
        <w:t>ственного доступа инвалидов к инфо</w:t>
      </w:r>
      <w:r w:rsidRPr="00E51A3A">
        <w:rPr>
          <w:rFonts w:ascii="Times New Roman" w:hAnsi="Times New Roman"/>
          <w:sz w:val="28"/>
          <w:szCs w:val="28"/>
        </w:rPr>
        <w:t>р</w:t>
      </w:r>
      <w:r w:rsidRPr="00E51A3A">
        <w:rPr>
          <w:rFonts w:ascii="Times New Roman" w:hAnsi="Times New Roman"/>
          <w:sz w:val="28"/>
          <w:szCs w:val="28"/>
        </w:rPr>
        <w:t>мации и объектам социальной инфраструктуры»;</w:t>
      </w:r>
    </w:p>
    <w:p w:rsidR="0094338E" w:rsidRPr="00E51A3A" w:rsidRDefault="0094338E" w:rsidP="0094338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>- Федеральный закон от 27.07.2010 № 210-ФЗ «Об организации предоставления  государственных и муниципальных услуг»;</w:t>
      </w:r>
    </w:p>
    <w:p w:rsidR="0094338E" w:rsidRPr="00E51A3A" w:rsidRDefault="0094338E" w:rsidP="0094338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>- Федеральный закон от 30.03.1999 № 52-ФЗ «О санитарно-эпидемиологическом благополучии населения»;</w:t>
      </w:r>
    </w:p>
    <w:p w:rsidR="0094338E" w:rsidRPr="00E51A3A" w:rsidRDefault="0094338E" w:rsidP="0094338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>- Федеральный закон от 22.07.2008 № 123-ФЗ «Технический регламент о требованиях пожарной безопасности»;</w:t>
      </w:r>
    </w:p>
    <w:p w:rsidR="0094338E" w:rsidRDefault="0094338E" w:rsidP="0094338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>- Правила пожарной безопасности для учреждений культуры Российской Федерации (ВППБ 13-01-94), введенные в действие  Приказом Минкультуры РФ от 01.11.1994 №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>736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;</w:t>
      </w:r>
    </w:p>
    <w:p w:rsidR="0094338E" w:rsidRPr="00E51A3A" w:rsidRDefault="0094338E" w:rsidP="0094338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 xml:space="preserve">- Устав </w:t>
      </w:r>
      <w:r w:rsidRPr="002C7D27">
        <w:rPr>
          <w:rFonts w:ascii="Times New Roman" w:hAnsi="Times New Roman"/>
          <w:sz w:val="28"/>
          <w:szCs w:val="28"/>
        </w:rPr>
        <w:t>Венгеровского района Новосибирской области;</w:t>
      </w:r>
    </w:p>
    <w:p w:rsidR="0094338E" w:rsidRPr="00A83CC0" w:rsidRDefault="0094338E" w:rsidP="0094338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 xml:space="preserve">- Устав МКУК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«Венгеровский</w:t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 xml:space="preserve"> краеведческий музей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им. П.М. Пономаренко», утверждён постановлением Г</w:t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 xml:space="preserve">лавы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Венгеровского</w:t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 xml:space="preserve"> района Новосибирской области </w:t>
      </w:r>
      <w:r w:rsidRPr="00A83CC0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от 24.01.2013 </w:t>
      </w:r>
      <w:r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№ 38</w:t>
      </w:r>
      <w:r w:rsidRPr="00A83CC0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.</w:t>
      </w:r>
    </w:p>
    <w:p w:rsidR="0094338E" w:rsidRDefault="0094338E" w:rsidP="0094338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4"/>
          <w:szCs w:val="24"/>
          <w:lang w:eastAsia="ar-SA"/>
        </w:rPr>
        <w:t>4</w:t>
      </w: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.2. Порядок информирования потенциальных потребителей  муниципальной услуги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:</w:t>
      </w:r>
    </w:p>
    <w:p w:rsidR="0094338E" w:rsidRPr="007E36C2" w:rsidRDefault="0094338E" w:rsidP="0094338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253"/>
        <w:gridCol w:w="5812"/>
        <w:gridCol w:w="4536"/>
      </w:tblGrid>
      <w:tr w:rsidR="0094338E" w:rsidRPr="00E51A3A" w:rsidTr="00C476AD">
        <w:trPr>
          <w:cantSplit/>
          <w:trHeight w:val="360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Способ информирования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Состав размещаемой информации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Частота обновления информации</w:t>
            </w:r>
          </w:p>
        </w:tc>
      </w:tr>
      <w:tr w:rsidR="0094338E" w:rsidRPr="00E51A3A" w:rsidTr="00C476AD">
        <w:trPr>
          <w:cantSplit/>
          <w:trHeight w:val="61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Рекламная продукция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Пригласительные билеты, афиши, буклеты</w:t>
            </w:r>
          </w:p>
        </w:tc>
        <w:tc>
          <w:tcPr>
            <w:tcW w:w="453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По мере поступления новой информации</w:t>
            </w:r>
          </w:p>
        </w:tc>
      </w:tr>
      <w:tr w:rsidR="0094338E" w:rsidRPr="00E51A3A" w:rsidTr="00C476AD">
        <w:trPr>
          <w:cantSplit/>
          <w:trHeight w:val="83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Сайт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А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дминистрации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Венгеровского 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района</w:t>
            </w:r>
          </w:p>
        </w:tc>
        <w:tc>
          <w:tcPr>
            <w:tcW w:w="453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По мере изменений</w:t>
            </w:r>
          </w:p>
        </w:tc>
      </w:tr>
      <w:tr w:rsidR="0094338E" w:rsidRPr="00E51A3A" w:rsidTr="00C476AD">
        <w:trPr>
          <w:cantSplit/>
          <w:trHeight w:val="716"/>
        </w:trPr>
        <w:tc>
          <w:tcPr>
            <w:tcW w:w="42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autoSpaceDE w:val="0"/>
              <w:snapToGrid w:val="0"/>
              <w:spacing w:after="24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Размещение рекламных объявлений в СМИ</w:t>
            </w:r>
          </w:p>
        </w:tc>
        <w:tc>
          <w:tcPr>
            <w:tcW w:w="5812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autoSpaceDE w:val="0"/>
              <w:snapToGrid w:val="0"/>
              <w:spacing w:after="24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Местонахождение музея, состав оказываемой муниципальной услуги, контактные телефоны и т.д.</w:t>
            </w:r>
          </w:p>
        </w:tc>
        <w:tc>
          <w:tcPr>
            <w:tcW w:w="453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uppressAutoHyphens/>
              <w:autoSpaceDE w:val="0"/>
              <w:snapToGrid w:val="0"/>
              <w:spacing w:after="24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По мере издания справочников</w:t>
            </w:r>
          </w:p>
        </w:tc>
      </w:tr>
      <w:tr w:rsidR="0094338E" w:rsidRPr="00E51A3A" w:rsidTr="00C476AD">
        <w:trPr>
          <w:cantSplit/>
          <w:trHeight w:val="24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Консультации  с использованием средств телефонной связи, электронного информирования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Запрашиваемая информация</w:t>
            </w:r>
          </w:p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По мере обращения</w:t>
            </w:r>
          </w:p>
        </w:tc>
      </w:tr>
    </w:tbl>
    <w:p w:rsidR="0094338E" w:rsidRPr="007E36C2" w:rsidRDefault="0094338E" w:rsidP="0094338E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7E36C2">
        <w:rPr>
          <w:rFonts w:ascii="Times New Roman" w:hAnsi="Times New Roman"/>
          <w:sz w:val="28"/>
          <w:szCs w:val="28"/>
        </w:rPr>
        <w:t xml:space="preserve">4.3.Основные процедуры оказания муниципальной услуги: </w:t>
      </w:r>
    </w:p>
    <w:p w:rsidR="0094338E" w:rsidRPr="007E36C2" w:rsidRDefault="0094338E" w:rsidP="0094338E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</w:t>
      </w:r>
      <w:r w:rsidRPr="007E36C2">
        <w:rPr>
          <w:rFonts w:ascii="Times New Roman" w:hAnsi="Times New Roman"/>
          <w:sz w:val="28"/>
          <w:szCs w:val="28"/>
        </w:rPr>
        <w:t>рием посетителей;</w:t>
      </w:r>
    </w:p>
    <w:p w:rsidR="0094338E" w:rsidRPr="00E51A3A" w:rsidRDefault="0094338E" w:rsidP="0094338E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</w:t>
      </w:r>
      <w:r w:rsidRPr="00E51A3A">
        <w:rPr>
          <w:rFonts w:ascii="Times New Roman" w:hAnsi="Times New Roman"/>
          <w:sz w:val="28"/>
          <w:szCs w:val="28"/>
        </w:rPr>
        <w:t>опровождение посетителей в выставочные залы;</w:t>
      </w:r>
    </w:p>
    <w:p w:rsidR="0094338E" w:rsidRPr="00E51A3A" w:rsidRDefault="0094338E" w:rsidP="0094338E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</w:t>
      </w:r>
      <w:r w:rsidRPr="00E51A3A">
        <w:rPr>
          <w:rFonts w:ascii="Times New Roman" w:hAnsi="Times New Roman"/>
          <w:sz w:val="28"/>
          <w:szCs w:val="28"/>
        </w:rPr>
        <w:t>роведение лекций, тематических уроков, мероприятий;</w:t>
      </w:r>
    </w:p>
    <w:p w:rsidR="0094338E" w:rsidRPr="00E51A3A" w:rsidRDefault="0094338E" w:rsidP="0094338E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</w:t>
      </w:r>
      <w:r w:rsidRPr="00E51A3A">
        <w:rPr>
          <w:rFonts w:ascii="Times New Roman" w:hAnsi="Times New Roman"/>
          <w:sz w:val="28"/>
          <w:szCs w:val="28"/>
        </w:rPr>
        <w:t>тветы на интересующие вопросы;</w:t>
      </w:r>
    </w:p>
    <w:p w:rsidR="0094338E" w:rsidRPr="00E51A3A" w:rsidRDefault="0094338E" w:rsidP="0094338E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</w:t>
      </w:r>
      <w:r w:rsidRPr="00E51A3A">
        <w:rPr>
          <w:rFonts w:ascii="Times New Roman" w:hAnsi="Times New Roman"/>
          <w:sz w:val="28"/>
          <w:szCs w:val="28"/>
        </w:rPr>
        <w:t>ыдача справок, информации по запросу посетителей;</w:t>
      </w:r>
    </w:p>
    <w:p w:rsidR="0094338E" w:rsidRPr="00A675A9" w:rsidRDefault="0094338E" w:rsidP="0094338E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7E36C2">
        <w:rPr>
          <w:rFonts w:ascii="Times New Roman" w:hAnsi="Times New Roman"/>
          <w:sz w:val="28"/>
          <w:szCs w:val="28"/>
        </w:rPr>
        <w:t xml:space="preserve">4.4.Условия размещения и </w:t>
      </w:r>
      <w:r w:rsidRPr="00A675A9">
        <w:rPr>
          <w:rFonts w:ascii="Times New Roman" w:hAnsi="Times New Roman"/>
          <w:sz w:val="28"/>
          <w:szCs w:val="28"/>
        </w:rPr>
        <w:t>режим работы:</w:t>
      </w:r>
    </w:p>
    <w:p w:rsidR="0094338E" w:rsidRPr="00E51A3A" w:rsidRDefault="0094338E" w:rsidP="0094338E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Му</w:t>
      </w:r>
      <w:r>
        <w:rPr>
          <w:rFonts w:ascii="Times New Roman" w:hAnsi="Times New Roman"/>
          <w:sz w:val="28"/>
          <w:szCs w:val="28"/>
        </w:rPr>
        <w:t>зей расположен по адресу:  63224</w:t>
      </w:r>
      <w:r w:rsidRPr="00E51A3A">
        <w:rPr>
          <w:rFonts w:ascii="Times New Roman" w:hAnsi="Times New Roman"/>
          <w:sz w:val="28"/>
          <w:szCs w:val="28"/>
        </w:rPr>
        <w:t xml:space="preserve">1 , Новосибирская область, </w:t>
      </w:r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.В</w:t>
      </w:r>
      <w:proofErr w:type="gramEnd"/>
      <w:r>
        <w:rPr>
          <w:rFonts w:ascii="Times New Roman" w:hAnsi="Times New Roman"/>
          <w:sz w:val="28"/>
          <w:szCs w:val="28"/>
        </w:rPr>
        <w:t>енгерово</w:t>
      </w:r>
      <w:r w:rsidRPr="00E51A3A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 ул. Ленина, д. 77</w:t>
      </w:r>
      <w:r w:rsidRPr="00E51A3A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к</w:t>
      </w:r>
      <w:r w:rsidRPr="00E51A3A">
        <w:rPr>
          <w:rFonts w:ascii="Times New Roman" w:hAnsi="Times New Roman"/>
          <w:sz w:val="28"/>
          <w:szCs w:val="28"/>
        </w:rPr>
        <w:t>онтактный тел</w:t>
      </w:r>
      <w:r w:rsidRPr="00E51A3A">
        <w:rPr>
          <w:rFonts w:ascii="Times New Roman" w:hAnsi="Times New Roman"/>
          <w:sz w:val="28"/>
          <w:szCs w:val="28"/>
        </w:rPr>
        <w:t>е</w:t>
      </w:r>
      <w:r w:rsidRPr="00E51A3A">
        <w:rPr>
          <w:rFonts w:ascii="Times New Roman" w:hAnsi="Times New Roman"/>
          <w:sz w:val="28"/>
          <w:szCs w:val="28"/>
        </w:rPr>
        <w:t xml:space="preserve">фон </w:t>
      </w:r>
      <w:r>
        <w:rPr>
          <w:rFonts w:ascii="Times New Roman" w:hAnsi="Times New Roman"/>
          <w:sz w:val="28"/>
          <w:szCs w:val="28"/>
        </w:rPr>
        <w:t>21-666</w:t>
      </w:r>
      <w:r w:rsidRPr="00E51A3A">
        <w:rPr>
          <w:rFonts w:ascii="Times New Roman" w:hAnsi="Times New Roman"/>
          <w:sz w:val="28"/>
          <w:szCs w:val="28"/>
        </w:rPr>
        <w:t>.</w:t>
      </w:r>
    </w:p>
    <w:p w:rsidR="0094338E" w:rsidRPr="00E51A3A" w:rsidRDefault="0094338E" w:rsidP="0094338E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Режим работы Музея:</w:t>
      </w:r>
    </w:p>
    <w:p w:rsidR="0094338E" w:rsidRPr="00E51A3A" w:rsidRDefault="0094338E" w:rsidP="0094338E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Понедельник-пятница с 9-00 до 17-00</w:t>
      </w:r>
    </w:p>
    <w:p w:rsidR="0094338E" w:rsidRPr="00E51A3A" w:rsidRDefault="0094338E" w:rsidP="0094338E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Перерыв на обед с 13-00 до 14-00</w:t>
      </w:r>
    </w:p>
    <w:p w:rsidR="0094338E" w:rsidRPr="00E51A3A" w:rsidRDefault="0094338E" w:rsidP="0094338E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E51A3A">
        <w:rPr>
          <w:rFonts w:ascii="Times New Roman" w:hAnsi="Times New Roman"/>
          <w:sz w:val="28"/>
          <w:szCs w:val="28"/>
        </w:rPr>
        <w:t>Суббота</w:t>
      </w:r>
      <w:r>
        <w:rPr>
          <w:rFonts w:ascii="Times New Roman" w:hAnsi="Times New Roman"/>
          <w:sz w:val="28"/>
          <w:szCs w:val="28"/>
        </w:rPr>
        <w:t>, воскресенье</w:t>
      </w:r>
      <w:r w:rsidRPr="00E51A3A">
        <w:rPr>
          <w:rFonts w:ascii="Times New Roman" w:hAnsi="Times New Roman"/>
          <w:sz w:val="28"/>
          <w:szCs w:val="28"/>
        </w:rPr>
        <w:t xml:space="preserve"> – выходной</w:t>
      </w:r>
    </w:p>
    <w:p w:rsidR="0094338E" w:rsidRPr="007E36C2" w:rsidRDefault="0094338E" w:rsidP="0094338E">
      <w:pPr>
        <w:suppressAutoHyphens/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5.Основания для приостановления оказания муниципальной услуги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:</w:t>
      </w:r>
    </w:p>
    <w:tbl>
      <w:tblPr>
        <w:tblW w:w="14715" w:type="dxa"/>
        <w:tblInd w:w="-34" w:type="dxa"/>
        <w:tblLayout w:type="fixed"/>
        <w:tblLook w:val="04A0"/>
      </w:tblPr>
      <w:tblGrid>
        <w:gridCol w:w="8664"/>
        <w:gridCol w:w="6051"/>
      </w:tblGrid>
      <w:tr w:rsidR="0094338E" w:rsidRPr="00E51A3A" w:rsidTr="00C476AD">
        <w:trPr>
          <w:trHeight w:val="737"/>
          <w:tblHeader/>
        </w:trPr>
        <w:tc>
          <w:tcPr>
            <w:tcW w:w="8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Наименование</w:t>
            </w:r>
          </w:p>
        </w:tc>
        <w:tc>
          <w:tcPr>
            <w:tcW w:w="6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Пункт, часть, статья и реквизиты </w:t>
            </w:r>
            <w:proofErr w:type="gramStart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нормативного</w:t>
            </w:r>
            <w:proofErr w:type="gramEnd"/>
          </w:p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правового акта, иные основания</w:t>
            </w:r>
          </w:p>
        </w:tc>
      </w:tr>
      <w:tr w:rsidR="0094338E" w:rsidRPr="00E51A3A" w:rsidTr="00C476AD">
        <w:trPr>
          <w:trHeight w:val="588"/>
        </w:trPr>
        <w:tc>
          <w:tcPr>
            <w:tcW w:w="866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Нарушение требований пожарной безопасности</w:t>
            </w:r>
          </w:p>
        </w:tc>
        <w:tc>
          <w:tcPr>
            <w:tcW w:w="60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ст. 6, 12 Федерального закона о пожарной безопасности от 21.12.1994  № </w:t>
            </w:r>
            <w:r w:rsidRPr="00E51A3A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69-ФЗ</w:t>
            </w:r>
          </w:p>
        </w:tc>
      </w:tr>
      <w:tr w:rsidR="0094338E" w:rsidRPr="00E51A3A" w:rsidTr="00C476AD">
        <w:trPr>
          <w:trHeight w:val="857"/>
        </w:trPr>
        <w:tc>
          <w:tcPr>
            <w:tcW w:w="866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lastRenderedPageBreak/>
              <w:t>Нарушение санитарных правил при эксплуатации производственных, общественных помещений, зданий, сооружений, оборудования и транспорта</w:t>
            </w:r>
          </w:p>
        </w:tc>
        <w:tc>
          <w:tcPr>
            <w:tcW w:w="60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ст. 24 Федерального закона о санитарно-эпидемиологическом благополучии населения от 30.03.1999 № 52-ФЗ</w:t>
            </w:r>
          </w:p>
        </w:tc>
      </w:tr>
    </w:tbl>
    <w:p w:rsidR="0094338E" w:rsidRPr="007E36C2" w:rsidRDefault="0094338E" w:rsidP="0094338E">
      <w:pPr>
        <w:suppressAutoHyphens/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6.Основания для досрочного прекращения исполнения муниципального задания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:</w:t>
      </w:r>
    </w:p>
    <w:tbl>
      <w:tblPr>
        <w:tblW w:w="14698" w:type="dxa"/>
        <w:tblInd w:w="-5" w:type="dxa"/>
        <w:tblLayout w:type="fixed"/>
        <w:tblLook w:val="04A0"/>
      </w:tblPr>
      <w:tblGrid>
        <w:gridCol w:w="8789"/>
        <w:gridCol w:w="5909"/>
      </w:tblGrid>
      <w:tr w:rsidR="0094338E" w:rsidRPr="00E51A3A" w:rsidTr="00C476AD">
        <w:trPr>
          <w:trHeight w:val="633"/>
          <w:tblHeader/>
        </w:trPr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Основание для прекращения</w:t>
            </w:r>
          </w:p>
        </w:tc>
        <w:tc>
          <w:tcPr>
            <w:tcW w:w="5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Пункт, часть, статья и реквизиты нормативного правового акта, иные основания</w:t>
            </w:r>
          </w:p>
        </w:tc>
      </w:tr>
      <w:tr w:rsidR="0094338E" w:rsidRPr="00E51A3A" w:rsidTr="00C476AD">
        <w:trPr>
          <w:trHeight w:val="308"/>
        </w:trPr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Ликвидация учреждения</w:t>
            </w:r>
          </w:p>
        </w:tc>
        <w:tc>
          <w:tcPr>
            <w:tcW w:w="5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308"/>
        </w:trPr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Реорганизация учреждения</w:t>
            </w:r>
          </w:p>
        </w:tc>
        <w:tc>
          <w:tcPr>
            <w:tcW w:w="5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665"/>
        </w:trPr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Исключения муниципальной услуги из ведомственного перечня муниципальных услуг (работ)</w:t>
            </w:r>
          </w:p>
        </w:tc>
        <w:tc>
          <w:tcPr>
            <w:tcW w:w="5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</w:tbl>
    <w:p w:rsidR="0094338E" w:rsidRDefault="0094338E" w:rsidP="0094338E">
      <w:pPr>
        <w:suppressAutoHyphens/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7.Порядок контроля над исполнением  муниципального задания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: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6376"/>
        <w:gridCol w:w="2318"/>
        <w:gridCol w:w="5796"/>
      </w:tblGrid>
      <w:tr w:rsidR="0094338E" w:rsidRPr="00E51A3A" w:rsidTr="00C476AD">
        <w:trPr>
          <w:cantSplit/>
          <w:trHeight w:val="476"/>
        </w:trPr>
        <w:tc>
          <w:tcPr>
            <w:tcW w:w="6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Формы контроля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Периодичность</w:t>
            </w:r>
          </w:p>
        </w:tc>
        <w:tc>
          <w:tcPr>
            <w:tcW w:w="5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Орган, осуществляющий </w:t>
            </w:r>
            <w:proofErr w:type="gramStart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контроль за</w:t>
            </w:r>
            <w:proofErr w:type="gramEnd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оказанием муниципальной  услуги</w:t>
            </w:r>
          </w:p>
        </w:tc>
      </w:tr>
      <w:tr w:rsidR="0094338E" w:rsidRPr="00E51A3A" w:rsidTr="00C476AD">
        <w:trPr>
          <w:cantSplit/>
          <w:trHeight w:val="238"/>
        </w:trPr>
        <w:tc>
          <w:tcPr>
            <w:tcW w:w="63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Предоставление информации о деятельности муниципального к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азенного  учреждения культуры «В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КМ» </w:t>
            </w:r>
          </w:p>
        </w:tc>
        <w:tc>
          <w:tcPr>
            <w:tcW w:w="231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ежемесячно</w:t>
            </w:r>
          </w:p>
        </w:tc>
        <w:tc>
          <w:tcPr>
            <w:tcW w:w="57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Отдел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по делам молодежи,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культуры 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спорта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администрации Венгеровского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района Новосибирской области </w:t>
            </w:r>
          </w:p>
        </w:tc>
      </w:tr>
      <w:tr w:rsidR="0094338E" w:rsidRPr="00E51A3A" w:rsidTr="00C476AD">
        <w:trPr>
          <w:cantSplit/>
          <w:trHeight w:val="238"/>
        </w:trPr>
        <w:tc>
          <w:tcPr>
            <w:tcW w:w="63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Обобщение и анализ отчетной документации, предоставляемой учреждению по прилагаемым формам;</w:t>
            </w:r>
          </w:p>
          <w:p w:rsidR="0094338E" w:rsidRPr="00E51A3A" w:rsidRDefault="0094338E" w:rsidP="00C476A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анализ отчетной документации об исполнении  бюджета из УРМ автоматизированной системы «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Каскад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» и 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Бухсмета</w:t>
            </w:r>
            <w:proofErr w:type="spellEnd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231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autoSpaceDE w:val="0"/>
              <w:snapToGrid w:val="0"/>
              <w:spacing w:before="86"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autoSpaceDE w:val="0"/>
              <w:spacing w:before="86"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еже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месячно</w:t>
            </w:r>
          </w:p>
        </w:tc>
        <w:tc>
          <w:tcPr>
            <w:tcW w:w="57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Администрация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Венгеровского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района Новосибирской области</w:t>
            </w:r>
          </w:p>
        </w:tc>
      </w:tr>
      <w:tr w:rsidR="0094338E" w:rsidRPr="00E51A3A" w:rsidTr="00C476AD">
        <w:trPr>
          <w:cantSplit/>
          <w:trHeight w:val="238"/>
        </w:trPr>
        <w:tc>
          <w:tcPr>
            <w:tcW w:w="63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Проведение выборочных проверок исполнения муниципального задания</w:t>
            </w: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31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при необходимости</w:t>
            </w:r>
          </w:p>
        </w:tc>
        <w:tc>
          <w:tcPr>
            <w:tcW w:w="57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Отдел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по делам молодежи,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культуры 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спорта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а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дминистраци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и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Венгеровского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района Новосибирской области</w:t>
            </w:r>
          </w:p>
        </w:tc>
      </w:tr>
    </w:tbl>
    <w:p w:rsidR="0094338E" w:rsidRPr="00E51A3A" w:rsidRDefault="0094338E" w:rsidP="0094338E">
      <w:pPr>
        <w:spacing w:after="0" w:line="360" w:lineRule="auto"/>
        <w:ind w:firstLine="708"/>
        <w:rPr>
          <w:rFonts w:ascii="Times New Roman" w:hAnsi="Times New Roman"/>
          <w:b/>
          <w:sz w:val="28"/>
          <w:szCs w:val="28"/>
        </w:rPr>
      </w:pPr>
      <w:r w:rsidRPr="007E36C2">
        <w:rPr>
          <w:sz w:val="28"/>
          <w:szCs w:val="28"/>
        </w:rPr>
        <w:t>8</w:t>
      </w:r>
      <w:r w:rsidRPr="007E36C2">
        <w:rPr>
          <w:rFonts w:ascii="Times New Roman" w:hAnsi="Times New Roman"/>
          <w:sz w:val="28"/>
          <w:szCs w:val="28"/>
        </w:rPr>
        <w:t>. Предельные цены (тарифы) на оплату муниципальной услуги</w:t>
      </w:r>
      <w:r>
        <w:rPr>
          <w:rFonts w:ascii="Times New Roman" w:hAnsi="Times New Roman"/>
          <w:sz w:val="28"/>
          <w:szCs w:val="28"/>
        </w:rPr>
        <w:t>:</w:t>
      </w:r>
    </w:p>
    <w:tbl>
      <w:tblPr>
        <w:tblW w:w="0" w:type="auto"/>
        <w:tblInd w:w="-5" w:type="dxa"/>
        <w:tblLayout w:type="fixed"/>
        <w:tblLook w:val="04A0"/>
      </w:tblPr>
      <w:tblGrid>
        <w:gridCol w:w="6837"/>
        <w:gridCol w:w="3781"/>
        <w:gridCol w:w="3918"/>
      </w:tblGrid>
      <w:tr w:rsidR="0094338E" w:rsidRPr="00E51A3A" w:rsidTr="00C476AD">
        <w:trPr>
          <w:trHeight w:val="444"/>
        </w:trPr>
        <w:tc>
          <w:tcPr>
            <w:tcW w:w="6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Наименование услуги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Единица измерения</w:t>
            </w: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Тариф</w:t>
            </w:r>
          </w:p>
        </w:tc>
      </w:tr>
      <w:tr w:rsidR="0094338E" w:rsidRPr="00E51A3A" w:rsidTr="00C476AD">
        <w:trPr>
          <w:trHeight w:val="912"/>
        </w:trPr>
        <w:tc>
          <w:tcPr>
            <w:tcW w:w="683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Организация и проведение лекций, тематических уроков, массовых мероприятий</w:t>
            </w:r>
          </w:p>
        </w:tc>
        <w:tc>
          <w:tcPr>
            <w:tcW w:w="378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5F475F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5F475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билет</w:t>
            </w:r>
          </w:p>
        </w:tc>
        <w:tc>
          <w:tcPr>
            <w:tcW w:w="39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5F475F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5F475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 xml:space="preserve">Цена на билет  утверждается внутренним приказом руководителя учреждения. </w:t>
            </w:r>
          </w:p>
          <w:p w:rsidR="0094338E" w:rsidRPr="00A83CC0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  <w:lang w:eastAsia="ar-SA"/>
              </w:rPr>
            </w:pPr>
          </w:p>
        </w:tc>
      </w:tr>
    </w:tbl>
    <w:p w:rsidR="0094338E" w:rsidRPr="007E36C2" w:rsidRDefault="0094338E" w:rsidP="0094338E">
      <w:pPr>
        <w:suppressAutoHyphens/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lastRenderedPageBreak/>
        <w:t>9.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Т</w:t>
      </w: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ребования к отчетности об исполнении муниципального задания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Pr="00E51A3A" w:rsidRDefault="0094338E" w:rsidP="0094338E">
      <w:pPr>
        <w:suppressAutoHyphens/>
        <w:spacing w:after="0" w:line="240" w:lineRule="auto"/>
        <w:ind w:firstLine="708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9.1.Форма отчета об исполнении муниципального задания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:</w:t>
      </w:r>
    </w:p>
    <w:p w:rsidR="0094338E" w:rsidRPr="00E51A3A" w:rsidRDefault="0094338E" w:rsidP="0094338E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ar-SA"/>
        </w:rPr>
      </w:pPr>
      <w:r w:rsidRPr="00E51A3A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за _____________ 20____ г.</w:t>
      </w:r>
    </w:p>
    <w:p w:rsidR="0094338E" w:rsidRPr="00E51A3A" w:rsidRDefault="0094338E" w:rsidP="0094338E">
      <w:pPr>
        <w:suppressAutoHyphens/>
        <w:spacing w:after="0" w:line="240" w:lineRule="auto"/>
        <w:ind w:firstLine="540"/>
        <w:rPr>
          <w:rFonts w:ascii="Times New Roman" w:eastAsia="Times New Roman" w:hAnsi="Times New Roman"/>
          <w:color w:val="000000"/>
          <w:sz w:val="24"/>
          <w:szCs w:val="24"/>
          <w:lang w:eastAsia="ar-SA"/>
        </w:rPr>
      </w:pPr>
      <w:r w:rsidRPr="00E51A3A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                                                                                                              квартал</w:t>
      </w:r>
    </w:p>
    <w:tbl>
      <w:tblPr>
        <w:tblW w:w="14654" w:type="dxa"/>
        <w:tblInd w:w="-5" w:type="dxa"/>
        <w:tblLayout w:type="fixed"/>
        <w:tblLook w:val="04A0"/>
      </w:tblPr>
      <w:tblGrid>
        <w:gridCol w:w="335"/>
        <w:gridCol w:w="2060"/>
        <w:gridCol w:w="732"/>
        <w:gridCol w:w="795"/>
        <w:gridCol w:w="796"/>
        <w:gridCol w:w="796"/>
        <w:gridCol w:w="796"/>
        <w:gridCol w:w="798"/>
        <w:gridCol w:w="784"/>
        <w:gridCol w:w="784"/>
        <w:gridCol w:w="784"/>
        <w:gridCol w:w="784"/>
        <w:gridCol w:w="788"/>
        <w:gridCol w:w="1781"/>
        <w:gridCol w:w="1841"/>
      </w:tblGrid>
      <w:tr w:rsidR="0094338E" w:rsidRPr="00E51A3A" w:rsidTr="00C476AD">
        <w:trPr>
          <w:cantSplit/>
          <w:trHeight w:hRule="exact" w:val="1023"/>
        </w:trPr>
        <w:tc>
          <w:tcPr>
            <w:tcW w:w="3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ind w:left="-25" w:right="-152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lang w:eastAsia="ar-SA"/>
              </w:rPr>
              <w:t xml:space="preserve">№ </w:t>
            </w:r>
            <w:proofErr w:type="spellStart"/>
            <w:proofErr w:type="gramStart"/>
            <w:r w:rsidRPr="00E51A3A">
              <w:rPr>
                <w:rFonts w:ascii="Times New Roman" w:eastAsia="Times New Roman" w:hAnsi="Times New Roman"/>
                <w:lang w:eastAsia="ar-SA"/>
              </w:rPr>
              <w:t>п</w:t>
            </w:r>
            <w:proofErr w:type="spellEnd"/>
            <w:proofErr w:type="gramEnd"/>
            <w:r w:rsidRPr="00E51A3A">
              <w:rPr>
                <w:rFonts w:ascii="Times New Roman" w:eastAsia="Times New Roman" w:hAnsi="Times New Roman"/>
                <w:lang w:eastAsia="ar-SA"/>
              </w:rPr>
              <w:t>/</w:t>
            </w:r>
            <w:proofErr w:type="spellStart"/>
            <w:r w:rsidRPr="00E51A3A">
              <w:rPr>
                <w:rFonts w:ascii="Times New Roman" w:eastAsia="Times New Roman" w:hAnsi="Times New Roman"/>
                <w:lang w:eastAsia="ar-SA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lang w:eastAsia="ar-SA"/>
              </w:rPr>
              <w:t>Наименование показателя</w:t>
            </w:r>
          </w:p>
        </w:tc>
        <w:tc>
          <w:tcPr>
            <w:tcW w:w="7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lang w:eastAsia="ar-SA"/>
              </w:rPr>
              <w:t>Единица измерения</w:t>
            </w:r>
          </w:p>
        </w:tc>
        <w:tc>
          <w:tcPr>
            <w:tcW w:w="39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lang w:eastAsia="ar-SA"/>
              </w:rPr>
              <w:t>Значение, утвержденное в муниципальном задании на отчетный период</w:t>
            </w:r>
          </w:p>
        </w:tc>
        <w:tc>
          <w:tcPr>
            <w:tcW w:w="392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lang w:eastAsia="ar-SA"/>
              </w:rPr>
              <w:t>Фактическое значение за отчетный период</w:t>
            </w:r>
          </w:p>
        </w:tc>
        <w:tc>
          <w:tcPr>
            <w:tcW w:w="17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lang w:eastAsia="ar-SA"/>
              </w:rPr>
              <w:t>Характеристика причин отклонения от запланированных значений</w:t>
            </w:r>
          </w:p>
        </w:tc>
        <w:tc>
          <w:tcPr>
            <w:tcW w:w="18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lang w:eastAsia="ar-SA"/>
              </w:rPr>
              <w:t>Источни</w:t>
            </w:r>
            <w:proofErr w:type="gramStart"/>
            <w:r w:rsidRPr="00E51A3A">
              <w:rPr>
                <w:rFonts w:ascii="Times New Roman" w:eastAsia="Times New Roman" w:hAnsi="Times New Roman"/>
                <w:lang w:eastAsia="ar-SA"/>
              </w:rPr>
              <w:t>к(</w:t>
            </w:r>
            <w:proofErr w:type="gramEnd"/>
            <w:r w:rsidRPr="00E51A3A">
              <w:rPr>
                <w:rFonts w:ascii="Times New Roman" w:eastAsia="Times New Roman" w:hAnsi="Times New Roman"/>
                <w:lang w:eastAsia="ar-SA"/>
              </w:rPr>
              <w:t>и) информации о фактическом значении показателя</w:t>
            </w:r>
          </w:p>
        </w:tc>
      </w:tr>
      <w:tr w:rsidR="0094338E" w:rsidRPr="00E51A3A" w:rsidTr="00C476AD">
        <w:trPr>
          <w:cantSplit/>
          <w:trHeight w:hRule="exact" w:val="1083"/>
        </w:trPr>
        <w:tc>
          <w:tcPr>
            <w:tcW w:w="3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>На 2013</w:t>
            </w:r>
            <w:r w:rsidRPr="00E51A3A"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 xml:space="preserve"> год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>На 1 квартал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>На 2 квартал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>На 3 квартал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>На 4 квартал</w:t>
            </w:r>
          </w:p>
        </w:tc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>На 2013</w:t>
            </w:r>
            <w:r w:rsidRPr="00E51A3A"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 xml:space="preserve"> год</w:t>
            </w:r>
          </w:p>
        </w:tc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>На 1 квартал</w:t>
            </w:r>
          </w:p>
        </w:tc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>На 2 квартал</w:t>
            </w:r>
          </w:p>
        </w:tc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>На 3 квартал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>На 4 квартал</w:t>
            </w:r>
          </w:p>
        </w:tc>
        <w:tc>
          <w:tcPr>
            <w:tcW w:w="17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612"/>
        </w:trPr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069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Показатели качества оказываемой муниципальной услуги</w:t>
            </w:r>
          </w:p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ar-SA"/>
              </w:rPr>
            </w:pPr>
          </w:p>
        </w:tc>
      </w:tr>
      <w:tr w:rsidR="0094338E" w:rsidRPr="00E51A3A" w:rsidTr="00C476AD">
        <w:trPr>
          <w:trHeight w:val="587"/>
        </w:trPr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069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Объем (состав) оказываемой муниципальной услуги (в натуральных показателях) по видам услуг</w:t>
            </w:r>
          </w:p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916"/>
        </w:trPr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Количество лекций, тематических уроков 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ind w:right="-97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158"/>
        </w:trPr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Количество массовых мероприятий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единиц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</w:tbl>
    <w:p w:rsidR="0094338E" w:rsidRPr="007E36C2" w:rsidRDefault="0094338E" w:rsidP="0094338E">
      <w:pPr>
        <w:suppressAutoHyphens/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9.2.Сроки представления отчетов об исполнении муниципального задания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uppressAutoHyphens/>
        <w:snapToGrid w:val="0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Отчет об исполнении муниципального задания на оказание муниципальных услуг предоставляется ежеквартально не позднее 10 числа месяца, следующего за отчетным кварталом, и до 15-го января очередного финансового года, следующего за отчетным.</w:t>
      </w:r>
    </w:p>
    <w:p w:rsidR="0094338E" w:rsidRPr="007E36C2" w:rsidRDefault="0094338E" w:rsidP="0094338E">
      <w:pPr>
        <w:suppressAutoHyphens/>
        <w:spacing w:after="0" w:line="240" w:lineRule="auto"/>
        <w:ind w:firstLine="708"/>
        <w:contextualSpacing/>
        <w:rPr>
          <w:rFonts w:ascii="Times New Roman" w:eastAsia="Times New Roman" w:hAnsi="Times New Roman"/>
          <w:sz w:val="28"/>
          <w:szCs w:val="24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4"/>
          <w:lang w:eastAsia="ar-SA"/>
        </w:rPr>
        <w:t>9.3.Иные требования к отчетности об исполнении муниципального задания</w:t>
      </w:r>
      <w:r>
        <w:rPr>
          <w:rFonts w:ascii="Times New Roman" w:eastAsia="Times New Roman" w:hAnsi="Times New Roman"/>
          <w:sz w:val="28"/>
          <w:szCs w:val="24"/>
          <w:lang w:eastAsia="ar-SA"/>
        </w:rPr>
        <w:t>.</w:t>
      </w:r>
      <w:r w:rsidRPr="007E36C2">
        <w:rPr>
          <w:rFonts w:ascii="Times New Roman" w:eastAsia="Times New Roman" w:hAnsi="Times New Roman"/>
          <w:sz w:val="28"/>
          <w:szCs w:val="24"/>
          <w:lang w:eastAsia="ar-SA"/>
        </w:rPr>
        <w:t xml:space="preserve"> </w:t>
      </w:r>
    </w:p>
    <w:p w:rsidR="0094338E" w:rsidRPr="007E36C2" w:rsidRDefault="0094338E" w:rsidP="0094338E">
      <w:pPr>
        <w:suppressAutoHyphens/>
        <w:snapToGrid w:val="0"/>
        <w:spacing w:after="120" w:line="240" w:lineRule="auto"/>
        <w:ind w:firstLine="708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Отчетность предоставлять в 2-х экземплярах на бумажном и электронном носителях.</w:t>
      </w:r>
    </w:p>
    <w:p w:rsidR="0094338E" w:rsidRPr="007E36C2" w:rsidRDefault="0094338E" w:rsidP="0094338E">
      <w:pPr>
        <w:suppressAutoHyphens/>
        <w:spacing w:after="0" w:line="240" w:lineRule="auto"/>
        <w:ind w:firstLine="708"/>
        <w:contextualSpacing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10. Иная информация, необходимая для исполнения (контроля над исполнением) муниципального задания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 xml:space="preserve">При необходимости учреждение представляет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в отдел</w:t>
      </w: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 xml:space="preserve"> по делам молодежи, культуры и спорта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Pr="00977F56">
        <w:rPr>
          <w:rFonts w:ascii="Times New Roman" w:eastAsia="Times New Roman" w:hAnsi="Times New Roman"/>
          <w:sz w:val="28"/>
          <w:szCs w:val="28"/>
          <w:lang w:eastAsia="ar-SA"/>
        </w:rPr>
        <w:t>администрации района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отчет о фактических расходах, копии первичных документов, акты выполненных работ и иную информацию</w:t>
      </w:r>
      <w:r w:rsidRPr="007E36C2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, подтверждающую выполнение муниципального задания</w:t>
      </w:r>
      <w:r w:rsidRPr="007E36C2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.</w:t>
      </w:r>
    </w:p>
    <w:p w:rsidR="0094338E" w:rsidRPr="007E36C2" w:rsidRDefault="0094338E" w:rsidP="0094338E">
      <w:pPr>
        <w:suppressAutoHyphens/>
        <w:spacing w:before="240" w:after="0" w:line="240" w:lineRule="auto"/>
        <w:ind w:right="845" w:firstLine="708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bCs/>
          <w:sz w:val="28"/>
          <w:szCs w:val="28"/>
          <w:lang w:eastAsia="ar-SA"/>
        </w:rPr>
        <w:lastRenderedPageBreak/>
        <w:t>ЧАСТЬ 2</w:t>
      </w:r>
      <w:r>
        <w:rPr>
          <w:rFonts w:ascii="Times New Roman" w:eastAsia="Times New Roman" w:hAnsi="Times New Roman"/>
          <w:bCs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pacing w:after="0" w:line="240" w:lineRule="auto"/>
        <w:ind w:left="708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7E36C2">
        <w:rPr>
          <w:rFonts w:ascii="Times New Roman" w:eastAsia="Times New Roman" w:hAnsi="Times New Roman"/>
          <w:sz w:val="28"/>
          <w:szCs w:val="28"/>
        </w:rPr>
        <w:t>РАЗДЕЛ 1</w:t>
      </w:r>
      <w:r>
        <w:rPr>
          <w:rFonts w:ascii="Times New Roman" w:eastAsia="Times New Roman" w:hAnsi="Times New Roman"/>
          <w:sz w:val="28"/>
          <w:szCs w:val="28"/>
        </w:rPr>
        <w:t>.</w:t>
      </w:r>
    </w:p>
    <w:p w:rsidR="0094338E" w:rsidRPr="007E36C2" w:rsidRDefault="0094338E" w:rsidP="0094338E">
      <w:pPr>
        <w:widowControl w:val="0"/>
        <w:shd w:val="clear" w:color="auto" w:fill="FFFFFF"/>
        <w:tabs>
          <w:tab w:val="left" w:pos="709"/>
        </w:tabs>
        <w:suppressAutoHyphens/>
        <w:autoSpaceDE w:val="0"/>
        <w:spacing w:after="0" w:line="240" w:lineRule="auto"/>
        <w:contextualSpacing/>
        <w:jc w:val="both"/>
        <w:rPr>
          <w:rFonts w:ascii="Times New Roman" w:eastAsia="Times New Roman" w:hAnsi="Times New Roman" w:cs="Arial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Arial"/>
          <w:bCs/>
          <w:sz w:val="28"/>
          <w:szCs w:val="28"/>
          <w:lang w:eastAsia="ar-SA"/>
        </w:rPr>
        <w:tab/>
      </w:r>
      <w:r w:rsidRPr="007E36C2">
        <w:rPr>
          <w:rFonts w:ascii="Times New Roman" w:eastAsia="Times New Roman" w:hAnsi="Times New Roman" w:cs="Arial"/>
          <w:bCs/>
          <w:sz w:val="28"/>
          <w:szCs w:val="28"/>
          <w:lang w:eastAsia="ar-SA"/>
        </w:rPr>
        <w:t>1.Наименование муниципальной работы</w:t>
      </w:r>
      <w:r>
        <w:rPr>
          <w:rFonts w:ascii="Times New Roman" w:eastAsia="Times New Roman" w:hAnsi="Times New Roman" w:cs="Arial"/>
          <w:bCs/>
          <w:sz w:val="28"/>
          <w:szCs w:val="28"/>
          <w:lang w:eastAsia="ar-SA"/>
        </w:rPr>
        <w:t>.</w:t>
      </w:r>
      <w:r w:rsidRPr="007E36C2">
        <w:rPr>
          <w:rFonts w:ascii="Times New Roman" w:eastAsia="Times New Roman" w:hAnsi="Times New Roman" w:cs="Arial"/>
          <w:bCs/>
          <w:sz w:val="28"/>
          <w:szCs w:val="28"/>
          <w:lang w:eastAsia="ar-SA"/>
        </w:rPr>
        <w:t xml:space="preserve"> </w:t>
      </w:r>
    </w:p>
    <w:p w:rsidR="0094338E" w:rsidRPr="007E36C2" w:rsidRDefault="0094338E" w:rsidP="0094338E">
      <w:pPr>
        <w:shd w:val="clear" w:color="auto" w:fill="FFFFFF"/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Работа по учету, хранению, изучению и обеспечению сохранности предметов музейного фонда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2.Характеристика работ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:</w:t>
      </w:r>
    </w:p>
    <w:tbl>
      <w:tblPr>
        <w:tblW w:w="4975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86"/>
        <w:gridCol w:w="3008"/>
        <w:gridCol w:w="1948"/>
        <w:gridCol w:w="2740"/>
        <w:gridCol w:w="1346"/>
        <w:gridCol w:w="1285"/>
        <w:gridCol w:w="1329"/>
        <w:gridCol w:w="1285"/>
        <w:gridCol w:w="1285"/>
      </w:tblGrid>
      <w:tr w:rsidR="0094338E" w:rsidRPr="00E51A3A" w:rsidTr="00C476AD">
        <w:trPr>
          <w:trHeight w:val="144"/>
          <w:tblHeader/>
        </w:trPr>
        <w:tc>
          <w:tcPr>
            <w:tcW w:w="16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№ </w:t>
            </w:r>
            <w:proofErr w:type="spellStart"/>
            <w:proofErr w:type="gramStart"/>
            <w:r w:rsidRPr="00E51A3A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п</w:t>
            </w:r>
            <w:proofErr w:type="spellEnd"/>
            <w:proofErr w:type="gramEnd"/>
            <w:r w:rsidRPr="00E51A3A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/</w:t>
            </w:r>
            <w:proofErr w:type="spellStart"/>
            <w:r w:rsidRPr="00E51A3A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п</w:t>
            </w:r>
            <w:proofErr w:type="spellEnd"/>
          </w:p>
        </w:tc>
        <w:tc>
          <w:tcPr>
            <w:tcW w:w="102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Наименование работ</w:t>
            </w:r>
          </w:p>
        </w:tc>
        <w:tc>
          <w:tcPr>
            <w:tcW w:w="6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Содержание</w:t>
            </w:r>
          </w:p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работ</w:t>
            </w:r>
          </w:p>
        </w:tc>
        <w:tc>
          <w:tcPr>
            <w:tcW w:w="3152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Планируемый результат выполнения работ</w:t>
            </w:r>
          </w:p>
        </w:tc>
      </w:tr>
      <w:tr w:rsidR="0094338E" w:rsidRPr="00E51A3A" w:rsidTr="00C476AD">
        <w:trPr>
          <w:trHeight w:val="828"/>
          <w:tblHeader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4338E" w:rsidRPr="00E51A3A" w:rsidRDefault="0094338E" w:rsidP="00C476A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Основание, (нормативный акт)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2011</w:t>
            </w:r>
            <w:r w:rsidRPr="00E51A3A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  год</w:t>
            </w: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отчет </w:t>
            </w:r>
          </w:p>
        </w:tc>
        <w:tc>
          <w:tcPr>
            <w:tcW w:w="4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2012</w:t>
            </w:r>
            <w:r w:rsidRPr="00E51A3A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 </w:t>
            </w:r>
          </w:p>
          <w:p w:rsidR="0094338E" w:rsidRPr="00E51A3A" w:rsidRDefault="0094338E" w:rsidP="00C476AD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год оценка</w:t>
            </w:r>
          </w:p>
        </w:tc>
        <w:tc>
          <w:tcPr>
            <w:tcW w:w="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2013</w:t>
            </w:r>
            <w:r w:rsidRPr="00E51A3A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 </w:t>
            </w:r>
          </w:p>
          <w:p w:rsidR="0094338E" w:rsidRPr="00E51A3A" w:rsidRDefault="0094338E" w:rsidP="00C476AD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год</w:t>
            </w:r>
          </w:p>
          <w:p w:rsidR="0094338E" w:rsidRPr="00E51A3A" w:rsidRDefault="0094338E" w:rsidP="00C476AD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план</w:t>
            </w:r>
          </w:p>
        </w:tc>
        <w:tc>
          <w:tcPr>
            <w:tcW w:w="4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2014</w:t>
            </w:r>
          </w:p>
          <w:p w:rsidR="0094338E" w:rsidRPr="00E51A3A" w:rsidRDefault="0094338E" w:rsidP="00C476AD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 год</w:t>
            </w:r>
          </w:p>
          <w:p w:rsidR="0094338E" w:rsidRPr="00E51A3A" w:rsidRDefault="0094338E" w:rsidP="00C476AD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план</w:t>
            </w:r>
          </w:p>
        </w:tc>
        <w:tc>
          <w:tcPr>
            <w:tcW w:w="4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2015</w:t>
            </w:r>
          </w:p>
          <w:p w:rsidR="0094338E" w:rsidRPr="00E51A3A" w:rsidRDefault="0094338E" w:rsidP="00C476AD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 год</w:t>
            </w:r>
          </w:p>
          <w:p w:rsidR="0094338E" w:rsidRPr="00E51A3A" w:rsidRDefault="0094338E" w:rsidP="00C476AD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план</w:t>
            </w:r>
          </w:p>
        </w:tc>
      </w:tr>
      <w:tr w:rsidR="0094338E" w:rsidRPr="00E51A3A" w:rsidTr="00C476AD">
        <w:trPr>
          <w:trHeight w:val="3676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1.</w:t>
            </w:r>
          </w:p>
        </w:tc>
        <w:tc>
          <w:tcPr>
            <w:tcW w:w="10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pacing w:after="24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Выполнение работ, направленных на сохранность музейных фондов</w:t>
            </w:r>
          </w:p>
          <w:p w:rsidR="0094338E" w:rsidRPr="00E51A3A" w:rsidRDefault="0094338E" w:rsidP="00C476AD">
            <w:pPr>
              <w:suppressAutoHyphens/>
              <w:spacing w:after="24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pacing w:after="24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6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 xml:space="preserve">Организация комплектования,  учета, сохранения музейных предметов. </w:t>
            </w: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338E" w:rsidRPr="00E51A3A" w:rsidRDefault="0094338E" w:rsidP="00C476AD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П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риказ Министерства культуры Российской Федерации от 08.12.2009 г. № 842 «Об утверждении </w:t>
            </w:r>
            <w:r w:rsidRPr="00E51A3A"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Единых правил организации формирования, учета, сохранения и использования музейных предметов и музейных коллекций, находящихся в музеях Российской Федерации».</w:t>
            </w:r>
          </w:p>
          <w:p w:rsidR="0094338E" w:rsidRPr="00E51A3A" w:rsidRDefault="0094338E" w:rsidP="00C476AD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Закон «О культуре в Новосибирской области» № 124-ОЗ от 07.07.2007 г.</w:t>
            </w:r>
          </w:p>
          <w:p w:rsidR="0094338E" w:rsidRPr="00E51A3A" w:rsidRDefault="0094338E" w:rsidP="00C476AD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46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Объем музейного фонда  </w:t>
            </w:r>
            <w:r w:rsidRPr="002C7D2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4669 ед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.</w:t>
            </w:r>
          </w:p>
        </w:tc>
        <w:tc>
          <w:tcPr>
            <w:tcW w:w="4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Объем музейного фонда  </w:t>
            </w:r>
            <w:r w:rsidRPr="002C7D2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>4768 ед.</w:t>
            </w:r>
          </w:p>
        </w:tc>
        <w:tc>
          <w:tcPr>
            <w:tcW w:w="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Default="0094338E" w:rsidP="00C476AD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Объем музейного фонда </w:t>
            </w:r>
          </w:p>
          <w:p w:rsidR="0094338E" w:rsidRPr="00E51A3A" w:rsidRDefault="0094338E" w:rsidP="00C476AD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4868 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ед.</w:t>
            </w:r>
          </w:p>
        </w:tc>
        <w:tc>
          <w:tcPr>
            <w:tcW w:w="4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Объем музейного фонда  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4973 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ед.</w:t>
            </w:r>
          </w:p>
        </w:tc>
        <w:tc>
          <w:tcPr>
            <w:tcW w:w="4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Объем музейного фонда  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5083 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ед.</w:t>
            </w:r>
          </w:p>
        </w:tc>
      </w:tr>
    </w:tbl>
    <w:p w:rsidR="0094338E" w:rsidRPr="007E36C2" w:rsidRDefault="0094338E" w:rsidP="0094338E">
      <w:pPr>
        <w:suppressAutoHyphens/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/>
          <w:iCs/>
          <w:sz w:val="28"/>
          <w:szCs w:val="28"/>
          <w:lang w:eastAsia="ar-SA"/>
        </w:rPr>
        <w:t>3.</w:t>
      </w:r>
      <w:r w:rsidRPr="007E36C2">
        <w:rPr>
          <w:rFonts w:ascii="Times New Roman" w:eastAsia="Times New Roman" w:hAnsi="Times New Roman"/>
          <w:sz w:val="28"/>
          <w:szCs w:val="28"/>
          <w:lang w:eastAsia="ar-SA"/>
        </w:rPr>
        <w:t>Основания для досрочного прекращения исполнения муниципального задания</w:t>
      </w:r>
    </w:p>
    <w:tbl>
      <w:tblPr>
        <w:tblW w:w="14654" w:type="dxa"/>
        <w:tblInd w:w="-5" w:type="dxa"/>
        <w:tblLayout w:type="fixed"/>
        <w:tblLook w:val="04A0"/>
      </w:tblPr>
      <w:tblGrid>
        <w:gridCol w:w="8763"/>
        <w:gridCol w:w="5891"/>
      </w:tblGrid>
      <w:tr w:rsidR="0094338E" w:rsidRPr="00E51A3A" w:rsidTr="00C476AD">
        <w:trPr>
          <w:trHeight w:val="727"/>
          <w:tblHeader/>
        </w:trPr>
        <w:tc>
          <w:tcPr>
            <w:tcW w:w="8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hAnsi="Times New Roman"/>
                <w:lang w:eastAsia="ar-SA"/>
              </w:rPr>
              <w:t>Основание для прекращения</w:t>
            </w:r>
          </w:p>
        </w:tc>
        <w:tc>
          <w:tcPr>
            <w:tcW w:w="5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hAnsi="Times New Roman"/>
                <w:lang w:eastAsia="ar-SA"/>
              </w:rPr>
              <w:t>Пункт, часть, статья и реквизиты нормативного правового акта, иные основания</w:t>
            </w:r>
          </w:p>
        </w:tc>
      </w:tr>
      <w:tr w:rsidR="0094338E" w:rsidRPr="00E51A3A" w:rsidTr="00C476AD">
        <w:trPr>
          <w:trHeight w:val="499"/>
        </w:trPr>
        <w:tc>
          <w:tcPr>
            <w:tcW w:w="8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hAnsi="Times New Roman"/>
                <w:lang w:eastAsia="ar-SA"/>
              </w:rPr>
              <w:t>Ликвидация учреждения</w:t>
            </w:r>
          </w:p>
        </w:tc>
        <w:tc>
          <w:tcPr>
            <w:tcW w:w="5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485"/>
        </w:trPr>
        <w:tc>
          <w:tcPr>
            <w:tcW w:w="8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hAnsi="Times New Roman"/>
                <w:lang w:eastAsia="ar-SA"/>
              </w:rPr>
              <w:lastRenderedPageBreak/>
              <w:t>Реорганизация учреждения</w:t>
            </w:r>
          </w:p>
        </w:tc>
        <w:tc>
          <w:tcPr>
            <w:tcW w:w="5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  <w:tr w:rsidR="0094338E" w:rsidRPr="00E51A3A" w:rsidTr="00C476AD">
        <w:trPr>
          <w:trHeight w:val="555"/>
        </w:trPr>
        <w:tc>
          <w:tcPr>
            <w:tcW w:w="8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hAnsi="Times New Roman"/>
                <w:lang w:eastAsia="ar-SA"/>
              </w:rPr>
              <w:t>Исключения муниципальной услуги из ведомственного перечня муниципальных услуг (работ)</w:t>
            </w:r>
          </w:p>
        </w:tc>
        <w:tc>
          <w:tcPr>
            <w:tcW w:w="5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</w:tbl>
    <w:p w:rsidR="0094338E" w:rsidRPr="007E36C2" w:rsidRDefault="0094338E" w:rsidP="0094338E">
      <w:pPr>
        <w:suppressAutoHyphens/>
        <w:spacing w:before="85" w:after="280" w:line="240" w:lineRule="auto"/>
        <w:ind w:firstLine="708"/>
        <w:jc w:val="both"/>
        <w:rPr>
          <w:rFonts w:ascii="Times New Roman" w:eastAsia="Times New Roman" w:hAnsi="Times New Roman" w:cs="Calibri"/>
          <w:bCs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 w:cs="Calibri"/>
          <w:bCs/>
          <w:sz w:val="28"/>
          <w:szCs w:val="28"/>
          <w:lang w:eastAsia="ar-SA"/>
        </w:rPr>
        <w:t xml:space="preserve">4.Порядок </w:t>
      </w:r>
      <w:proofErr w:type="gramStart"/>
      <w:r w:rsidRPr="007E36C2">
        <w:rPr>
          <w:rFonts w:ascii="Times New Roman" w:eastAsia="Times New Roman" w:hAnsi="Times New Roman" w:cs="Calibri"/>
          <w:bCs/>
          <w:sz w:val="28"/>
          <w:szCs w:val="28"/>
          <w:lang w:eastAsia="ar-SA"/>
        </w:rPr>
        <w:t>контроля за</w:t>
      </w:r>
      <w:proofErr w:type="gramEnd"/>
      <w:r w:rsidRPr="007E36C2">
        <w:rPr>
          <w:rFonts w:ascii="Times New Roman" w:eastAsia="Times New Roman" w:hAnsi="Times New Roman" w:cs="Calibri"/>
          <w:bCs/>
          <w:sz w:val="28"/>
          <w:szCs w:val="28"/>
          <w:lang w:eastAsia="ar-SA"/>
        </w:rPr>
        <w:t xml:space="preserve"> исполнением муниципального задания</w:t>
      </w:r>
      <w:r>
        <w:rPr>
          <w:rFonts w:ascii="Times New Roman" w:eastAsia="Times New Roman" w:hAnsi="Times New Roman" w:cs="Calibri"/>
          <w:bCs/>
          <w:sz w:val="28"/>
          <w:szCs w:val="28"/>
          <w:lang w:eastAsia="ar-SA"/>
        </w:rPr>
        <w:t>: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6349"/>
        <w:gridCol w:w="2309"/>
        <w:gridCol w:w="5772"/>
      </w:tblGrid>
      <w:tr w:rsidR="0094338E" w:rsidRPr="00E51A3A" w:rsidTr="00C476AD">
        <w:trPr>
          <w:cantSplit/>
          <w:trHeight w:val="491"/>
        </w:trPr>
        <w:tc>
          <w:tcPr>
            <w:tcW w:w="6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Формы контроля</w:t>
            </w:r>
          </w:p>
        </w:tc>
        <w:tc>
          <w:tcPr>
            <w:tcW w:w="2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Периодичность</w:t>
            </w:r>
          </w:p>
        </w:tc>
        <w:tc>
          <w:tcPr>
            <w:tcW w:w="5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Орган, осуществляющий </w:t>
            </w:r>
            <w:proofErr w:type="gramStart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контроль за</w:t>
            </w:r>
            <w:proofErr w:type="gramEnd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оказанием муниципальной  услуги</w:t>
            </w:r>
          </w:p>
        </w:tc>
      </w:tr>
      <w:tr w:rsidR="0094338E" w:rsidRPr="00E51A3A" w:rsidTr="00C476AD">
        <w:trPr>
          <w:cantSplit/>
          <w:trHeight w:val="245"/>
        </w:trPr>
        <w:tc>
          <w:tcPr>
            <w:tcW w:w="634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Предоставление информации о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деятельности муниципального казе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нного  учреждения культуры «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ВКМ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23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ежемесячно</w:t>
            </w:r>
          </w:p>
        </w:tc>
        <w:tc>
          <w:tcPr>
            <w:tcW w:w="577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Отдел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по делам молодежи,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культуры 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спорта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администрации Венгеровского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района Новосибирской области </w:t>
            </w:r>
          </w:p>
        </w:tc>
      </w:tr>
      <w:tr w:rsidR="0094338E" w:rsidRPr="00E51A3A" w:rsidTr="00C476AD">
        <w:trPr>
          <w:cantSplit/>
          <w:trHeight w:val="245"/>
        </w:trPr>
        <w:tc>
          <w:tcPr>
            <w:tcW w:w="634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Обобщение и анализ отчетной документации, предоставляемой учреждению по прилагаемым формам;</w:t>
            </w:r>
          </w:p>
          <w:p w:rsidR="0094338E" w:rsidRPr="00E51A3A" w:rsidRDefault="0094338E" w:rsidP="00C476A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анализ отчетной документации об исполнении  бюджета из УРМ автоматизированной системы «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Каскад» и 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Бухсмета</w:t>
            </w:r>
            <w:proofErr w:type="spellEnd"/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23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autoSpaceDE w:val="0"/>
              <w:snapToGrid w:val="0"/>
              <w:spacing w:before="86"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  <w:p w:rsidR="0094338E" w:rsidRPr="00E51A3A" w:rsidRDefault="0094338E" w:rsidP="00C476AD">
            <w:pPr>
              <w:suppressAutoHyphens/>
              <w:autoSpaceDE w:val="0"/>
              <w:spacing w:before="86"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еже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месячно</w:t>
            </w:r>
          </w:p>
        </w:tc>
        <w:tc>
          <w:tcPr>
            <w:tcW w:w="577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Администрация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Венгеровского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района Новосибирской области</w:t>
            </w:r>
          </w:p>
        </w:tc>
      </w:tr>
      <w:tr w:rsidR="0094338E" w:rsidRPr="00E51A3A" w:rsidTr="00C476AD">
        <w:trPr>
          <w:cantSplit/>
          <w:trHeight w:val="245"/>
        </w:trPr>
        <w:tc>
          <w:tcPr>
            <w:tcW w:w="634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Проведение выборочных проверок исполнения муниципального задания</w:t>
            </w:r>
          </w:p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3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при необходимости</w:t>
            </w:r>
          </w:p>
        </w:tc>
        <w:tc>
          <w:tcPr>
            <w:tcW w:w="577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38E" w:rsidRPr="00E51A3A" w:rsidRDefault="0094338E" w:rsidP="00C476A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Отдел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по делам молодежи,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культуры 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спорта а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дминистраци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и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Венгеровского</w:t>
            </w: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района Новосибирской области</w:t>
            </w:r>
          </w:p>
        </w:tc>
      </w:tr>
    </w:tbl>
    <w:p w:rsidR="0094338E" w:rsidRPr="007E36C2" w:rsidRDefault="0094338E" w:rsidP="0094338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Calibri"/>
          <w:bCs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 w:cs="Calibri"/>
          <w:bCs/>
          <w:sz w:val="28"/>
          <w:szCs w:val="28"/>
          <w:lang w:eastAsia="ar-SA"/>
        </w:rPr>
        <w:t>5.Требования к отчетности об исполнении муниципального задания</w:t>
      </w:r>
      <w:r>
        <w:rPr>
          <w:rFonts w:ascii="Times New Roman" w:eastAsia="Times New Roman" w:hAnsi="Times New Roman" w:cs="Calibri"/>
          <w:bCs/>
          <w:sz w:val="28"/>
          <w:szCs w:val="28"/>
          <w:lang w:eastAsia="ar-SA"/>
        </w:rPr>
        <w:t>.</w:t>
      </w:r>
    </w:p>
    <w:p w:rsidR="0094338E" w:rsidRPr="00E51A3A" w:rsidRDefault="0094338E" w:rsidP="0094338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Calibri"/>
          <w:b/>
          <w:bCs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 w:cs="Calibri"/>
          <w:bCs/>
          <w:sz w:val="28"/>
          <w:szCs w:val="28"/>
          <w:lang w:eastAsia="ar-SA"/>
        </w:rPr>
        <w:t>5.1.Форма отчета об исполнении муниципального задания</w:t>
      </w:r>
      <w:r>
        <w:rPr>
          <w:rFonts w:ascii="Times New Roman" w:eastAsia="Times New Roman" w:hAnsi="Times New Roman" w:cs="Calibri"/>
          <w:bCs/>
          <w:sz w:val="28"/>
          <w:szCs w:val="28"/>
          <w:lang w:eastAsia="ar-SA"/>
        </w:rPr>
        <w:t>:</w:t>
      </w:r>
      <w:r w:rsidRPr="00E51A3A">
        <w:rPr>
          <w:rFonts w:ascii="Times New Roman" w:eastAsia="Times New Roman" w:hAnsi="Times New Roman" w:cs="Calibri"/>
          <w:b/>
          <w:bCs/>
          <w:sz w:val="28"/>
          <w:szCs w:val="28"/>
          <w:lang w:eastAsia="ar-SA"/>
        </w:rPr>
        <w:t xml:space="preserve">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00"/>
        <w:gridCol w:w="6151"/>
        <w:gridCol w:w="4334"/>
        <w:gridCol w:w="3358"/>
      </w:tblGrid>
      <w:tr w:rsidR="0094338E" w:rsidRPr="00E51A3A" w:rsidTr="00C476AD">
        <w:trPr>
          <w:trHeight w:val="1174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pacing w:before="280" w:after="119" w:line="240" w:lineRule="auto"/>
              <w:jc w:val="center"/>
              <w:rPr>
                <w:rFonts w:ascii="Times New Roman" w:eastAsia="Times New Roman" w:hAnsi="Times New Roman" w:cs="Calibri"/>
                <w:bCs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 w:cs="Calibri"/>
                <w:bCs/>
                <w:lang w:eastAsia="ar-SA"/>
              </w:rPr>
              <w:t xml:space="preserve">№ </w:t>
            </w:r>
            <w:proofErr w:type="spellStart"/>
            <w:proofErr w:type="gramStart"/>
            <w:r w:rsidRPr="00E51A3A">
              <w:rPr>
                <w:rFonts w:ascii="Times New Roman" w:eastAsia="Times New Roman" w:hAnsi="Times New Roman" w:cs="Calibri"/>
                <w:bCs/>
                <w:lang w:eastAsia="ar-SA"/>
              </w:rPr>
              <w:t>п</w:t>
            </w:r>
            <w:proofErr w:type="spellEnd"/>
            <w:proofErr w:type="gramEnd"/>
            <w:r w:rsidRPr="00E51A3A">
              <w:rPr>
                <w:rFonts w:ascii="Times New Roman" w:eastAsia="Times New Roman" w:hAnsi="Times New Roman" w:cs="Calibri"/>
                <w:bCs/>
                <w:lang w:eastAsia="ar-SA"/>
              </w:rPr>
              <w:t>/</w:t>
            </w:r>
            <w:proofErr w:type="spellStart"/>
            <w:r w:rsidRPr="00E51A3A">
              <w:rPr>
                <w:rFonts w:ascii="Times New Roman" w:eastAsia="Times New Roman" w:hAnsi="Times New Roman" w:cs="Calibri"/>
                <w:bCs/>
                <w:lang w:eastAsia="ar-SA"/>
              </w:rPr>
              <w:t>п</w:t>
            </w:r>
            <w:proofErr w:type="spellEnd"/>
          </w:p>
        </w:tc>
        <w:tc>
          <w:tcPr>
            <w:tcW w:w="6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pacing w:before="280" w:after="119" w:line="240" w:lineRule="auto"/>
              <w:jc w:val="center"/>
              <w:rPr>
                <w:rFonts w:ascii="Times New Roman" w:eastAsia="Times New Roman" w:hAnsi="Times New Roman" w:cs="Calibri"/>
                <w:bCs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 w:cs="Calibri"/>
                <w:bCs/>
                <w:lang w:eastAsia="ar-SA"/>
              </w:rPr>
              <w:t>Результат, запланированный в муниципальном задании на отчётный финансовый год</w:t>
            </w: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pacing w:before="280" w:after="119" w:line="240" w:lineRule="auto"/>
              <w:jc w:val="center"/>
              <w:rPr>
                <w:rFonts w:ascii="Times New Roman" w:eastAsia="Times New Roman" w:hAnsi="Times New Roman" w:cs="Calibri"/>
                <w:bCs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 w:cs="Calibri"/>
                <w:bCs/>
                <w:lang w:eastAsia="ar-SA"/>
              </w:rPr>
              <w:t>Фактический результат, достигнутый в отчётном финансовом году</w:t>
            </w:r>
          </w:p>
        </w:tc>
        <w:tc>
          <w:tcPr>
            <w:tcW w:w="3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pacing w:before="280" w:after="119" w:line="240" w:lineRule="auto"/>
              <w:jc w:val="center"/>
              <w:rPr>
                <w:rFonts w:ascii="Times New Roman" w:eastAsia="Times New Roman" w:hAnsi="Times New Roman" w:cs="Calibri"/>
                <w:bCs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 w:cs="Calibri"/>
                <w:bCs/>
                <w:lang w:eastAsia="ar-SA"/>
              </w:rPr>
              <w:t>Источни</w:t>
            </w:r>
            <w:proofErr w:type="gramStart"/>
            <w:r w:rsidRPr="00E51A3A">
              <w:rPr>
                <w:rFonts w:ascii="Times New Roman" w:eastAsia="Times New Roman" w:hAnsi="Times New Roman" w:cs="Calibri"/>
                <w:bCs/>
                <w:lang w:eastAsia="ar-SA"/>
              </w:rPr>
              <w:t>к(</w:t>
            </w:r>
            <w:proofErr w:type="gramEnd"/>
            <w:r w:rsidRPr="00E51A3A">
              <w:rPr>
                <w:rFonts w:ascii="Times New Roman" w:eastAsia="Times New Roman" w:hAnsi="Times New Roman" w:cs="Calibri"/>
                <w:bCs/>
                <w:lang w:eastAsia="ar-SA"/>
              </w:rPr>
              <w:t>и) информации о фактически достигнутых результатах</w:t>
            </w:r>
          </w:p>
        </w:tc>
      </w:tr>
      <w:tr w:rsidR="0094338E" w:rsidRPr="00E51A3A" w:rsidTr="00C476AD">
        <w:trPr>
          <w:trHeight w:val="686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pacing w:before="280" w:after="119" w:line="240" w:lineRule="auto"/>
              <w:jc w:val="center"/>
              <w:rPr>
                <w:rFonts w:ascii="Times New Roman" w:eastAsia="Times New Roman" w:hAnsi="Times New Roman" w:cs="Calibri"/>
                <w:bCs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 w:cs="Calibri"/>
                <w:bCs/>
                <w:lang w:eastAsia="ar-SA"/>
              </w:rPr>
              <w:t>1.</w:t>
            </w:r>
          </w:p>
        </w:tc>
        <w:tc>
          <w:tcPr>
            <w:tcW w:w="6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pacing w:before="280" w:after="119" w:line="240" w:lineRule="auto"/>
              <w:jc w:val="both"/>
              <w:rPr>
                <w:rFonts w:ascii="Times New Roman" w:eastAsia="Times New Roman" w:hAnsi="Times New Roman" w:cs="Calibri"/>
                <w:bCs/>
                <w:sz w:val="24"/>
                <w:szCs w:val="24"/>
                <w:lang w:eastAsia="ar-SA"/>
              </w:rPr>
            </w:pPr>
            <w:r w:rsidRPr="00E51A3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Объем музейного фонда</w:t>
            </w: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pacing w:before="280" w:after="119" w:line="240" w:lineRule="auto"/>
              <w:jc w:val="both"/>
              <w:rPr>
                <w:rFonts w:ascii="Times New Roman" w:eastAsia="Times New Roman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3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38E" w:rsidRPr="00E51A3A" w:rsidRDefault="0094338E" w:rsidP="00C476AD">
            <w:pPr>
              <w:suppressAutoHyphens/>
              <w:spacing w:before="280" w:after="119" w:line="240" w:lineRule="auto"/>
              <w:jc w:val="both"/>
              <w:rPr>
                <w:rFonts w:ascii="Times New Roman" w:eastAsia="Times New Roman" w:hAnsi="Times New Roman" w:cs="Calibri"/>
                <w:bCs/>
                <w:sz w:val="24"/>
                <w:szCs w:val="24"/>
                <w:lang w:eastAsia="ar-SA"/>
              </w:rPr>
            </w:pPr>
          </w:p>
        </w:tc>
      </w:tr>
    </w:tbl>
    <w:p w:rsidR="0094338E" w:rsidRPr="007E36C2" w:rsidRDefault="0094338E" w:rsidP="0094338E">
      <w:pPr>
        <w:suppressAutoHyphens/>
        <w:spacing w:before="280" w:after="119" w:line="240" w:lineRule="auto"/>
        <w:ind w:firstLine="708"/>
        <w:contextualSpacing/>
        <w:jc w:val="both"/>
        <w:rPr>
          <w:rFonts w:ascii="Times New Roman" w:eastAsia="Times New Roman" w:hAnsi="Times New Roman" w:cs="Calibri"/>
          <w:bCs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 w:cs="Calibri"/>
          <w:bCs/>
          <w:sz w:val="28"/>
          <w:szCs w:val="28"/>
          <w:lang w:eastAsia="ar-SA"/>
        </w:rPr>
        <w:t>5.2.Сроки предоставления отчетов об исполнении муниципального задания</w:t>
      </w:r>
      <w:r>
        <w:rPr>
          <w:rFonts w:ascii="Times New Roman" w:eastAsia="Times New Roman" w:hAnsi="Times New Roman" w:cs="Calibri"/>
          <w:bCs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uppressAutoHyphens/>
        <w:spacing w:before="280" w:after="280" w:line="240" w:lineRule="auto"/>
        <w:ind w:firstLine="708"/>
        <w:contextualSpacing/>
        <w:jc w:val="both"/>
        <w:rPr>
          <w:rFonts w:ascii="Times New Roman" w:eastAsia="Times New Roman" w:hAnsi="Times New Roman" w:cs="Calibri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 w:cs="Calibri"/>
          <w:sz w:val="28"/>
          <w:szCs w:val="28"/>
          <w:lang w:eastAsia="ar-SA"/>
        </w:rPr>
        <w:t xml:space="preserve">Отчет об исполнении муниципального задания на оказание муниципальных работ предоставляется ежегодно до 15-го января очередного финансового года, следующего за </w:t>
      </w:r>
      <w:proofErr w:type="gramStart"/>
      <w:r w:rsidRPr="007E36C2">
        <w:rPr>
          <w:rFonts w:ascii="Times New Roman" w:eastAsia="Times New Roman" w:hAnsi="Times New Roman" w:cs="Calibri"/>
          <w:sz w:val="28"/>
          <w:szCs w:val="28"/>
          <w:lang w:eastAsia="ar-SA"/>
        </w:rPr>
        <w:t>отчетным</w:t>
      </w:r>
      <w:proofErr w:type="gramEnd"/>
      <w:r w:rsidRPr="007E36C2">
        <w:rPr>
          <w:rFonts w:ascii="Times New Roman" w:eastAsia="Times New Roman" w:hAnsi="Times New Roman" w:cs="Calibri"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uppressAutoHyphens/>
        <w:spacing w:before="280" w:after="280" w:line="240" w:lineRule="auto"/>
        <w:ind w:firstLine="708"/>
        <w:contextualSpacing/>
        <w:jc w:val="both"/>
        <w:rPr>
          <w:rFonts w:ascii="Times New Roman" w:eastAsia="Times New Roman" w:hAnsi="Times New Roman" w:cs="Calibri"/>
          <w:bCs/>
          <w:color w:val="000000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 w:cs="Calibri"/>
          <w:bCs/>
          <w:sz w:val="28"/>
          <w:szCs w:val="28"/>
          <w:lang w:eastAsia="ar-SA"/>
        </w:rPr>
        <w:lastRenderedPageBreak/>
        <w:t>5.3.</w:t>
      </w:r>
      <w:r w:rsidRPr="007E36C2">
        <w:rPr>
          <w:rFonts w:ascii="Times New Roman" w:eastAsia="Times New Roman" w:hAnsi="Times New Roman" w:cs="Calibri"/>
          <w:bCs/>
          <w:color w:val="000000"/>
          <w:sz w:val="28"/>
          <w:szCs w:val="28"/>
          <w:lang w:eastAsia="ar-SA"/>
        </w:rPr>
        <w:t>Иные требования к отчетности об исполнении муниципального задания</w:t>
      </w:r>
      <w:r>
        <w:rPr>
          <w:rFonts w:ascii="Times New Roman" w:eastAsia="Times New Roman" w:hAnsi="Times New Roman" w:cs="Calibri"/>
          <w:bCs/>
          <w:color w:val="000000"/>
          <w:sz w:val="28"/>
          <w:szCs w:val="28"/>
          <w:lang w:eastAsia="ar-SA"/>
        </w:rPr>
        <w:t>.</w:t>
      </w:r>
    </w:p>
    <w:p w:rsidR="0094338E" w:rsidRPr="007E36C2" w:rsidRDefault="0094338E" w:rsidP="0094338E">
      <w:pPr>
        <w:suppressAutoHyphens/>
        <w:spacing w:before="280" w:after="119" w:line="240" w:lineRule="auto"/>
        <w:ind w:firstLine="708"/>
        <w:contextualSpacing/>
        <w:jc w:val="both"/>
        <w:rPr>
          <w:rFonts w:ascii="Times New Roman" w:eastAsia="Times New Roman" w:hAnsi="Times New Roman" w:cs="Calibri"/>
          <w:color w:val="000000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 w:cs="Calibri"/>
          <w:color w:val="000000"/>
          <w:sz w:val="28"/>
          <w:szCs w:val="28"/>
          <w:lang w:eastAsia="ar-SA"/>
        </w:rPr>
        <w:t>Отчетность предоставля</w:t>
      </w:r>
      <w:r>
        <w:rPr>
          <w:rFonts w:ascii="Times New Roman" w:eastAsia="Times New Roman" w:hAnsi="Times New Roman" w:cs="Calibri"/>
          <w:color w:val="000000"/>
          <w:sz w:val="28"/>
          <w:szCs w:val="28"/>
          <w:lang w:eastAsia="ar-SA"/>
        </w:rPr>
        <w:t xml:space="preserve">ется </w:t>
      </w:r>
      <w:r w:rsidRPr="007E36C2">
        <w:rPr>
          <w:rFonts w:ascii="Times New Roman" w:eastAsia="Times New Roman" w:hAnsi="Times New Roman" w:cs="Calibri"/>
          <w:color w:val="000000"/>
          <w:sz w:val="28"/>
          <w:szCs w:val="28"/>
          <w:lang w:eastAsia="ar-SA"/>
        </w:rPr>
        <w:t>в 2-х экземплярах на бумажном и электронном носителях.</w:t>
      </w:r>
    </w:p>
    <w:p w:rsidR="0094338E" w:rsidRDefault="0094338E" w:rsidP="0094338E">
      <w:pPr>
        <w:suppressAutoHyphens/>
        <w:spacing w:before="280" w:after="119" w:line="240" w:lineRule="auto"/>
        <w:ind w:firstLine="708"/>
        <w:contextualSpacing/>
        <w:jc w:val="both"/>
        <w:rPr>
          <w:rFonts w:ascii="Times New Roman" w:eastAsia="Times New Roman" w:hAnsi="Times New Roman" w:cs="Calibri"/>
          <w:bCs/>
          <w:color w:val="000000"/>
          <w:sz w:val="28"/>
          <w:szCs w:val="28"/>
          <w:lang w:eastAsia="ar-SA"/>
        </w:rPr>
      </w:pPr>
      <w:r w:rsidRPr="007E36C2">
        <w:rPr>
          <w:rFonts w:ascii="Times New Roman" w:eastAsia="Times New Roman" w:hAnsi="Times New Roman" w:cs="Calibri"/>
          <w:bCs/>
          <w:sz w:val="28"/>
          <w:szCs w:val="28"/>
          <w:lang w:eastAsia="ar-SA"/>
        </w:rPr>
        <w:t>6.</w:t>
      </w:r>
      <w:r w:rsidRPr="007E36C2">
        <w:rPr>
          <w:rFonts w:ascii="Times New Roman" w:eastAsia="Times New Roman" w:hAnsi="Times New Roman" w:cs="Calibri"/>
          <w:bCs/>
          <w:color w:val="000000"/>
          <w:sz w:val="28"/>
          <w:szCs w:val="28"/>
          <w:lang w:eastAsia="ar-SA"/>
        </w:rPr>
        <w:t>Иная информация, необходимая для исполнения (</w:t>
      </w:r>
      <w:proofErr w:type="gramStart"/>
      <w:r w:rsidRPr="007E36C2">
        <w:rPr>
          <w:rFonts w:ascii="Times New Roman" w:eastAsia="Times New Roman" w:hAnsi="Times New Roman" w:cs="Calibri"/>
          <w:bCs/>
          <w:color w:val="000000"/>
          <w:sz w:val="28"/>
          <w:szCs w:val="28"/>
          <w:lang w:eastAsia="ar-SA"/>
        </w:rPr>
        <w:t>контроля за</w:t>
      </w:r>
      <w:proofErr w:type="gramEnd"/>
      <w:r w:rsidRPr="007E36C2">
        <w:rPr>
          <w:rFonts w:ascii="Times New Roman" w:eastAsia="Times New Roman" w:hAnsi="Times New Roman" w:cs="Calibri"/>
          <w:bCs/>
          <w:color w:val="000000"/>
          <w:sz w:val="28"/>
          <w:szCs w:val="28"/>
          <w:lang w:eastAsia="ar-SA"/>
        </w:rPr>
        <w:t xml:space="preserve"> исполнением) муниципального задания</w:t>
      </w:r>
      <w:r>
        <w:rPr>
          <w:rFonts w:ascii="Times New Roman" w:eastAsia="Times New Roman" w:hAnsi="Times New Roman" w:cs="Calibri"/>
          <w:bCs/>
          <w:color w:val="000000"/>
          <w:sz w:val="28"/>
          <w:szCs w:val="28"/>
          <w:lang w:eastAsia="ar-SA"/>
        </w:rPr>
        <w:t>.</w:t>
      </w:r>
    </w:p>
    <w:p w:rsidR="00404C5A" w:rsidRDefault="0094338E" w:rsidP="0094338E">
      <w:pPr>
        <w:suppressAutoHyphens/>
        <w:spacing w:before="280" w:after="119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 xml:space="preserve">При необходимости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Музей</w:t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Pr="00045C7C">
        <w:rPr>
          <w:rFonts w:ascii="Times New Roman" w:eastAsia="Times New Roman" w:hAnsi="Times New Roman"/>
          <w:sz w:val="28"/>
          <w:szCs w:val="28"/>
          <w:lang w:eastAsia="ar-SA"/>
        </w:rPr>
        <w:t xml:space="preserve">представляет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в о</w:t>
      </w:r>
      <w:r w:rsidRPr="00045C7C">
        <w:rPr>
          <w:rFonts w:ascii="Times New Roman" w:eastAsia="Times New Roman" w:hAnsi="Times New Roman"/>
          <w:sz w:val="28"/>
          <w:szCs w:val="28"/>
          <w:lang w:eastAsia="ar-SA"/>
        </w:rPr>
        <w:t xml:space="preserve">тдел  по делам молодежи, культуры и </w:t>
      </w:r>
      <w:r w:rsidRPr="00977F56">
        <w:rPr>
          <w:rFonts w:ascii="Times New Roman" w:eastAsia="Times New Roman" w:hAnsi="Times New Roman"/>
          <w:sz w:val="28"/>
          <w:szCs w:val="28"/>
          <w:lang w:eastAsia="ar-SA"/>
        </w:rPr>
        <w:t>спорта администрации района отчет</w:t>
      </w:r>
      <w:r w:rsidRPr="00E51A3A">
        <w:rPr>
          <w:rFonts w:ascii="Times New Roman" w:eastAsia="Times New Roman" w:hAnsi="Times New Roman"/>
          <w:sz w:val="28"/>
          <w:szCs w:val="28"/>
          <w:lang w:eastAsia="ar-SA"/>
        </w:rPr>
        <w:t xml:space="preserve"> о фактических расходах, копии первичных документов, акты выполненных работ и иную информацию</w:t>
      </w:r>
      <w:r w:rsidRPr="00E51A3A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, подтверждающую выполнение муниципального задания</w:t>
      </w:r>
      <w:r w:rsidRPr="00E51A3A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.</w:t>
      </w:r>
    </w:p>
    <w:sectPr w:rsidR="00404C5A" w:rsidSect="000240DB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>
    <w:useFELayout/>
  </w:compat>
  <w:rsids>
    <w:rsidRoot w:val="00DA31AF"/>
    <w:rsid w:val="000240DB"/>
    <w:rsid w:val="00041A97"/>
    <w:rsid w:val="00385743"/>
    <w:rsid w:val="00404C5A"/>
    <w:rsid w:val="006264E7"/>
    <w:rsid w:val="00635195"/>
    <w:rsid w:val="0070592D"/>
    <w:rsid w:val="0094338E"/>
    <w:rsid w:val="00BD18EA"/>
    <w:rsid w:val="00DA31AF"/>
    <w:rsid w:val="00EB1F57"/>
    <w:rsid w:val="00EF75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F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A31A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672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1D0ED3AECF04EE438A8DD3E49A912CE0" ma:contentTypeVersion="1" ma:contentTypeDescription="Создание документа." ma:contentTypeScope="" ma:versionID="0df7e775d1571626225ca26976035f95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7B27942-1091-4AD7-B316-EFFB7428F2EF}"/>
</file>

<file path=customXml/itemProps2.xml><?xml version="1.0" encoding="utf-8"?>
<ds:datastoreItem xmlns:ds="http://schemas.openxmlformats.org/officeDocument/2006/customXml" ds:itemID="{D5309E3C-6328-4772-A2AE-469BA4735FE3}"/>
</file>

<file path=customXml/itemProps3.xml><?xml version="1.0" encoding="utf-8"?>
<ds:datastoreItem xmlns:ds="http://schemas.openxmlformats.org/officeDocument/2006/customXml" ds:itemID="{4A8ADF23-50A4-4586-A3FD-0100F2F42BD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21</Pages>
  <Words>4493</Words>
  <Characters>25612</Characters>
  <Application>Microsoft Office Word</Application>
  <DocSecurity>0</DocSecurity>
  <Lines>213</Lines>
  <Paragraphs>60</Paragraphs>
  <ScaleCrop>false</ScaleCrop>
  <Company>Microsoft</Company>
  <LinksUpToDate>false</LinksUpToDate>
  <CharactersWithSpaces>30045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11</cp:revision>
  <cp:lastPrinted>2013-03-10T05:01:00Z</cp:lastPrinted>
  <dcterms:created xsi:type="dcterms:W3CDTF">2013-02-15T08:26:00Z</dcterms:created>
  <dcterms:modified xsi:type="dcterms:W3CDTF">2013-04-29T03:09:00Z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0x0101001D0ED3AECF04EE438A8DD3E49A912CE0</vt:lpwstr>
  </property>
</Properties>
</file>