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2A8" w:rsidRDefault="00B872A8" w:rsidP="00B872A8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B872A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Дороги, прилегающие к школам, проверили по новым требованиям БДД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</w:p>
    <w:p w:rsidR="005C2555" w:rsidRDefault="005C2555" w:rsidP="00B872A8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5C2555" w:rsidRDefault="005C2555" w:rsidP="00AD5EE8">
      <w:pPr>
        <w:pStyle w:val="a3"/>
        <w:spacing w:before="0" w:beforeAutospacing="0" w:after="0" w:afterAutospacing="0"/>
        <w:jc w:val="both"/>
        <w:textAlignment w:val="baseline"/>
        <w:rPr>
          <w:color w:val="666666"/>
          <w:sz w:val="20"/>
          <w:szCs w:val="20"/>
        </w:rPr>
      </w:pPr>
      <w:r>
        <w:rPr>
          <w:b/>
          <w:bCs/>
          <w:noProof/>
          <w:color w:val="000000"/>
          <w:kern w:val="36"/>
        </w:rPr>
        <w:drawing>
          <wp:inline distT="0" distB="0" distL="0" distR="0">
            <wp:extent cx="3693236" cy="2770267"/>
            <wp:effectExtent l="19050" t="0" r="2464" b="0"/>
            <wp:docPr id="1" name="Рисунок 1" descr="C:\Users\Acer\Downloads\IMG_8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IMG_83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281" cy="2771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2A8" w:rsidRPr="00AD5EE8" w:rsidRDefault="005C2555" w:rsidP="00AD5EE8">
      <w:pPr>
        <w:pStyle w:val="a3"/>
        <w:spacing w:before="0" w:beforeAutospacing="0" w:after="0" w:afterAutospacing="0"/>
        <w:jc w:val="both"/>
        <w:textAlignment w:val="baseline"/>
        <w:rPr>
          <w:color w:val="666666"/>
          <w:sz w:val="20"/>
          <w:szCs w:val="20"/>
        </w:rPr>
      </w:pPr>
      <w:r>
        <w:rPr>
          <w:b/>
          <w:bCs/>
          <w:noProof/>
          <w:color w:val="000000"/>
          <w:kern w:val="36"/>
        </w:rPr>
        <w:drawing>
          <wp:inline distT="0" distB="0" distL="0" distR="0">
            <wp:extent cx="4027052" cy="3020660"/>
            <wp:effectExtent l="19050" t="0" r="0" b="0"/>
            <wp:docPr id="2" name="Рисунок 2" descr="C:\Users\Acer\Downloads\IMG_8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wnloads\IMG_83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873" cy="3021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72A8">
        <w:rPr>
          <w:b/>
          <w:bCs/>
          <w:color w:val="000000"/>
          <w:kern w:val="36"/>
        </w:rPr>
        <w:br/>
      </w:r>
      <w:r w:rsidR="00B872A8" w:rsidRPr="00AD5EE8">
        <w:rPr>
          <w:color w:val="666666"/>
          <w:sz w:val="20"/>
          <w:szCs w:val="20"/>
        </w:rPr>
        <w:t xml:space="preserve">Сотрудники ГИБДД обследовали участки улично-дорожной сети, прилегающей к школам. Готовность учебных заведений сотрудники </w:t>
      </w:r>
      <w:proofErr w:type="spellStart"/>
      <w:r w:rsidR="00B872A8" w:rsidRPr="00AD5EE8">
        <w:rPr>
          <w:color w:val="666666"/>
          <w:sz w:val="20"/>
          <w:szCs w:val="20"/>
        </w:rPr>
        <w:t>госавтоинсперкторы</w:t>
      </w:r>
      <w:proofErr w:type="spellEnd"/>
      <w:r w:rsidR="00B872A8" w:rsidRPr="00AD5EE8">
        <w:rPr>
          <w:color w:val="666666"/>
          <w:sz w:val="20"/>
          <w:szCs w:val="20"/>
        </w:rPr>
        <w:t xml:space="preserve"> проверяли совместно с представителями администрации района и управления образования.</w:t>
      </w:r>
    </w:p>
    <w:p w:rsidR="00B872A8" w:rsidRPr="00AD5EE8" w:rsidRDefault="00B872A8" w:rsidP="00AD5EE8">
      <w:pPr>
        <w:pStyle w:val="a3"/>
        <w:spacing w:before="0" w:beforeAutospacing="0" w:after="0" w:afterAutospacing="0"/>
        <w:jc w:val="both"/>
        <w:textAlignment w:val="baseline"/>
        <w:rPr>
          <w:color w:val="666666"/>
          <w:sz w:val="20"/>
          <w:szCs w:val="20"/>
        </w:rPr>
      </w:pPr>
      <w:r w:rsidRPr="00AD5EE8">
        <w:rPr>
          <w:color w:val="666666"/>
          <w:sz w:val="20"/>
          <w:szCs w:val="20"/>
        </w:rPr>
        <w:t>Это уже не первая проверка объектов сотрудниками ГИБДД. После принятия новых национальных стандартов прошло достаточно времени, чтобы переоборудовать переходы вблизи школ. Все заинтересованные учреждения района были об этом предупреждены заранее.</w:t>
      </w:r>
    </w:p>
    <w:p w:rsidR="00B872A8" w:rsidRPr="00AD5EE8" w:rsidRDefault="00B872A8" w:rsidP="00AD5EE8">
      <w:pPr>
        <w:pStyle w:val="a3"/>
        <w:spacing w:before="0" w:beforeAutospacing="0" w:after="0" w:afterAutospacing="0"/>
        <w:jc w:val="both"/>
        <w:textAlignment w:val="baseline"/>
        <w:rPr>
          <w:color w:val="666666"/>
          <w:sz w:val="20"/>
          <w:szCs w:val="20"/>
        </w:rPr>
      </w:pPr>
      <w:r w:rsidRPr="00AD5EE8">
        <w:rPr>
          <w:color w:val="666666"/>
          <w:sz w:val="20"/>
          <w:szCs w:val="20"/>
        </w:rPr>
        <w:t>Поясняет Денис Ефимов, госинспектор дорожного надзора ОГИБДД  МО МВД России «Венгеровский»:</w:t>
      </w:r>
      <w:r w:rsidRPr="00AD5EE8">
        <w:rPr>
          <w:color w:val="666666"/>
          <w:sz w:val="20"/>
          <w:szCs w:val="20"/>
        </w:rPr>
        <w:br/>
        <w:t>- Согласно новым национальным требованиям безопасности дорожного движения, пешеходный переход должен обозначаться знаками. Знаки должны выполняться с использованием светоотражающих элементов, зелено-желтого цвета, которые позволяют привлечь внимание водителей и предупредить о наличии опасного участка.</w:t>
      </w:r>
    </w:p>
    <w:p w:rsidR="00B872A8" w:rsidRPr="00AD5EE8" w:rsidRDefault="00B872A8" w:rsidP="00AD5EE8">
      <w:pPr>
        <w:pStyle w:val="a3"/>
        <w:spacing w:before="0" w:beforeAutospacing="0" w:after="0" w:afterAutospacing="0"/>
        <w:jc w:val="both"/>
        <w:textAlignment w:val="baseline"/>
        <w:rPr>
          <w:color w:val="666666"/>
          <w:sz w:val="20"/>
          <w:szCs w:val="20"/>
        </w:rPr>
      </w:pPr>
      <w:r w:rsidRPr="00AD5EE8">
        <w:rPr>
          <w:color w:val="666666"/>
          <w:sz w:val="20"/>
          <w:szCs w:val="20"/>
        </w:rPr>
        <w:t>Для начала участникам рейда показали, как в настоящее время должны выглядеть все пешеходные переходы. Этот объект находится рядом со школой № 2.</w:t>
      </w:r>
    </w:p>
    <w:p w:rsidR="00B872A8" w:rsidRPr="00AD5EE8" w:rsidRDefault="00B872A8" w:rsidP="00AD5EE8">
      <w:pPr>
        <w:pStyle w:val="a3"/>
        <w:spacing w:before="0" w:beforeAutospacing="0" w:after="0" w:afterAutospacing="0"/>
        <w:jc w:val="both"/>
        <w:textAlignment w:val="baseline"/>
        <w:rPr>
          <w:color w:val="666666"/>
          <w:sz w:val="20"/>
          <w:szCs w:val="20"/>
        </w:rPr>
      </w:pPr>
      <w:r w:rsidRPr="00AD5EE8">
        <w:rPr>
          <w:color w:val="666666"/>
          <w:sz w:val="20"/>
          <w:szCs w:val="20"/>
        </w:rPr>
        <w:t>По словам Дениса Ефимова, на этом участке дороги имеются дорожные знаки применения 1.23 «Дети» с табличкой «Зона действия». Это информирует водителей о том, что на расстоянии 150 метров могут появиться внезапно дети. Знак «Ограничение скорости» обязывает водителей двигаться со скоростью до 20 километров в час. Также установлены перильные ограждения на пешеходном переходе, ограничивающие выход пешеходов на проезжую часть дороги вне пешеходного перехода.</w:t>
      </w:r>
    </w:p>
    <w:p w:rsidR="00B872A8" w:rsidRPr="00AD5EE8" w:rsidRDefault="00B872A8" w:rsidP="00AD5EE8">
      <w:pPr>
        <w:pStyle w:val="a3"/>
        <w:spacing w:before="0" w:beforeAutospacing="0" w:after="0" w:afterAutospacing="0"/>
        <w:jc w:val="both"/>
        <w:textAlignment w:val="baseline"/>
        <w:rPr>
          <w:color w:val="666666"/>
          <w:sz w:val="20"/>
          <w:szCs w:val="20"/>
        </w:rPr>
      </w:pPr>
      <w:r w:rsidRPr="00AD5EE8">
        <w:rPr>
          <w:color w:val="666666"/>
          <w:sz w:val="20"/>
          <w:szCs w:val="20"/>
        </w:rPr>
        <w:t xml:space="preserve">Как показывает жизнь, сегодня самыми частными являются нарушения, связанные с обустройством пешеходных переходов – отсутствие светофоров типа Т.7 на муниципальной дорожной сети и пешеходных ограждений. </w:t>
      </w:r>
    </w:p>
    <w:p w:rsidR="00B872A8" w:rsidRPr="00AD5EE8" w:rsidRDefault="00B872A8" w:rsidP="00AD5EE8">
      <w:pPr>
        <w:pStyle w:val="a3"/>
        <w:spacing w:before="0" w:beforeAutospacing="0" w:after="0" w:afterAutospacing="0"/>
        <w:jc w:val="both"/>
        <w:textAlignment w:val="baseline"/>
        <w:rPr>
          <w:color w:val="666666"/>
          <w:sz w:val="20"/>
          <w:szCs w:val="20"/>
        </w:rPr>
      </w:pPr>
      <w:r w:rsidRPr="00AD5EE8">
        <w:rPr>
          <w:color w:val="666666"/>
          <w:sz w:val="20"/>
          <w:szCs w:val="20"/>
        </w:rPr>
        <w:lastRenderedPageBreak/>
        <w:t xml:space="preserve">Среди недостатков текущего содержания наиболее характерно также применение дорожных знаков без щитов с флуоресцентной пленкой желто-зеленого цвета – этим «грешат» участки дорог </w:t>
      </w:r>
      <w:proofErr w:type="gramStart"/>
      <w:r w:rsidRPr="00AD5EE8">
        <w:rPr>
          <w:color w:val="666666"/>
          <w:sz w:val="20"/>
          <w:szCs w:val="20"/>
        </w:rPr>
        <w:t>у</w:t>
      </w:r>
      <w:proofErr w:type="gramEnd"/>
      <w:r w:rsidRPr="00AD5EE8">
        <w:rPr>
          <w:color w:val="666666"/>
          <w:sz w:val="20"/>
          <w:szCs w:val="20"/>
        </w:rPr>
        <w:t xml:space="preserve"> более </w:t>
      </w:r>
      <w:proofErr w:type="gramStart"/>
      <w:r w:rsidRPr="00AD5EE8">
        <w:rPr>
          <w:color w:val="666666"/>
          <w:sz w:val="20"/>
          <w:szCs w:val="20"/>
        </w:rPr>
        <w:t>чем</w:t>
      </w:r>
      <w:proofErr w:type="gramEnd"/>
      <w:r w:rsidRPr="00AD5EE8">
        <w:rPr>
          <w:color w:val="666666"/>
          <w:sz w:val="20"/>
          <w:szCs w:val="20"/>
        </w:rPr>
        <w:t xml:space="preserve"> 20 % о</w:t>
      </w:r>
      <w:r w:rsidR="00AD5EE8" w:rsidRPr="00AD5EE8">
        <w:rPr>
          <w:color w:val="666666"/>
          <w:sz w:val="20"/>
          <w:szCs w:val="20"/>
        </w:rPr>
        <w:t>бразовательных учреждений района</w:t>
      </w:r>
      <w:r w:rsidRPr="00AD5EE8">
        <w:rPr>
          <w:color w:val="666666"/>
          <w:sz w:val="20"/>
          <w:szCs w:val="20"/>
        </w:rPr>
        <w:t>.</w:t>
      </w:r>
      <w:r w:rsidRPr="00AD5EE8">
        <w:rPr>
          <w:color w:val="666666"/>
          <w:sz w:val="20"/>
          <w:szCs w:val="20"/>
        </w:rPr>
        <w:br/>
        <w:t>Вблизи двух образовательных организаций требуется строительство тротуаров.</w:t>
      </w:r>
    </w:p>
    <w:p w:rsidR="00B872A8" w:rsidRPr="00AD5EE8" w:rsidRDefault="00AD5EE8" w:rsidP="00AD5EE8">
      <w:pPr>
        <w:pStyle w:val="a3"/>
        <w:spacing w:before="0" w:beforeAutospacing="0" w:after="0" w:afterAutospacing="0"/>
        <w:jc w:val="both"/>
        <w:textAlignment w:val="baseline"/>
        <w:rPr>
          <w:color w:val="666666"/>
          <w:sz w:val="20"/>
          <w:szCs w:val="20"/>
        </w:rPr>
      </w:pPr>
      <w:r w:rsidRPr="00AD5EE8">
        <w:rPr>
          <w:color w:val="666666"/>
          <w:sz w:val="20"/>
          <w:szCs w:val="20"/>
        </w:rPr>
        <w:t xml:space="preserve">По данным ОГИБДД МО </w:t>
      </w:r>
      <w:r w:rsidR="00B872A8" w:rsidRPr="00AD5EE8">
        <w:rPr>
          <w:color w:val="666666"/>
          <w:sz w:val="20"/>
          <w:szCs w:val="20"/>
        </w:rPr>
        <w:t xml:space="preserve">МВД России </w:t>
      </w:r>
      <w:r w:rsidRPr="00AD5EE8">
        <w:rPr>
          <w:color w:val="666666"/>
          <w:sz w:val="20"/>
          <w:szCs w:val="20"/>
        </w:rPr>
        <w:t>«Венгеровский»</w:t>
      </w:r>
      <w:r w:rsidR="00B872A8" w:rsidRPr="00AD5EE8">
        <w:rPr>
          <w:color w:val="666666"/>
          <w:sz w:val="20"/>
          <w:szCs w:val="20"/>
        </w:rPr>
        <w:t>, по фактам нарушений обязательных требований в эксплуатационном состоянии дорог у образовательных учреждений с начала текущего года подразделени</w:t>
      </w:r>
      <w:r w:rsidRPr="00AD5EE8">
        <w:rPr>
          <w:color w:val="666666"/>
          <w:sz w:val="20"/>
          <w:szCs w:val="20"/>
        </w:rPr>
        <w:t>ями ГИБДД выдано 23 предписания</w:t>
      </w:r>
      <w:r w:rsidR="00B872A8" w:rsidRPr="00AD5EE8">
        <w:rPr>
          <w:color w:val="666666"/>
          <w:sz w:val="20"/>
          <w:szCs w:val="20"/>
        </w:rPr>
        <w:t>.</w:t>
      </w:r>
    </w:p>
    <w:p w:rsidR="00B872A8" w:rsidRDefault="00B872A8" w:rsidP="00B872A8">
      <w:pPr>
        <w:pStyle w:val="a3"/>
        <w:spacing w:before="0" w:beforeAutospacing="0" w:after="230" w:afterAutospacing="0"/>
        <w:jc w:val="both"/>
        <w:textAlignment w:val="baseline"/>
        <w:rPr>
          <w:color w:val="666666"/>
          <w:sz w:val="20"/>
          <w:szCs w:val="20"/>
        </w:rPr>
      </w:pPr>
      <w:r w:rsidRPr="00AD5EE8">
        <w:rPr>
          <w:color w:val="666666"/>
          <w:sz w:val="20"/>
          <w:szCs w:val="20"/>
        </w:rPr>
        <w:t xml:space="preserve">Сотрудники </w:t>
      </w:r>
      <w:proofErr w:type="spellStart"/>
      <w:r w:rsidRPr="00AD5EE8">
        <w:rPr>
          <w:color w:val="666666"/>
          <w:sz w:val="20"/>
          <w:szCs w:val="20"/>
        </w:rPr>
        <w:t>госавтоинспекции</w:t>
      </w:r>
      <w:proofErr w:type="spellEnd"/>
      <w:r w:rsidRPr="00AD5EE8">
        <w:rPr>
          <w:color w:val="666666"/>
          <w:sz w:val="20"/>
          <w:szCs w:val="20"/>
        </w:rPr>
        <w:t xml:space="preserve"> отмечают, что создание безопасных условий для движения детей-пешеходов у образовательных организаций требует разработки и </w:t>
      </w:r>
      <w:proofErr w:type="gramStart"/>
      <w:r w:rsidRPr="00AD5EE8">
        <w:rPr>
          <w:color w:val="666666"/>
          <w:sz w:val="20"/>
          <w:szCs w:val="20"/>
        </w:rPr>
        <w:t>принятия</w:t>
      </w:r>
      <w:proofErr w:type="gramEnd"/>
      <w:r w:rsidRPr="00AD5EE8">
        <w:rPr>
          <w:color w:val="666666"/>
          <w:sz w:val="20"/>
          <w:szCs w:val="20"/>
        </w:rPr>
        <w:t xml:space="preserve"> дополнительных мер при активном совместном участии, в первую очередь, муниципальных и региональных властей, заинтересованных ведомств, средств массовой информации и общества в целом. Дополнительным фактором в повышении безопасности детей на дорогах может стать активное участие граждан, педагогических коллективов школ и родителей учеников в этой деятельности.</w:t>
      </w:r>
    </w:p>
    <w:p w:rsidR="005C2555" w:rsidRPr="00AD5EE8" w:rsidRDefault="005C2555" w:rsidP="00B872A8">
      <w:pPr>
        <w:pStyle w:val="a3"/>
        <w:spacing w:before="0" w:beforeAutospacing="0" w:after="230" w:afterAutospacing="0"/>
        <w:jc w:val="both"/>
        <w:textAlignment w:val="baseline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ОГИБДД</w:t>
      </w:r>
    </w:p>
    <w:p w:rsidR="00B872A8" w:rsidRPr="00B872A8" w:rsidRDefault="00B872A8" w:rsidP="00B872A8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CE6D3E" w:rsidRPr="00B872A8" w:rsidRDefault="00CE6D3E">
      <w:pPr>
        <w:rPr>
          <w:sz w:val="24"/>
          <w:szCs w:val="24"/>
        </w:rPr>
      </w:pPr>
    </w:p>
    <w:sectPr w:rsidR="00CE6D3E" w:rsidRPr="00B87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872A8"/>
    <w:rsid w:val="00546861"/>
    <w:rsid w:val="005C2555"/>
    <w:rsid w:val="00AD5EE8"/>
    <w:rsid w:val="00B872A8"/>
    <w:rsid w:val="00CE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72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2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87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C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5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2019-08-30T02:06:00Z</dcterms:created>
  <dcterms:modified xsi:type="dcterms:W3CDTF">2019-08-30T02:38:00Z</dcterms:modified>
</cp:coreProperties>
</file>