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8DE" w:rsidRDefault="00AA08DE">
      <w:r>
        <w:rPr>
          <w:noProof/>
        </w:rPr>
        <w:drawing>
          <wp:inline distT="0" distB="0" distL="0" distR="0">
            <wp:extent cx="5110906" cy="1819275"/>
            <wp:effectExtent l="19050" t="0" r="0" b="0"/>
            <wp:docPr id="1" name="Рисунок 1" descr="https://nikatv.ru/public/upload/news/26875/images/3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ikatv.ru/public/upload/news/26875/images/316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0906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8DE" w:rsidRDefault="00AA08DE" w:rsidP="00AA08DE">
      <w:pPr>
        <w:tabs>
          <w:tab w:val="left" w:pos="1665"/>
        </w:tabs>
      </w:pPr>
      <w:r w:rsidRPr="00AA08DE">
        <w:t xml:space="preserve">ОПМ «Нетрезвый водитель» </w:t>
      </w:r>
      <w:r>
        <w:t xml:space="preserve">с 02.08.2019 г. стартует на территории </w:t>
      </w:r>
      <w:r w:rsidR="00F36869">
        <w:t>района</w:t>
      </w:r>
      <w:r>
        <w:t>!!</w:t>
      </w:r>
    </w:p>
    <w:p w:rsidR="00AA08DE" w:rsidRDefault="00AA08DE" w:rsidP="00AA08DE">
      <w:pPr>
        <w:tabs>
          <w:tab w:val="left" w:pos="1665"/>
        </w:tabs>
      </w:pPr>
      <w:r>
        <w:t xml:space="preserve">В целях предупреждения дорожно-транспортных происшествий с участием </w:t>
      </w:r>
      <w:proofErr w:type="gramStart"/>
      <w:r>
        <w:t>водителей, управляющих транспортным средством в состоянии опьянения на территории обслуживания проводится</w:t>
      </w:r>
      <w:proofErr w:type="gramEnd"/>
      <w:r>
        <w:t xml:space="preserve"> оперативно-профилактическое мероприятие «Нетрезвый водитель».</w:t>
      </w:r>
    </w:p>
    <w:p w:rsidR="00AA08DE" w:rsidRDefault="00AA08DE" w:rsidP="00AA08DE">
      <w:pPr>
        <w:tabs>
          <w:tab w:val="left" w:pos="1665"/>
        </w:tabs>
      </w:pPr>
      <w:r>
        <w:t>Данное мероприятие направлено на выявление водителей, управляющих транспортными средствами в нетрезвом состоянии, на передачу управления лицам, находящимся в состоянии опьянения, не имеющих права управления и повторно нарушающих по </w:t>
      </w:r>
      <w:proofErr w:type="gramStart"/>
      <w:r>
        <w:t>ч</w:t>
      </w:r>
      <w:proofErr w:type="gramEnd"/>
      <w:r>
        <w:t>. 1 или ч. 2 ст. 12.8 </w:t>
      </w:r>
      <w:proofErr w:type="spellStart"/>
      <w:r>
        <w:t>КоАП</w:t>
      </w:r>
      <w:proofErr w:type="spellEnd"/>
      <w:r>
        <w:t xml:space="preserve"> РФ.</w:t>
      </w:r>
    </w:p>
    <w:p w:rsidR="00AA08DE" w:rsidRDefault="00AA08DE" w:rsidP="00AA08DE">
      <w:pPr>
        <w:tabs>
          <w:tab w:val="left" w:pos="1665"/>
        </w:tabs>
      </w:pPr>
      <w:r>
        <w:t xml:space="preserve">ГИБДД напоминает водителям, что управление транспортным средством в состоянии опьянения является одним из самых тяжких правонарушений, за которое </w:t>
      </w:r>
      <w:proofErr w:type="spellStart"/>
      <w:r>
        <w:t>КоАП</w:t>
      </w:r>
      <w:proofErr w:type="spellEnd"/>
      <w:r>
        <w:t xml:space="preserve"> РФ предусмотрено наказание в виде административного штрафа в размере 30 тысяч рублей, а также лишение права управления транспортными средствами на срок от 1,5 до 2 лет.</w:t>
      </w:r>
    </w:p>
    <w:p w:rsidR="00AA08DE" w:rsidRDefault="00AA08DE" w:rsidP="00AA08DE">
      <w:pPr>
        <w:tabs>
          <w:tab w:val="left" w:pos="1665"/>
        </w:tabs>
      </w:pPr>
      <w:proofErr w:type="gramStart"/>
      <w:r>
        <w:t>Необходимо отметить, что с 1 июля 2015 года в Уголовный Кодекс Российской Федерации внесены изменения, в соответствии с которыми вступила в силу статья 264, прим. 1 «Нарушение правил дорожного движения лицом, подвергнутым административному наказанию», устанавливающими уголовную ответственность за управление автомобилем либо другим механическим транспортным средством в состоянии опьянения, подвергнутым административному наказанию.</w:t>
      </w:r>
      <w:proofErr w:type="gramEnd"/>
    </w:p>
    <w:p w:rsidR="00AA08DE" w:rsidRDefault="00AA08DE" w:rsidP="00AA08DE">
      <w:pPr>
        <w:tabs>
          <w:tab w:val="left" w:pos="1665"/>
        </w:tabs>
      </w:pPr>
      <w:proofErr w:type="gramStart"/>
      <w:r>
        <w:t>Санкция статьи предусматривает такие виды наказания, как: лишение свободы на срок до двух лет, штраф в размере от двухсот тысяч до трехсот тысяч рублей, обязательные работы на срок до четырехсот восьмидесяти часов и принудительные работы на срок до двух лет с дополнительным наказанием в виде лишения права управления транспортного средства на срок 3 года.</w:t>
      </w:r>
      <w:proofErr w:type="gramEnd"/>
    </w:p>
    <w:p w:rsidR="00AA08DE" w:rsidRPr="00AA08DE" w:rsidRDefault="00AA08DE" w:rsidP="00AA08DE">
      <w:pPr>
        <w:tabs>
          <w:tab w:val="left" w:pos="1665"/>
        </w:tabs>
      </w:pPr>
      <w:r>
        <w:t>ГИБДД обращается к участникам дорожного движения: при наличии информации о гражданах в нетрезвом состоянии управляющих транспортными средствами, просьба сообщить в дежурную часть по тел. 8 (383) 692-12-94 или по телефону 102. (ср)</w:t>
      </w:r>
      <w:proofErr w:type="gramStart"/>
      <w:r>
        <w:t xml:space="preserve"> !</w:t>
      </w:r>
      <w:proofErr w:type="gramEnd"/>
      <w:r>
        <w:t>!</w:t>
      </w:r>
    </w:p>
    <w:sectPr w:rsidR="00AA08DE" w:rsidRPr="00AA0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08DE"/>
    <w:rsid w:val="00AA08DE"/>
    <w:rsid w:val="00F3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8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2019-08-01T02:26:00Z</dcterms:created>
  <dcterms:modified xsi:type="dcterms:W3CDTF">2019-08-01T02:37:00Z</dcterms:modified>
</cp:coreProperties>
</file>