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70" w:rsidRPr="00CD7770" w:rsidRDefault="00CD7770" w:rsidP="00CD777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895850" cy="2095500"/>
            <wp:effectExtent l="19050" t="0" r="0" b="0"/>
            <wp:docPr id="1" name="Рисунок 1" descr="https://i.mycdn.me/image?id=876178962504&amp;t=0&amp;plc=WEB&amp;tkn=*ZyfxiiWX57e609ZV_JSf8iAZq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6178962504&amp;t=0&amp;plc=WEB&amp;tkn=*ZyfxiiWX57e609ZV_JSf8iAZq7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70" w:rsidRPr="00CD7770" w:rsidRDefault="00CD7770" w:rsidP="00EC7B60">
      <w:pPr>
        <w:jc w:val="both"/>
        <w:rPr>
          <w:rFonts w:ascii="Times New Roman" w:hAnsi="Times New Roman" w:cs="Times New Roman"/>
        </w:rPr>
      </w:pPr>
      <w:r w:rsidRPr="00CD7770">
        <w:rPr>
          <w:rFonts w:ascii="Times New Roman" w:hAnsi="Times New Roman" w:cs="Times New Roman"/>
        </w:rPr>
        <w:t xml:space="preserve">Несмотря на принимаемые меры, обстановка с детским дорожно-транспортным травматизмом на территории Новосибирской области остается напряженной. В текущем году  уровень  общего числа дорожно-транспортных происшествий с участием несовершеннолетних, а также погибших и раненых в них детей и подростков, остается достаточно высоким.   </w:t>
      </w:r>
    </w:p>
    <w:p w:rsidR="00CD7770" w:rsidRPr="00CD7770" w:rsidRDefault="00CD7770" w:rsidP="00EC7B60">
      <w:pPr>
        <w:jc w:val="both"/>
        <w:rPr>
          <w:rFonts w:ascii="Times New Roman" w:hAnsi="Times New Roman" w:cs="Times New Roman"/>
        </w:rPr>
      </w:pPr>
      <w:r w:rsidRPr="00CD7770">
        <w:rPr>
          <w:rFonts w:ascii="Times New Roman" w:hAnsi="Times New Roman" w:cs="Times New Roman"/>
        </w:rPr>
        <w:t xml:space="preserve">      Наибольшую тревогу вызывают дорожно-транспортные происшествия с участием детей-пассажиров. Пренебрежительное отношение к средствам пассивной безопасности, не применение пассажирами ремней безопасности, детских удерживающих устройств, в случае ДТП </w:t>
      </w:r>
      <w:proofErr w:type="gramStart"/>
      <w:r w:rsidRPr="00CD7770">
        <w:rPr>
          <w:rFonts w:ascii="Times New Roman" w:hAnsi="Times New Roman" w:cs="Times New Roman"/>
        </w:rPr>
        <w:t>характеризуется</w:t>
      </w:r>
      <w:proofErr w:type="gramEnd"/>
      <w:r w:rsidRPr="00CD7770">
        <w:rPr>
          <w:rFonts w:ascii="Times New Roman" w:hAnsi="Times New Roman" w:cs="Times New Roman"/>
        </w:rPr>
        <w:t xml:space="preserve"> как правило, получением наиболее тяжелых травм. Основным видом ДТП,  в которых  страдают дети – пассажиры является  столкновение. Так в текущем году на территории Новосибирской области зарегистрировано 15 дорожно-транспортных происшествий с участием детей, в которых 17 несовершеннолетних  получили травмы различной степени. В прошлом году в Венгеровском районе в ДТП пострадали 2 несовершеннолетних. К основным причинам ДТП  с детьми – пассажирами можно отнести несоблюдение очередности проезда, выезд на полосу встречного движения, расположения транспортных средств на проезжей части, неправильный выбор дистанции.</w:t>
      </w:r>
    </w:p>
    <w:p w:rsidR="00F26FBE" w:rsidRPr="00CD7770" w:rsidRDefault="00CD7770" w:rsidP="00EC7B60">
      <w:pPr>
        <w:jc w:val="both"/>
        <w:rPr>
          <w:rFonts w:ascii="Times New Roman" w:hAnsi="Times New Roman" w:cs="Times New Roman"/>
        </w:rPr>
      </w:pPr>
      <w:r w:rsidRPr="00CD7770">
        <w:rPr>
          <w:rFonts w:ascii="Times New Roman" w:hAnsi="Times New Roman" w:cs="Times New Roman"/>
        </w:rPr>
        <w:t>В целях повышения эффективности профилактического воздействия на нарушения, связанные с перевозкой детей - пассажиров, снижения тяжести последствий ДТП в период с 14 по 15 февраля 2019 года на районном уровне будет проводиться профилактическое мероприятие «Ребенок – пассажир!».</w:t>
      </w:r>
    </w:p>
    <w:sectPr w:rsidR="00F26FBE" w:rsidRPr="00CD7770" w:rsidSect="005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770"/>
    <w:rsid w:val="005954FB"/>
    <w:rsid w:val="00CD7770"/>
    <w:rsid w:val="00EC7B60"/>
    <w:rsid w:val="00F2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2019-02-13T09:10:00Z</dcterms:created>
  <dcterms:modified xsi:type="dcterms:W3CDTF">2019-02-13T08:17:00Z</dcterms:modified>
</cp:coreProperties>
</file>