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615BF">
        <w:rPr>
          <w:b/>
          <w:sz w:val="26"/>
          <w:szCs w:val="26"/>
        </w:rPr>
        <w:t>январе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615BF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5E5675">
        <w:rPr>
          <w:b/>
          <w:sz w:val="26"/>
          <w:szCs w:val="26"/>
        </w:rPr>
        <w:t>4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5E5675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="00973748" w:rsidRPr="00220798">
        <w:rPr>
          <w:i/>
          <w:sz w:val="26"/>
          <w:szCs w:val="26"/>
        </w:rPr>
        <w:t xml:space="preserve"> 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 года - </w:t>
      </w:r>
      <w:r w:rsidR="005615BF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5E5675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года - </w:t>
      </w:r>
      <w:r w:rsidR="005E5675">
        <w:rPr>
          <w:i/>
          <w:sz w:val="26"/>
          <w:szCs w:val="26"/>
        </w:rPr>
        <w:t>12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615BF">
        <w:rPr>
          <w:b/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5E5675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5E567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5615BF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5E5675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5E5675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5615BF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615B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года - </w:t>
      </w:r>
      <w:r w:rsidR="005E567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153AE7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Pr="00637C1B">
        <w:rPr>
          <w:i/>
          <w:sz w:val="26"/>
          <w:szCs w:val="26"/>
        </w:rPr>
        <w:t>201</w:t>
      </w:r>
      <w:r w:rsidR="00153AE7">
        <w:rPr>
          <w:i/>
          <w:sz w:val="26"/>
          <w:szCs w:val="26"/>
        </w:rPr>
        <w:t>9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5E567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E5675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153AE7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5615BF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153AE7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8A38F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615BF">
        <w:rPr>
          <w:sz w:val="26"/>
          <w:szCs w:val="26"/>
        </w:rPr>
        <w:t>декабрем</w:t>
      </w:r>
      <w:r w:rsidRPr="00220798">
        <w:rPr>
          <w:sz w:val="26"/>
          <w:szCs w:val="26"/>
        </w:rPr>
        <w:t xml:space="preserve"> 201</w:t>
      </w:r>
      <w:r w:rsidR="00153AE7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153AE7">
        <w:rPr>
          <w:sz w:val="26"/>
          <w:szCs w:val="26"/>
        </w:rPr>
        <w:t>меньшилось</w:t>
      </w:r>
      <w:r w:rsidR="00713819">
        <w:rPr>
          <w:sz w:val="26"/>
          <w:szCs w:val="26"/>
        </w:rPr>
        <w:t xml:space="preserve"> на</w:t>
      </w:r>
      <w:r w:rsidR="005615BF">
        <w:rPr>
          <w:sz w:val="26"/>
          <w:szCs w:val="26"/>
        </w:rPr>
        <w:t xml:space="preserve"> </w:t>
      </w:r>
      <w:r w:rsidR="00153AE7">
        <w:rPr>
          <w:sz w:val="26"/>
          <w:szCs w:val="26"/>
        </w:rPr>
        <w:t>20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153AE7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153AE7">
        <w:rPr>
          <w:sz w:val="26"/>
          <w:szCs w:val="26"/>
        </w:rPr>
        <w:t>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615BF">
        <w:rPr>
          <w:sz w:val="26"/>
          <w:szCs w:val="26"/>
        </w:rPr>
        <w:t>январем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у</w:t>
      </w:r>
      <w:r w:rsidR="00695C5A">
        <w:rPr>
          <w:sz w:val="26"/>
          <w:szCs w:val="26"/>
        </w:rPr>
        <w:t xml:space="preserve">величилось на </w:t>
      </w:r>
      <w:r w:rsidR="00153AE7">
        <w:rPr>
          <w:sz w:val="26"/>
          <w:szCs w:val="26"/>
        </w:rPr>
        <w:t>67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153AE7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обращени</w:t>
      </w:r>
      <w:r w:rsidR="00153AE7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57879">
        <w:rPr>
          <w:b/>
          <w:sz w:val="26"/>
          <w:szCs w:val="26"/>
        </w:rPr>
        <w:t xml:space="preserve">4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57879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157879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157879">
        <w:rPr>
          <w:sz w:val="26"/>
          <w:szCs w:val="26"/>
        </w:rPr>
        <w:t>25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57879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695C5A">
        <w:rPr>
          <w:sz w:val="26"/>
          <w:szCs w:val="26"/>
        </w:rPr>
        <w:t>2</w:t>
      </w:r>
      <w:r w:rsidR="00157879">
        <w:rPr>
          <w:sz w:val="26"/>
          <w:szCs w:val="26"/>
        </w:rPr>
        <w:t>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57879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157879">
        <w:rPr>
          <w:sz w:val="26"/>
          <w:szCs w:val="26"/>
        </w:rPr>
        <w:t>50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157879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157879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95C5A">
        <w:rPr>
          <w:b/>
          <w:sz w:val="26"/>
          <w:szCs w:val="26"/>
        </w:rPr>
        <w:t>4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57879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695C5A">
        <w:rPr>
          <w:i/>
          <w:sz w:val="26"/>
          <w:szCs w:val="26"/>
        </w:rPr>
        <w:t>январе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157879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95C5A">
        <w:rPr>
          <w:sz w:val="26"/>
          <w:szCs w:val="26"/>
        </w:rPr>
        <w:t>декабрем</w:t>
      </w:r>
      <w:r w:rsidRPr="001E6672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у</w:t>
      </w:r>
      <w:r w:rsidR="00695C5A">
        <w:rPr>
          <w:sz w:val="26"/>
          <w:szCs w:val="26"/>
        </w:rPr>
        <w:t xml:space="preserve">величилось на </w:t>
      </w:r>
      <w:r w:rsidR="00157879">
        <w:rPr>
          <w:sz w:val="26"/>
          <w:szCs w:val="26"/>
        </w:rPr>
        <w:t>33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157879">
        <w:rPr>
          <w:sz w:val="26"/>
          <w:szCs w:val="26"/>
        </w:rPr>
        <w:t>1</w:t>
      </w:r>
      <w:r w:rsidR="0042098B">
        <w:rPr>
          <w:sz w:val="26"/>
          <w:szCs w:val="26"/>
        </w:rPr>
        <w:t xml:space="preserve"> обращени</w:t>
      </w:r>
      <w:r w:rsidR="00157879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январем</w:t>
      </w:r>
      <w:r w:rsidR="00F46CC7">
        <w:rPr>
          <w:sz w:val="26"/>
          <w:szCs w:val="26"/>
        </w:rPr>
        <w:t xml:space="preserve"> 201</w:t>
      </w:r>
      <w:r w:rsidR="00157879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157879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95C5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157879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695C5A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157879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Pr="001C332C">
        <w:rPr>
          <w:i/>
          <w:sz w:val="26"/>
          <w:szCs w:val="26"/>
        </w:rPr>
        <w:t xml:space="preserve"> 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157879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E0F9D">
        <w:rPr>
          <w:b/>
          <w:sz w:val="26"/>
          <w:szCs w:val="26"/>
        </w:rPr>
        <w:t>4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157879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157879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157879">
        <w:rPr>
          <w:sz w:val="26"/>
          <w:szCs w:val="26"/>
        </w:rPr>
        <w:t>уборка дорог от снега</w:t>
      </w:r>
      <w:r w:rsidRPr="006C76A6">
        <w:rPr>
          <w:sz w:val="26"/>
          <w:szCs w:val="26"/>
        </w:rPr>
        <w:t xml:space="preserve">) - </w:t>
      </w:r>
      <w:r w:rsidR="00157879">
        <w:rPr>
          <w:sz w:val="26"/>
          <w:szCs w:val="26"/>
        </w:rPr>
        <w:t>1</w:t>
      </w:r>
      <w:r w:rsidRPr="00561E56">
        <w:rPr>
          <w:sz w:val="26"/>
          <w:szCs w:val="26"/>
        </w:rPr>
        <w:t xml:space="preserve"> (</w:t>
      </w:r>
      <w:r w:rsidR="00157879">
        <w:rPr>
          <w:sz w:val="26"/>
          <w:szCs w:val="26"/>
        </w:rPr>
        <w:t>25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DD4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(</w:t>
      </w:r>
      <w:r w:rsidR="00157879">
        <w:rPr>
          <w:sz w:val="26"/>
          <w:szCs w:val="26"/>
        </w:rPr>
        <w:t>вопросы опеки и попечительства</w:t>
      </w:r>
      <w:r>
        <w:rPr>
          <w:sz w:val="26"/>
          <w:szCs w:val="26"/>
        </w:rPr>
        <w:t xml:space="preserve">) – </w:t>
      </w:r>
      <w:r w:rsidR="002A3DD4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CE0F9D">
        <w:rPr>
          <w:sz w:val="26"/>
          <w:szCs w:val="26"/>
        </w:rPr>
        <w:t>2</w:t>
      </w:r>
      <w:r w:rsidR="00157879">
        <w:rPr>
          <w:sz w:val="26"/>
          <w:szCs w:val="26"/>
        </w:rPr>
        <w:t>5</w:t>
      </w:r>
      <w:r>
        <w:rPr>
          <w:sz w:val="26"/>
          <w:szCs w:val="26"/>
        </w:rPr>
        <w:t>%)</w:t>
      </w:r>
      <w:r w:rsidR="00157879">
        <w:rPr>
          <w:sz w:val="26"/>
          <w:szCs w:val="26"/>
        </w:rPr>
        <w:t>;</w:t>
      </w:r>
    </w:p>
    <w:p w:rsidR="00157879" w:rsidRDefault="00157879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-жилищно-коммунальная сфера (предоставление земельного участка) – 2 (50%);</w:t>
      </w:r>
    </w:p>
    <w:p w:rsidR="004F4188" w:rsidRDefault="00553D43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CE0F9D">
                    <w:rPr>
                      <w:b/>
                    </w:rPr>
                    <w:t>январе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E0F9D">
                    <w:rPr>
                      <w:b/>
                    </w:rPr>
                    <w:t>декабрем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E0F9D">
                    <w:rPr>
                      <w:b/>
                    </w:rPr>
                    <w:t>январем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C715AB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C715AB">
        <w:rPr>
          <w:b/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9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E0F9D">
        <w:rPr>
          <w:i/>
          <w:sz w:val="26"/>
          <w:szCs w:val="26"/>
        </w:rPr>
        <w:t>я</w:t>
      </w:r>
      <w:r w:rsidR="00CE0F9D">
        <w:rPr>
          <w:i/>
          <w:sz w:val="26"/>
          <w:szCs w:val="26"/>
        </w:rPr>
        <w:t>н</w:t>
      </w:r>
      <w:r w:rsidR="00CE0F9D">
        <w:rPr>
          <w:i/>
          <w:sz w:val="26"/>
          <w:szCs w:val="26"/>
        </w:rPr>
        <w:t>вар</w:t>
      </w:r>
      <w:r w:rsidR="003D0F74">
        <w:rPr>
          <w:i/>
          <w:sz w:val="26"/>
          <w:szCs w:val="26"/>
        </w:rPr>
        <w:t>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года – </w:t>
      </w:r>
      <w:r w:rsidR="008A38F6">
        <w:rPr>
          <w:i/>
          <w:sz w:val="26"/>
          <w:szCs w:val="26"/>
        </w:rPr>
        <w:t>4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8A38F6" w:rsidRDefault="00C715AB" w:rsidP="008A38F6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8A38F6">
        <w:rPr>
          <w:sz w:val="26"/>
          <w:szCs w:val="26"/>
        </w:rPr>
        <w:t>направлены по компетенции</w:t>
      </w:r>
      <w:r w:rsidR="008A38F6">
        <w:rPr>
          <w:sz w:val="26"/>
          <w:szCs w:val="26"/>
        </w:rPr>
        <w:t xml:space="preserve"> - 1</w:t>
      </w:r>
      <w:r w:rsidR="008A38F6"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10</w:t>
      </w:r>
      <w:r w:rsidR="008A38F6" w:rsidRPr="00220798">
        <w:rPr>
          <w:sz w:val="26"/>
          <w:szCs w:val="26"/>
        </w:rPr>
        <w:t>%)</w:t>
      </w:r>
      <w:r w:rsidR="008A38F6" w:rsidRPr="00220798">
        <w:rPr>
          <w:color w:val="FF0000"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 xml:space="preserve">(в </w:t>
      </w:r>
      <w:r w:rsidR="008A38F6">
        <w:rPr>
          <w:i/>
          <w:sz w:val="26"/>
          <w:szCs w:val="26"/>
        </w:rPr>
        <w:t xml:space="preserve">декабре </w:t>
      </w:r>
      <w:r w:rsidR="008A38F6"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38F6" w:rsidRPr="00220798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0</w:t>
      </w:r>
      <w:r w:rsidR="008A38F6" w:rsidRPr="00220798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</w:t>
      </w:r>
      <w:r w:rsidR="008A38F6">
        <w:rPr>
          <w:i/>
          <w:sz w:val="26"/>
          <w:szCs w:val="26"/>
        </w:rPr>
        <w:t>0</w:t>
      </w:r>
      <w:r w:rsidR="008A38F6" w:rsidRPr="00EE46E3">
        <w:rPr>
          <w:i/>
          <w:sz w:val="26"/>
          <w:szCs w:val="26"/>
        </w:rPr>
        <w:t xml:space="preserve">%); в </w:t>
      </w:r>
      <w:r w:rsidR="008A38F6">
        <w:rPr>
          <w:i/>
          <w:sz w:val="26"/>
          <w:szCs w:val="26"/>
        </w:rPr>
        <w:t>я</w:t>
      </w:r>
      <w:r w:rsidR="008A38F6">
        <w:rPr>
          <w:i/>
          <w:sz w:val="26"/>
          <w:szCs w:val="26"/>
        </w:rPr>
        <w:t>н</w:t>
      </w:r>
      <w:r w:rsidR="008A38F6">
        <w:rPr>
          <w:i/>
          <w:sz w:val="26"/>
          <w:szCs w:val="26"/>
        </w:rPr>
        <w:t xml:space="preserve">варе </w:t>
      </w:r>
      <w:r w:rsidR="008A38F6" w:rsidRPr="00EE46E3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38F6" w:rsidRPr="00EE46E3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0</w:t>
      </w:r>
      <w:r w:rsidR="008A38F6" w:rsidRPr="00EE46E3">
        <w:rPr>
          <w:i/>
          <w:sz w:val="26"/>
          <w:szCs w:val="26"/>
        </w:rPr>
        <w:t>(0%);</w:t>
      </w:r>
      <w:proofErr w:type="gramEnd"/>
    </w:p>
    <w:p w:rsidR="00C715AB" w:rsidRPr="003D0F74" w:rsidRDefault="00C715AB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CE0F9D">
        <w:rPr>
          <w:sz w:val="26"/>
          <w:szCs w:val="26"/>
        </w:rPr>
        <w:t>4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E0F9D">
        <w:rPr>
          <w:i/>
          <w:sz w:val="26"/>
          <w:szCs w:val="26"/>
        </w:rPr>
        <w:t>январе</w:t>
      </w:r>
      <w:r w:rsidRPr="00BF622F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8A38F6"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EF201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EF201F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3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EF201F">
        <w:rPr>
          <w:i/>
          <w:sz w:val="26"/>
          <w:szCs w:val="26"/>
        </w:rPr>
        <w:t>январе</w:t>
      </w:r>
      <w:r w:rsidRPr="00780406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Pr="00F02245" w:rsidRDefault="00A8483F" w:rsidP="008A38F6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85963">
        <w:rPr>
          <w:sz w:val="26"/>
          <w:szCs w:val="26"/>
        </w:rPr>
        <w:t>январе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8A38F6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A85963">
        <w:rPr>
          <w:i/>
          <w:sz w:val="26"/>
          <w:szCs w:val="26"/>
        </w:rPr>
        <w:t>декабре</w:t>
      </w:r>
      <w:r w:rsidR="003D0F74" w:rsidRPr="0071215D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 xml:space="preserve">9 </w:t>
      </w:r>
      <w:r w:rsidR="003D0F74" w:rsidRPr="0071215D">
        <w:rPr>
          <w:i/>
          <w:sz w:val="26"/>
          <w:szCs w:val="26"/>
        </w:rPr>
        <w:t xml:space="preserve">года - </w:t>
      </w:r>
      <w:r w:rsidR="00A85963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; в </w:t>
      </w:r>
      <w:r w:rsidR="00A85963">
        <w:rPr>
          <w:i/>
          <w:sz w:val="26"/>
          <w:szCs w:val="26"/>
        </w:rPr>
        <w:t>январе</w:t>
      </w:r>
      <w:r w:rsidR="003D0F74" w:rsidRPr="0071215D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="003D0F74" w:rsidRPr="0071215D">
        <w:rPr>
          <w:i/>
          <w:sz w:val="26"/>
          <w:szCs w:val="26"/>
        </w:rPr>
        <w:t xml:space="preserve">года – </w:t>
      </w:r>
      <w:r w:rsidR="008A38F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8A38F6">
        <w:rPr>
          <w:i/>
          <w:sz w:val="26"/>
          <w:szCs w:val="26"/>
        </w:rPr>
        <w:t>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8A38F6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85963">
        <w:rPr>
          <w:sz w:val="26"/>
          <w:szCs w:val="26"/>
        </w:rPr>
        <w:t>январе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8A38F6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F4FA2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8F4FA2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F4FA2">
        <w:rPr>
          <w:i/>
          <w:sz w:val="26"/>
          <w:szCs w:val="26"/>
        </w:rPr>
        <w:t>январе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8A38F6">
        <w:rPr>
          <w:i/>
          <w:sz w:val="26"/>
          <w:szCs w:val="26"/>
        </w:rPr>
        <w:t>2).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8F4FA2">
        <w:rPr>
          <w:sz w:val="26"/>
          <w:szCs w:val="26"/>
        </w:rPr>
        <w:t>янв</w:t>
      </w:r>
      <w:r w:rsidR="008F4FA2">
        <w:rPr>
          <w:sz w:val="26"/>
          <w:szCs w:val="26"/>
        </w:rPr>
        <w:t>а</w:t>
      </w:r>
      <w:r w:rsidR="008F4FA2">
        <w:rPr>
          <w:sz w:val="26"/>
          <w:szCs w:val="26"/>
        </w:rPr>
        <w:t>ре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8F4FA2">
        <w:rPr>
          <w:sz w:val="26"/>
          <w:szCs w:val="26"/>
        </w:rPr>
        <w:t>декабрем</w:t>
      </w:r>
      <w:r w:rsidRPr="001B6397"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у</w:t>
      </w:r>
      <w:r w:rsidR="008F4FA2">
        <w:rPr>
          <w:sz w:val="26"/>
          <w:szCs w:val="26"/>
        </w:rPr>
        <w:t>величилось</w:t>
      </w:r>
      <w:r w:rsidR="00FB54F3">
        <w:rPr>
          <w:sz w:val="26"/>
          <w:szCs w:val="26"/>
        </w:rPr>
        <w:t xml:space="preserve"> на</w:t>
      </w:r>
      <w:r w:rsidR="008A38F6">
        <w:rPr>
          <w:sz w:val="26"/>
          <w:szCs w:val="26"/>
        </w:rPr>
        <w:t xml:space="preserve"> 100%</w:t>
      </w:r>
      <w:r w:rsidR="00FB54F3">
        <w:rPr>
          <w:sz w:val="26"/>
          <w:szCs w:val="26"/>
        </w:rPr>
        <w:t xml:space="preserve"> </w:t>
      </w:r>
      <w:r w:rsidR="008A38F6">
        <w:rPr>
          <w:sz w:val="26"/>
          <w:szCs w:val="26"/>
        </w:rPr>
        <w:t>(на 1</w:t>
      </w:r>
      <w:r w:rsidR="00FB54F3">
        <w:rPr>
          <w:sz w:val="26"/>
          <w:szCs w:val="26"/>
        </w:rPr>
        <w:t xml:space="preserve"> обращ</w:t>
      </w:r>
      <w:r w:rsidR="00FB54F3">
        <w:rPr>
          <w:sz w:val="26"/>
          <w:szCs w:val="26"/>
        </w:rPr>
        <w:t>е</w:t>
      </w:r>
      <w:r w:rsidR="00FB54F3">
        <w:rPr>
          <w:sz w:val="26"/>
          <w:szCs w:val="26"/>
        </w:rPr>
        <w:t>ни</w:t>
      </w:r>
      <w:r w:rsidR="008A38F6">
        <w:rPr>
          <w:sz w:val="26"/>
          <w:szCs w:val="26"/>
        </w:rPr>
        <w:t>е)</w:t>
      </w:r>
      <w:r>
        <w:rPr>
          <w:sz w:val="26"/>
          <w:szCs w:val="26"/>
        </w:rPr>
        <w:t xml:space="preserve">, а по сравнению с </w:t>
      </w:r>
      <w:r w:rsidR="008F4FA2">
        <w:rPr>
          <w:sz w:val="26"/>
          <w:szCs w:val="26"/>
        </w:rPr>
        <w:t>январем</w:t>
      </w:r>
      <w:r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 xml:space="preserve">9 </w:t>
      </w:r>
      <w:r>
        <w:rPr>
          <w:sz w:val="26"/>
          <w:szCs w:val="26"/>
        </w:rPr>
        <w:t xml:space="preserve">года </w:t>
      </w:r>
      <w:r w:rsidR="00C825FC">
        <w:rPr>
          <w:sz w:val="26"/>
          <w:szCs w:val="26"/>
        </w:rPr>
        <w:t>у</w:t>
      </w:r>
      <w:r w:rsidR="008F4FA2">
        <w:rPr>
          <w:sz w:val="26"/>
          <w:szCs w:val="26"/>
        </w:rPr>
        <w:t xml:space="preserve">величилось на </w:t>
      </w:r>
      <w:r w:rsidR="008A38F6">
        <w:rPr>
          <w:sz w:val="26"/>
          <w:szCs w:val="26"/>
        </w:rPr>
        <w:t>20</w:t>
      </w:r>
      <w:r w:rsidR="008F4FA2">
        <w:rPr>
          <w:sz w:val="26"/>
          <w:szCs w:val="26"/>
        </w:rPr>
        <w:t>0% (на 2</w:t>
      </w:r>
      <w:r w:rsidR="00C825FC">
        <w:rPr>
          <w:sz w:val="26"/>
          <w:szCs w:val="26"/>
        </w:rPr>
        <w:t xml:space="preserve"> обращения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Default="00A8483F" w:rsidP="008A38F6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336AEC">
        <w:rPr>
          <w:sz w:val="26"/>
          <w:szCs w:val="26"/>
        </w:rPr>
        <w:t>январе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8A38F6">
        <w:rPr>
          <w:sz w:val="26"/>
          <w:szCs w:val="26"/>
        </w:rPr>
        <w:t xml:space="preserve">не обращались </w:t>
      </w:r>
      <w:r w:rsidR="008A1C67" w:rsidRPr="00220798">
        <w:rPr>
          <w:i/>
          <w:sz w:val="26"/>
          <w:szCs w:val="26"/>
        </w:rPr>
        <w:t xml:space="preserve">(в </w:t>
      </w:r>
      <w:r w:rsidR="00336AEC">
        <w:rPr>
          <w:i/>
          <w:sz w:val="26"/>
          <w:szCs w:val="26"/>
        </w:rPr>
        <w:t>декабр</w:t>
      </w:r>
      <w:r w:rsidR="000B4A49">
        <w:rPr>
          <w:i/>
          <w:sz w:val="26"/>
          <w:szCs w:val="26"/>
        </w:rPr>
        <w:t>е</w:t>
      </w:r>
      <w:r w:rsidR="008A1C67" w:rsidRPr="00220798">
        <w:rPr>
          <w:i/>
          <w:sz w:val="26"/>
          <w:szCs w:val="26"/>
        </w:rPr>
        <w:t xml:space="preserve"> 201</w:t>
      </w:r>
      <w:r w:rsidR="008A38F6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336AEC">
        <w:rPr>
          <w:i/>
          <w:sz w:val="26"/>
          <w:szCs w:val="26"/>
        </w:rPr>
        <w:t>январе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A38F6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336AEC">
        <w:rPr>
          <w:i/>
          <w:sz w:val="26"/>
          <w:szCs w:val="26"/>
        </w:rPr>
        <w:t>4</w:t>
      </w:r>
      <w:r w:rsidR="006026FD">
        <w:rPr>
          <w:i/>
          <w:sz w:val="26"/>
          <w:szCs w:val="26"/>
        </w:rPr>
        <w:t>)</w:t>
      </w:r>
      <w:r w:rsidR="008A38F6">
        <w:rPr>
          <w:i/>
          <w:sz w:val="26"/>
          <w:szCs w:val="26"/>
        </w:rPr>
        <w:t>.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я</w:t>
      </w:r>
      <w:r w:rsidR="00336AEC">
        <w:rPr>
          <w:sz w:val="26"/>
          <w:szCs w:val="26"/>
        </w:rPr>
        <w:t>н</w:t>
      </w:r>
      <w:r w:rsidR="00336AEC">
        <w:rPr>
          <w:sz w:val="26"/>
          <w:szCs w:val="26"/>
        </w:rPr>
        <w:t>варе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36AEC">
        <w:rPr>
          <w:sz w:val="26"/>
          <w:szCs w:val="26"/>
        </w:rPr>
        <w:t>декабрем</w:t>
      </w:r>
      <w:r w:rsidR="006128DF" w:rsidRPr="001B6397"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 xml:space="preserve">9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8A38F6">
        <w:rPr>
          <w:sz w:val="26"/>
          <w:szCs w:val="26"/>
        </w:rPr>
        <w:t>осталось на одном уровне</w:t>
      </w:r>
      <w:r w:rsidR="00336AEC">
        <w:rPr>
          <w:sz w:val="26"/>
          <w:szCs w:val="26"/>
        </w:rPr>
        <w:t>, с</w:t>
      </w:r>
      <w:r w:rsidR="00C825FC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январем</w:t>
      </w:r>
      <w:r w:rsidR="00C825FC">
        <w:rPr>
          <w:sz w:val="26"/>
          <w:szCs w:val="26"/>
        </w:rPr>
        <w:t xml:space="preserve"> 201</w:t>
      </w:r>
      <w:r w:rsidR="008A38F6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у</w:t>
      </w:r>
      <w:r w:rsidR="008A38F6">
        <w:rPr>
          <w:sz w:val="26"/>
          <w:szCs w:val="26"/>
        </w:rPr>
        <w:t>меньшилось на</w:t>
      </w:r>
      <w:r w:rsidR="00336AEC">
        <w:rPr>
          <w:sz w:val="26"/>
          <w:szCs w:val="26"/>
        </w:rPr>
        <w:t xml:space="preserve"> </w:t>
      </w:r>
      <w:r w:rsidR="008A38F6">
        <w:rPr>
          <w:sz w:val="26"/>
          <w:szCs w:val="26"/>
        </w:rPr>
        <w:t>100</w:t>
      </w:r>
      <w:r w:rsidR="00336AEC">
        <w:rPr>
          <w:sz w:val="26"/>
          <w:szCs w:val="26"/>
        </w:rPr>
        <w:t xml:space="preserve">% (на </w:t>
      </w:r>
      <w:r w:rsidR="008A38F6">
        <w:rPr>
          <w:sz w:val="26"/>
          <w:szCs w:val="26"/>
        </w:rPr>
        <w:t>4</w:t>
      </w:r>
      <w:r w:rsidR="00336AEC">
        <w:rPr>
          <w:sz w:val="26"/>
          <w:szCs w:val="26"/>
        </w:rPr>
        <w:t xml:space="preserve"> обращение)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336AEC">
        <w:rPr>
          <w:sz w:val="26"/>
          <w:szCs w:val="26"/>
        </w:rPr>
        <w:t>2</w:t>
      </w:r>
      <w:r w:rsidRPr="00387B36">
        <w:rPr>
          <w:sz w:val="26"/>
          <w:szCs w:val="26"/>
        </w:rPr>
        <w:t>.20</w:t>
      </w:r>
      <w:r w:rsidR="008A38F6">
        <w:rPr>
          <w:sz w:val="26"/>
          <w:szCs w:val="26"/>
        </w:rPr>
        <w:t>20</w:t>
      </w:r>
      <w:r w:rsidRPr="00387B36">
        <w:rPr>
          <w:sz w:val="26"/>
          <w:szCs w:val="26"/>
        </w:rPr>
        <w:t xml:space="preserve"> года в администрации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8A1C67" w:rsidRPr="00387B36">
        <w:rPr>
          <w:sz w:val="26"/>
          <w:szCs w:val="26"/>
        </w:rPr>
        <w:t>Венгеровского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0B4A49" w:rsidRPr="00B055AC" w:rsidRDefault="00851696" w:rsidP="00B65DB5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36AEC">
        <w:rPr>
          <w:sz w:val="26"/>
          <w:szCs w:val="26"/>
        </w:rPr>
        <w:t xml:space="preserve">январе </w:t>
      </w:r>
      <w:r>
        <w:rPr>
          <w:sz w:val="26"/>
          <w:szCs w:val="26"/>
        </w:rPr>
        <w:t>20</w:t>
      </w:r>
      <w:r w:rsidR="00B65DB5">
        <w:rPr>
          <w:sz w:val="26"/>
          <w:szCs w:val="26"/>
        </w:rPr>
        <w:t xml:space="preserve">20 </w:t>
      </w:r>
      <w:r>
        <w:rPr>
          <w:sz w:val="26"/>
          <w:szCs w:val="26"/>
        </w:rPr>
        <w:t xml:space="preserve">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r>
        <w:rPr>
          <w:sz w:val="26"/>
          <w:szCs w:val="26"/>
        </w:rPr>
        <w:t>Венг</w:t>
      </w:r>
      <w:r w:rsidR="00A529B7"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B055AC">
        <w:rPr>
          <w:sz w:val="26"/>
          <w:szCs w:val="26"/>
        </w:rPr>
        <w:t xml:space="preserve"> района в организации 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195A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098E-2"/>
          <c:y val="5.9309464769942997E-2"/>
          <c:w val="0.750861276869548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4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hape val="cylinder"/>
        <c:axId val="34852864"/>
        <c:axId val="36771328"/>
        <c:axId val="0"/>
      </c:bar3DChart>
      <c:catAx>
        <c:axId val="34852864"/>
        <c:scaling>
          <c:orientation val="minMax"/>
        </c:scaling>
        <c:axPos val="b"/>
        <c:tickLblPos val="nextTo"/>
        <c:crossAx val="36771328"/>
        <c:crosses val="autoZero"/>
        <c:auto val="1"/>
        <c:lblAlgn val="ctr"/>
        <c:lblOffset val="100"/>
      </c:catAx>
      <c:valAx>
        <c:axId val="36771328"/>
        <c:scaling>
          <c:orientation val="minMax"/>
        </c:scaling>
        <c:axPos val="l"/>
        <c:majorGridlines/>
        <c:numFmt formatCode="General" sourceLinked="1"/>
        <c:tickLblPos val="nextTo"/>
        <c:crossAx val="348528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22E-2"/>
          <c:y val="4.7476357762971926E-2"/>
          <c:w val="0.74422741113405422"/>
          <c:h val="0.669682514175532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hape val="cylinder"/>
        <c:axId val="78384128"/>
        <c:axId val="79320576"/>
        <c:axId val="0"/>
      </c:bar3DChart>
      <c:catAx>
        <c:axId val="78384128"/>
        <c:scaling>
          <c:orientation val="minMax"/>
        </c:scaling>
        <c:axPos val="b"/>
        <c:tickLblPos val="nextTo"/>
        <c:crossAx val="79320576"/>
        <c:crosses val="autoZero"/>
        <c:auto val="1"/>
        <c:lblAlgn val="ctr"/>
        <c:lblOffset val="100"/>
      </c:catAx>
      <c:valAx>
        <c:axId val="7932057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83841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96352128"/>
        <c:axId val="96353664"/>
        <c:axId val="0"/>
      </c:bar3DChart>
      <c:catAx>
        <c:axId val="96352128"/>
        <c:scaling>
          <c:orientation val="minMax"/>
        </c:scaling>
        <c:axPos val="b"/>
        <c:tickLblPos val="nextTo"/>
        <c:crossAx val="96353664"/>
        <c:crosses val="autoZero"/>
        <c:auto val="1"/>
        <c:lblAlgn val="ctr"/>
        <c:lblOffset val="100"/>
      </c:catAx>
      <c:valAx>
        <c:axId val="963536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635212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3"/>
          <c:y val="4.3284677134656432E-2"/>
          <c:w val="0.66933403966705995"/>
          <c:h val="0.471977099353815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hape val="cylinder"/>
        <c:axId val="100997760"/>
        <c:axId val="106439040"/>
        <c:axId val="0"/>
      </c:bar3DChart>
      <c:catAx>
        <c:axId val="100997760"/>
        <c:scaling>
          <c:orientation val="minMax"/>
        </c:scaling>
        <c:axPos val="b"/>
        <c:tickLblPos val="nextTo"/>
        <c:crossAx val="106439040"/>
        <c:crosses val="autoZero"/>
        <c:auto val="1"/>
        <c:lblAlgn val="ctr"/>
        <c:lblOffset val="100"/>
      </c:catAx>
      <c:valAx>
        <c:axId val="10643904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0997760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январе 2020 г. в сравнении с декабрем 2019 г. и январем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январе 2020 г. в сравнении с декабрем 2019 г. и январем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январе 2020 года в сравнении с декабрем 2019 года и январем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FB64-A775-4A4E-8D0F-B5D24E7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2018-04-05T07:39:00Z</dcterms:created>
  <dcterms:modified xsi:type="dcterms:W3CDTF">2020-02-07T07:09:00Z</dcterms:modified>
</cp:coreProperties>
</file>