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6C5B" w:rsidRDefault="00746C5B" w:rsidP="00746C5B">
      <w:pPr>
        <w:spacing w:after="156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746C5B">
        <w:rPr>
          <w:rFonts w:ascii="Times New Roman" w:eastAsia="Times New Roman" w:hAnsi="Times New Roman" w:cs="Times New Roman"/>
          <w:b/>
          <w:bCs/>
          <w:sz w:val="36"/>
          <w:szCs w:val="36"/>
        </w:rPr>
        <w:t>Информация о вреде потребления табака и вредного</w:t>
      </w:r>
    </w:p>
    <w:p w:rsidR="00746C5B" w:rsidRPr="00746C5B" w:rsidRDefault="00746C5B" w:rsidP="00746C5B">
      <w:pPr>
        <w:spacing w:after="156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746C5B">
        <w:rPr>
          <w:rFonts w:ascii="Times New Roman" w:eastAsia="Times New Roman" w:hAnsi="Times New Roman" w:cs="Times New Roman"/>
          <w:b/>
          <w:bCs/>
          <w:sz w:val="36"/>
          <w:szCs w:val="36"/>
        </w:rPr>
        <w:t>возде</w:t>
      </w:r>
      <w:r w:rsidRPr="00746C5B">
        <w:rPr>
          <w:rFonts w:ascii="Times New Roman" w:eastAsia="Times New Roman" w:hAnsi="Times New Roman" w:cs="Times New Roman"/>
          <w:b/>
          <w:bCs/>
          <w:sz w:val="36"/>
          <w:szCs w:val="36"/>
        </w:rPr>
        <w:t>й</w:t>
      </w:r>
      <w:r w:rsidRPr="00746C5B">
        <w:rPr>
          <w:rFonts w:ascii="Times New Roman" w:eastAsia="Times New Roman" w:hAnsi="Times New Roman" w:cs="Times New Roman"/>
          <w:b/>
          <w:bCs/>
          <w:sz w:val="36"/>
          <w:szCs w:val="36"/>
        </w:rPr>
        <w:t>ствия окружающего табачного дыма</w:t>
      </w:r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В настоящее время законодательно запрещено курение на рабочих местах, в учебных заведениях, учреждениях культуры и здравоохранения, на стадионах, спортивных сооружениях, в подъездах и лифтах жилых домов, на детских пл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о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щадках и в границах территорий, занятых пляжами; в помещениях соц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и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альных служб, на воздушных судах, на всех видах общественного транспорта, на станц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и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ях метрополитенов, в помещениях железнодорожных вокзалов, автовокзалов, а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э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ропортов, морских и речных портов, и ближе чем в пятнадцати метрах от входов в них. Не разрешается курение на пассажирских платформах, в поездах дальнего следования, гостиницах, ресторанах и кафе, на автозаправочных станциях, в п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о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мещениях, занятых органами государственной власти, органами местного сам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о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управления.</w:t>
      </w:r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Граждане, проживая в жилом помещении, имеют право на благоприятную окружающую среду, свободную от воздействия табачного дыма и любых после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д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ствий потребления табака, обусловленных курением соседей. Право гражданина пользоваться жилым помещением свободно, в том числе курить в нем, должно осуществляться таким образом, чтобы последствия потребл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ния табака, которые могут вызвать проникновения табачного дыма или запаха табака в жилое пом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щение соседей, не распространялись за пределы помещения курящего лица и не причиняли неудобства соседям. Качество воздуха, попадающего в квартиру, должно соответствовать качеству атмосферного воздуха населенных мест в соо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т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ветствии с требованиями </w:t>
      </w:r>
      <w:proofErr w:type="spellStart"/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СанПиН</w:t>
      </w:r>
      <w:proofErr w:type="spellEnd"/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 2.1.6.1032-01 “Гигиенические требования к обеспечению качества атмосферного воздуха нас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ленных мест”.</w:t>
      </w:r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proofErr w:type="gramStart"/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Курение табака допускается только в специально выделенных местах на о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т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крытом воздухе или в изолированных помещениях, которые оборудованы сист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мами вентиляции и организованы на судах, находящихся в дальнем плавании, при оказании услуг по перевозкам пассажиров; в специально выделенных местах на открытом воздухе или в изолированных помещениях общего пользования мног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о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квартирных домов, которые оборудованы сист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мами вентиляции.</w:t>
      </w:r>
      <w:proofErr w:type="gramEnd"/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Не допускается потребление табака несовершеннолетними.</w:t>
      </w:r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Действует запрет на рекламу табачных изделий и стимулирование продажи табака, таба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ч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ных изделий.</w:t>
      </w:r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Действуют ограничения в сфере розничной торговли табачной продукции.</w:t>
      </w:r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proofErr w:type="gramStart"/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За нарушение антитабачного законодательства (Федеральный закон от 23 февраля 2013г.</w:t>
      </w:r>
      <w:proofErr w:type="gramEnd"/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 xml:space="preserve"> </w:t>
      </w:r>
      <w:proofErr w:type="gramStart"/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N 15-ФЗ “Об охране здоровья граждан от воздействия окружа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ю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щего табачного дыма и последствий потребления табака”) виновные лица привл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е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каются к административной ответственности в соответствии со статьями Кодекса Российской Федерации об администрати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в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ных правонарушениях.</w:t>
      </w:r>
      <w:proofErr w:type="gramEnd"/>
    </w:p>
    <w:p w:rsidR="00746C5B" w:rsidRPr="00746C5B" w:rsidRDefault="00746C5B" w:rsidP="00746C5B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3F4758"/>
          <w:sz w:val="28"/>
          <w:szCs w:val="28"/>
        </w:rPr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Помните, что никотиновая зависимость формируется достаточно быстро, а отказаться от этой привычки гораздо сложнее, чем не пробовать курить.</w:t>
      </w:r>
    </w:p>
    <w:p w:rsidR="00CA7392" w:rsidRDefault="00746C5B" w:rsidP="00746C5B">
      <w:pPr>
        <w:shd w:val="clear" w:color="auto" w:fill="FFFFFF"/>
        <w:spacing w:after="0" w:line="240" w:lineRule="auto"/>
        <w:ind w:firstLine="709"/>
        <w:jc w:val="both"/>
      </w:pP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Сделайте правильный выбор в пользу своего здоровья и здоровья окр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у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жающих, не кур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и</w:t>
      </w:r>
      <w:r w:rsidRPr="00746C5B">
        <w:rPr>
          <w:rFonts w:ascii="Times New Roman" w:eastAsia="Times New Roman" w:hAnsi="Times New Roman" w:cs="Times New Roman"/>
          <w:color w:val="3F4758"/>
          <w:sz w:val="28"/>
          <w:szCs w:val="28"/>
        </w:rPr>
        <w:t>те!</w:t>
      </w:r>
    </w:p>
    <w:sectPr w:rsidR="00CA7392" w:rsidSect="00746C5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>
    <w:useFELayout/>
  </w:compat>
  <w:rsids>
    <w:rsidRoot w:val="00746C5B"/>
    <w:rsid w:val="000321A0"/>
    <w:rsid w:val="00746C5B"/>
    <w:rsid w:val="00CA73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46C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610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5613527">
          <w:marLeft w:val="0"/>
          <w:marRight w:val="0"/>
          <w:marTop w:val="0"/>
          <w:marBottom w:val="156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00089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298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94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17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426</Words>
  <Characters>2432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3</cp:revision>
  <dcterms:created xsi:type="dcterms:W3CDTF">2022-07-15T08:22:00Z</dcterms:created>
  <dcterms:modified xsi:type="dcterms:W3CDTF">2022-07-15T08:47:00Z</dcterms:modified>
</cp:coreProperties>
</file>