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A7A" w:rsidRPr="00E33A7A" w:rsidRDefault="00E33A7A" w:rsidP="00E33A7A">
      <w:pPr>
        <w:spacing w:after="0" w:line="240" w:lineRule="auto"/>
        <w:ind w:firstLine="680"/>
        <w:jc w:val="center"/>
        <w:rPr>
          <w:rFonts w:ascii="Times New Roman" w:hAnsi="Times New Roman"/>
          <w:b/>
          <w:sz w:val="28"/>
          <w:szCs w:val="28"/>
        </w:rPr>
      </w:pPr>
      <w:r w:rsidRPr="00E33A7A">
        <w:rPr>
          <w:rFonts w:ascii="Times New Roman" w:hAnsi="Times New Roman"/>
          <w:b/>
          <w:sz w:val="28"/>
          <w:szCs w:val="28"/>
        </w:rPr>
        <w:t xml:space="preserve">Пояснительная записка к докладу главы Венгеровского района </w:t>
      </w:r>
    </w:p>
    <w:p w:rsidR="00E33A7A" w:rsidRPr="00E33A7A" w:rsidRDefault="00E33A7A" w:rsidP="00E33A7A">
      <w:pPr>
        <w:pStyle w:val="1"/>
        <w:ind w:firstLine="680"/>
        <w:rPr>
          <w:b/>
          <w:szCs w:val="28"/>
        </w:rPr>
      </w:pPr>
      <w:r w:rsidRPr="00E33A7A">
        <w:rPr>
          <w:b/>
          <w:szCs w:val="28"/>
        </w:rPr>
        <w:t>о достигнутых значениях показателей для оценки эффективности деятельности органов местного самоуправления Венгеровского района</w:t>
      </w:r>
    </w:p>
    <w:p w:rsidR="00E33A7A" w:rsidRPr="00510F5E" w:rsidRDefault="00E33A7A" w:rsidP="00E33A7A">
      <w:pPr>
        <w:pStyle w:val="1"/>
        <w:ind w:firstLine="680"/>
        <w:rPr>
          <w:b/>
          <w:szCs w:val="28"/>
        </w:rPr>
      </w:pPr>
      <w:r w:rsidRPr="00E33A7A">
        <w:rPr>
          <w:b/>
          <w:szCs w:val="28"/>
        </w:rPr>
        <w:t>за 202</w:t>
      </w:r>
      <w:r w:rsidR="00195CE7" w:rsidRPr="00195CE7">
        <w:rPr>
          <w:b/>
          <w:szCs w:val="28"/>
        </w:rPr>
        <w:t>4</w:t>
      </w:r>
      <w:r w:rsidRPr="00E33A7A">
        <w:rPr>
          <w:b/>
          <w:szCs w:val="28"/>
        </w:rPr>
        <w:t xml:space="preserve"> год и плановых показателях на 3-летний период.</w:t>
      </w:r>
    </w:p>
    <w:p w:rsidR="005B386E" w:rsidRPr="00B169B5" w:rsidRDefault="005B386E" w:rsidP="008140EB">
      <w:pPr>
        <w:spacing w:after="0" w:line="240" w:lineRule="auto"/>
        <w:ind w:firstLine="567"/>
        <w:jc w:val="center"/>
        <w:rPr>
          <w:rFonts w:ascii="Times New Roman" w:hAnsi="Times New Roman"/>
          <w:sz w:val="28"/>
          <w:lang w:eastAsia="en-US"/>
        </w:rPr>
      </w:pPr>
    </w:p>
    <w:p w:rsidR="005B386E" w:rsidRPr="005B386E" w:rsidRDefault="005B386E" w:rsidP="00A410CC">
      <w:pPr>
        <w:spacing w:after="0" w:line="240" w:lineRule="auto"/>
        <w:ind w:firstLine="709"/>
        <w:jc w:val="both"/>
        <w:rPr>
          <w:rFonts w:ascii="Times New Roman" w:eastAsia="Times New Roman" w:hAnsi="Times New Roman"/>
          <w:sz w:val="28"/>
          <w:szCs w:val="28"/>
        </w:rPr>
      </w:pPr>
      <w:r w:rsidRPr="005B386E">
        <w:rPr>
          <w:rFonts w:ascii="Times New Roman" w:eastAsia="Times New Roman" w:hAnsi="Times New Roman"/>
          <w:sz w:val="28"/>
          <w:szCs w:val="28"/>
        </w:rPr>
        <w:t>Доклад об эффективности деятельности органов мес</w:t>
      </w:r>
      <w:r>
        <w:rPr>
          <w:rFonts w:ascii="Times New Roman" w:eastAsia="Times New Roman" w:hAnsi="Times New Roman"/>
          <w:sz w:val="28"/>
          <w:szCs w:val="28"/>
        </w:rPr>
        <w:t>тного самоуправления Венгеровского</w:t>
      </w:r>
      <w:r w:rsidRPr="005B386E">
        <w:rPr>
          <w:rFonts w:ascii="Times New Roman" w:eastAsia="Times New Roman" w:hAnsi="Times New Roman"/>
          <w:sz w:val="28"/>
          <w:szCs w:val="28"/>
        </w:rPr>
        <w:t xml:space="preserve"> района Новосибирской области подготовлен в целях реализации Указа Президента РФ от 28.04.2008 № 607 «Об оценке эффективности деятельности органов местного самоуправления городских округов и муниципальных районов», распоряжения Правительства Российской Федерации от 11.09.2008 № 1313-р «О реализации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w:t>
      </w:r>
    </w:p>
    <w:p w:rsidR="005B386E" w:rsidRPr="005B386E" w:rsidRDefault="00EB5AC6" w:rsidP="00A410CC">
      <w:pPr>
        <w:spacing w:after="0" w:line="240" w:lineRule="auto"/>
        <w:ind w:firstLine="709"/>
        <w:jc w:val="both"/>
        <w:rPr>
          <w:rFonts w:ascii="Times New Roman" w:eastAsia="Times New Roman" w:hAnsi="Times New Roman"/>
          <w:sz w:val="28"/>
          <w:szCs w:val="28"/>
        </w:rPr>
      </w:pPr>
      <w:r w:rsidRPr="00144991">
        <w:rPr>
          <w:rFonts w:ascii="Times New Roman" w:eastAsia="Times New Roman" w:hAnsi="Times New Roman"/>
          <w:color w:val="1A1A1A"/>
          <w:sz w:val="28"/>
          <w:szCs w:val="28"/>
        </w:rPr>
        <w:t>Вся деятельность главы и администрации муниципального образования Венгеровский район по решению в</w:t>
      </w:r>
      <w:r w:rsidR="00563BAC" w:rsidRPr="00144991">
        <w:rPr>
          <w:rFonts w:ascii="Times New Roman" w:eastAsia="Times New Roman" w:hAnsi="Times New Roman"/>
          <w:color w:val="1A1A1A"/>
          <w:sz w:val="28"/>
          <w:szCs w:val="28"/>
        </w:rPr>
        <w:t>опросов местного значения в 202</w:t>
      </w:r>
      <w:r w:rsidR="00195CE7" w:rsidRPr="00195CE7">
        <w:rPr>
          <w:rFonts w:ascii="Times New Roman" w:eastAsia="Times New Roman" w:hAnsi="Times New Roman"/>
          <w:color w:val="1A1A1A"/>
          <w:sz w:val="28"/>
          <w:szCs w:val="28"/>
        </w:rPr>
        <w:t>4</w:t>
      </w:r>
      <w:r w:rsidRPr="00144991">
        <w:rPr>
          <w:rFonts w:ascii="Times New Roman" w:eastAsia="Times New Roman" w:hAnsi="Times New Roman"/>
          <w:color w:val="1A1A1A"/>
          <w:sz w:val="28"/>
          <w:szCs w:val="28"/>
        </w:rPr>
        <w:t xml:space="preserve"> году была направлена на обеспечение в Венгеровском районе социальной стабильности и устойчивости экономического развития, на решение задач, поставленных Президентом Российской Федерации, губернатором Новосибирской области, а также актуальных для жителей нашего района вопросов.</w:t>
      </w:r>
      <w:r w:rsidR="005B386E" w:rsidRPr="002612B7">
        <w:rPr>
          <w:sz w:val="28"/>
          <w:szCs w:val="28"/>
        </w:rPr>
        <w:t xml:space="preserve"> </w:t>
      </w:r>
      <w:r w:rsidR="005B386E" w:rsidRPr="005B386E">
        <w:rPr>
          <w:rFonts w:ascii="Times New Roman" w:eastAsia="Times New Roman" w:hAnsi="Times New Roman"/>
          <w:sz w:val="28"/>
          <w:szCs w:val="28"/>
        </w:rPr>
        <w:t xml:space="preserve">Это вопросы жилищно-коммунального хозяйства и транспортного обслуживания населения, образования и культуры, здравоохранения и социальной поддержки населения, землепользования и другие вопросы непосредственного обеспечения жизнедеятельности населения муниципального образования. </w:t>
      </w:r>
    </w:p>
    <w:p w:rsidR="005B386E" w:rsidRPr="005B386E" w:rsidRDefault="005B386E" w:rsidP="00A410CC">
      <w:pPr>
        <w:spacing w:after="0" w:line="240" w:lineRule="auto"/>
        <w:ind w:firstLine="709"/>
        <w:jc w:val="both"/>
        <w:rPr>
          <w:rFonts w:ascii="Times New Roman" w:eastAsia="Times New Roman" w:hAnsi="Times New Roman"/>
          <w:sz w:val="28"/>
          <w:szCs w:val="28"/>
        </w:rPr>
      </w:pPr>
      <w:r w:rsidRPr="005B386E">
        <w:rPr>
          <w:rFonts w:ascii="Times New Roman" w:eastAsia="Times New Roman" w:hAnsi="Times New Roman"/>
          <w:sz w:val="28"/>
          <w:szCs w:val="28"/>
        </w:rPr>
        <w:t>Приоритетным направлением в деятельности администрации района была работа, направленная на выполнение мероприятий по национальным проектам, наказов избирателей депутатам Законодательного Собрания Нов</w:t>
      </w:r>
      <w:r w:rsidR="00E33A7A">
        <w:rPr>
          <w:rFonts w:ascii="Times New Roman" w:eastAsia="Times New Roman" w:hAnsi="Times New Roman"/>
          <w:sz w:val="28"/>
          <w:szCs w:val="28"/>
        </w:rPr>
        <w:t xml:space="preserve">осибирской области, Стратегии </w:t>
      </w:r>
      <w:r w:rsidRPr="005B386E">
        <w:rPr>
          <w:rFonts w:ascii="Times New Roman" w:eastAsia="Times New Roman" w:hAnsi="Times New Roman"/>
          <w:sz w:val="28"/>
          <w:szCs w:val="28"/>
        </w:rPr>
        <w:t>социально-эк</w:t>
      </w:r>
      <w:r>
        <w:rPr>
          <w:rFonts w:ascii="Times New Roman" w:eastAsia="Times New Roman" w:hAnsi="Times New Roman"/>
          <w:sz w:val="28"/>
          <w:szCs w:val="28"/>
        </w:rPr>
        <w:t>ономического развития Венгеровского</w:t>
      </w:r>
      <w:r w:rsidRPr="005B386E">
        <w:rPr>
          <w:rFonts w:ascii="Times New Roman" w:eastAsia="Times New Roman" w:hAnsi="Times New Roman"/>
          <w:sz w:val="28"/>
          <w:szCs w:val="28"/>
        </w:rPr>
        <w:t xml:space="preserve"> района Новосибирской области до 2030 года, </w:t>
      </w:r>
      <w:r>
        <w:rPr>
          <w:rFonts w:ascii="Times New Roman" w:eastAsia="Times New Roman" w:hAnsi="Times New Roman"/>
          <w:sz w:val="28"/>
          <w:szCs w:val="28"/>
        </w:rPr>
        <w:t>п</w:t>
      </w:r>
      <w:r w:rsidRPr="005B386E">
        <w:rPr>
          <w:rFonts w:ascii="Times New Roman" w:eastAsia="Times New Roman" w:hAnsi="Times New Roman"/>
          <w:sz w:val="28"/>
          <w:szCs w:val="28"/>
        </w:rPr>
        <w:t>рогноза социально-эко</w:t>
      </w:r>
      <w:r>
        <w:rPr>
          <w:rFonts w:ascii="Times New Roman" w:eastAsia="Times New Roman" w:hAnsi="Times New Roman"/>
          <w:sz w:val="28"/>
          <w:szCs w:val="28"/>
        </w:rPr>
        <w:t>номического развития Венгеровского</w:t>
      </w:r>
      <w:r w:rsidRPr="005B386E">
        <w:rPr>
          <w:rFonts w:ascii="Times New Roman" w:eastAsia="Times New Roman" w:hAnsi="Times New Roman"/>
          <w:sz w:val="28"/>
          <w:szCs w:val="28"/>
        </w:rPr>
        <w:t xml:space="preserve"> района Новосибирской области на 202</w:t>
      </w:r>
      <w:r w:rsidR="00195CE7" w:rsidRPr="00195CE7">
        <w:rPr>
          <w:rFonts w:ascii="Times New Roman" w:eastAsia="Times New Roman" w:hAnsi="Times New Roman"/>
          <w:sz w:val="28"/>
          <w:szCs w:val="28"/>
        </w:rPr>
        <w:t>4</w:t>
      </w:r>
      <w:r>
        <w:rPr>
          <w:rFonts w:ascii="Times New Roman" w:eastAsia="Times New Roman" w:hAnsi="Times New Roman"/>
          <w:sz w:val="28"/>
          <w:szCs w:val="28"/>
        </w:rPr>
        <w:t xml:space="preserve"> год и</w:t>
      </w:r>
      <w:r w:rsidRPr="005B386E">
        <w:rPr>
          <w:rFonts w:ascii="Times New Roman" w:eastAsia="Times New Roman" w:hAnsi="Times New Roman"/>
          <w:sz w:val="28"/>
          <w:szCs w:val="28"/>
        </w:rPr>
        <w:t xml:space="preserve"> плановый период 202</w:t>
      </w:r>
      <w:r w:rsidR="00195CE7" w:rsidRPr="00195CE7">
        <w:rPr>
          <w:rFonts w:ascii="Times New Roman" w:eastAsia="Times New Roman" w:hAnsi="Times New Roman"/>
          <w:sz w:val="28"/>
          <w:szCs w:val="28"/>
        </w:rPr>
        <w:t>5</w:t>
      </w:r>
      <w:r w:rsidRPr="005B386E">
        <w:rPr>
          <w:rFonts w:ascii="Times New Roman" w:eastAsia="Times New Roman" w:hAnsi="Times New Roman"/>
          <w:sz w:val="28"/>
          <w:szCs w:val="28"/>
        </w:rPr>
        <w:t xml:space="preserve"> и 202</w:t>
      </w:r>
      <w:r w:rsidR="00E33A7A">
        <w:rPr>
          <w:rFonts w:ascii="Times New Roman" w:eastAsia="Times New Roman" w:hAnsi="Times New Roman"/>
          <w:sz w:val="28"/>
          <w:szCs w:val="28"/>
        </w:rPr>
        <w:t>6</w:t>
      </w:r>
      <w:r w:rsidRPr="005B386E">
        <w:rPr>
          <w:rFonts w:ascii="Times New Roman" w:eastAsia="Times New Roman" w:hAnsi="Times New Roman"/>
          <w:sz w:val="28"/>
          <w:szCs w:val="28"/>
        </w:rPr>
        <w:t xml:space="preserve"> годов.</w:t>
      </w:r>
    </w:p>
    <w:p w:rsidR="005B386E" w:rsidRPr="005B386E" w:rsidRDefault="005B386E" w:rsidP="00A410CC">
      <w:pPr>
        <w:spacing w:after="0" w:line="240" w:lineRule="auto"/>
        <w:ind w:firstLine="709"/>
        <w:jc w:val="both"/>
        <w:rPr>
          <w:rFonts w:ascii="Times New Roman" w:eastAsia="Times New Roman" w:hAnsi="Times New Roman"/>
          <w:sz w:val="28"/>
          <w:szCs w:val="28"/>
        </w:rPr>
      </w:pPr>
      <w:r w:rsidRPr="005B386E">
        <w:rPr>
          <w:rFonts w:ascii="Times New Roman" w:eastAsia="Times New Roman" w:hAnsi="Times New Roman"/>
          <w:bCs/>
          <w:iCs/>
          <w:sz w:val="28"/>
          <w:szCs w:val="28"/>
        </w:rPr>
        <w:t xml:space="preserve">Анализ эффективности деятельности органов местного самоуправления </w:t>
      </w:r>
      <w:r>
        <w:rPr>
          <w:rFonts w:ascii="Times New Roman" w:eastAsia="Times New Roman" w:hAnsi="Times New Roman"/>
          <w:bCs/>
          <w:iCs/>
          <w:sz w:val="28"/>
          <w:szCs w:val="28"/>
        </w:rPr>
        <w:t>Венгеровского</w:t>
      </w:r>
      <w:r w:rsidRPr="005B386E">
        <w:rPr>
          <w:rFonts w:ascii="Times New Roman" w:eastAsia="Times New Roman" w:hAnsi="Times New Roman"/>
          <w:bCs/>
          <w:iCs/>
          <w:sz w:val="28"/>
          <w:szCs w:val="28"/>
        </w:rPr>
        <w:t xml:space="preserve"> района позволяет выявлять сферы, требующие приоритетного внимания властей, а также сформировать комплекс мероприятий по улучшению результативности деятельности органов местного самоуправления и решению вопросов, связанных с обеспечением высокого качества жизни населения района.</w:t>
      </w:r>
    </w:p>
    <w:p w:rsidR="00A410CC" w:rsidRPr="00A410CC" w:rsidRDefault="00A410CC" w:rsidP="00A410CC">
      <w:pPr>
        <w:spacing w:after="0" w:line="240" w:lineRule="auto"/>
        <w:ind w:firstLine="709"/>
        <w:jc w:val="both"/>
        <w:rPr>
          <w:rFonts w:ascii="Times New Roman" w:eastAsia="Times New Roman" w:hAnsi="Times New Roman"/>
          <w:sz w:val="28"/>
          <w:szCs w:val="28"/>
          <w:highlight w:val="yellow"/>
        </w:rPr>
      </w:pPr>
      <w:r w:rsidRPr="00A410CC">
        <w:rPr>
          <w:rFonts w:ascii="Times New Roman" w:eastAsia="Times New Roman" w:hAnsi="Times New Roman"/>
          <w:sz w:val="28"/>
          <w:szCs w:val="28"/>
        </w:rPr>
        <w:t>Несмотря на объективные сложности предыдущих лет, динамика показателей района в ведущих отраслях экономики достигла положительных результатов.</w:t>
      </w:r>
    </w:p>
    <w:p w:rsidR="00EB5AC6" w:rsidRPr="00144991" w:rsidRDefault="00563BAC" w:rsidP="00A410CC">
      <w:pPr>
        <w:shd w:val="clear" w:color="auto" w:fill="FFFFFF"/>
        <w:spacing w:after="0" w:line="240" w:lineRule="auto"/>
        <w:ind w:firstLine="709"/>
        <w:jc w:val="both"/>
        <w:rPr>
          <w:rFonts w:ascii="Times New Roman" w:eastAsia="Times New Roman" w:hAnsi="Times New Roman"/>
          <w:color w:val="1A1A1A"/>
          <w:sz w:val="28"/>
          <w:szCs w:val="28"/>
        </w:rPr>
      </w:pPr>
      <w:r w:rsidRPr="00144991">
        <w:rPr>
          <w:rFonts w:ascii="Times New Roman" w:eastAsia="Times New Roman" w:hAnsi="Times New Roman"/>
          <w:color w:val="1A1A1A"/>
          <w:sz w:val="28"/>
          <w:szCs w:val="28"/>
        </w:rPr>
        <w:t>Достигнутые в 202</w:t>
      </w:r>
      <w:r w:rsidR="00195CE7" w:rsidRPr="00195CE7">
        <w:rPr>
          <w:rFonts w:ascii="Times New Roman" w:eastAsia="Times New Roman" w:hAnsi="Times New Roman"/>
          <w:color w:val="1A1A1A"/>
          <w:sz w:val="28"/>
          <w:szCs w:val="28"/>
        </w:rPr>
        <w:t>4</w:t>
      </w:r>
      <w:r w:rsidR="00EB5AC6" w:rsidRPr="00144991">
        <w:rPr>
          <w:rFonts w:ascii="Times New Roman" w:eastAsia="Times New Roman" w:hAnsi="Times New Roman"/>
          <w:color w:val="1A1A1A"/>
          <w:sz w:val="28"/>
          <w:szCs w:val="28"/>
        </w:rPr>
        <w:t xml:space="preserve"> году итоги являются общим результатом работы органов местного самоуправления муниципального образования Венгеровский район, органов местного самоуправления сельских поселений, трудовых коллективов предприятий, учреждений и организаций, предпринимателей и всех жителей района.</w:t>
      </w:r>
    </w:p>
    <w:p w:rsidR="00144991" w:rsidRPr="00144991" w:rsidRDefault="00144991" w:rsidP="00144991">
      <w:pPr>
        <w:shd w:val="clear" w:color="auto" w:fill="FFFFFF"/>
        <w:spacing w:after="0" w:line="240" w:lineRule="auto"/>
        <w:ind w:firstLine="709"/>
        <w:jc w:val="both"/>
        <w:rPr>
          <w:rFonts w:ascii="Times New Roman" w:eastAsia="Times New Roman" w:hAnsi="Times New Roman"/>
          <w:color w:val="1A1A1A"/>
          <w:sz w:val="28"/>
          <w:szCs w:val="28"/>
        </w:rPr>
      </w:pPr>
    </w:p>
    <w:p w:rsidR="00B43A2C" w:rsidRPr="00144991" w:rsidRDefault="00B43A2C" w:rsidP="001E4FFD">
      <w:pPr>
        <w:spacing w:after="0" w:line="240" w:lineRule="auto"/>
        <w:ind w:firstLine="709"/>
        <w:jc w:val="center"/>
        <w:rPr>
          <w:rFonts w:ascii="Times New Roman" w:hAnsi="Times New Roman"/>
          <w:sz w:val="28"/>
          <w:szCs w:val="28"/>
        </w:rPr>
      </w:pPr>
      <w:r w:rsidRPr="00144991">
        <w:rPr>
          <w:rFonts w:ascii="Times New Roman" w:hAnsi="Times New Roman"/>
          <w:sz w:val="28"/>
          <w:szCs w:val="28"/>
        </w:rPr>
        <w:t>1.Экономическое развитие</w:t>
      </w:r>
    </w:p>
    <w:p w:rsidR="00B43A2C" w:rsidRPr="00144991" w:rsidRDefault="00B43A2C" w:rsidP="00144991">
      <w:pPr>
        <w:shd w:val="clear" w:color="auto" w:fill="FFFFFF"/>
        <w:spacing w:after="0" w:line="240" w:lineRule="auto"/>
        <w:ind w:firstLine="709"/>
        <w:jc w:val="both"/>
        <w:rPr>
          <w:rFonts w:ascii="Times New Roman" w:eastAsia="Times New Roman" w:hAnsi="Times New Roman"/>
          <w:color w:val="1A1A1A"/>
          <w:sz w:val="28"/>
          <w:szCs w:val="28"/>
        </w:rPr>
      </w:pPr>
    </w:p>
    <w:p w:rsidR="008140EB" w:rsidRPr="00144991" w:rsidRDefault="004172EB" w:rsidP="00C70913">
      <w:pPr>
        <w:autoSpaceDE w:val="0"/>
        <w:autoSpaceDN w:val="0"/>
        <w:adjustRightInd w:val="0"/>
        <w:spacing w:after="0" w:line="240" w:lineRule="auto"/>
        <w:ind w:firstLine="709"/>
        <w:jc w:val="both"/>
        <w:rPr>
          <w:rFonts w:ascii="Times New Roman" w:hAnsi="Times New Roman"/>
          <w:sz w:val="28"/>
          <w:szCs w:val="28"/>
        </w:rPr>
      </w:pPr>
      <w:r w:rsidRPr="00144991">
        <w:rPr>
          <w:rFonts w:ascii="Times New Roman" w:hAnsi="Times New Roman"/>
          <w:sz w:val="28"/>
          <w:szCs w:val="28"/>
        </w:rPr>
        <w:lastRenderedPageBreak/>
        <w:t>Сельское хозяйство</w:t>
      </w:r>
      <w:r w:rsidR="00A40AEB" w:rsidRPr="00144991">
        <w:rPr>
          <w:rFonts w:ascii="Times New Roman" w:hAnsi="Times New Roman"/>
          <w:sz w:val="28"/>
          <w:szCs w:val="28"/>
        </w:rPr>
        <w:t xml:space="preserve"> является опорной отраслью в экономике района.</w:t>
      </w:r>
      <w:r w:rsidR="008140EB" w:rsidRPr="00144991">
        <w:rPr>
          <w:rFonts w:ascii="Times New Roman" w:hAnsi="Times New Roman"/>
          <w:sz w:val="28"/>
          <w:szCs w:val="28"/>
        </w:rPr>
        <w:t xml:space="preserve"> В целях повышения экономической эффективности, улучшения качества и увеличения валового объема сельхозпродукции в районе проводится работа по внедрению интенсивных технологий выращивания сельскохозяйственных культур, приобретению современной многофункциональной техники и внедрению новых высокопродуктивных сортов и гибридов зерновых и технических культур.</w:t>
      </w:r>
    </w:p>
    <w:p w:rsidR="008140EB" w:rsidRPr="00144991" w:rsidRDefault="008140EB" w:rsidP="00C70913">
      <w:pPr>
        <w:autoSpaceDE w:val="0"/>
        <w:autoSpaceDN w:val="0"/>
        <w:adjustRightInd w:val="0"/>
        <w:spacing w:after="0" w:line="240" w:lineRule="auto"/>
        <w:ind w:firstLine="709"/>
        <w:jc w:val="both"/>
        <w:rPr>
          <w:rFonts w:ascii="Times New Roman" w:hAnsi="Times New Roman"/>
          <w:sz w:val="28"/>
          <w:szCs w:val="28"/>
        </w:rPr>
      </w:pPr>
      <w:r w:rsidRPr="00144991">
        <w:rPr>
          <w:rFonts w:ascii="Times New Roman" w:hAnsi="Times New Roman"/>
          <w:sz w:val="28"/>
          <w:szCs w:val="28"/>
        </w:rPr>
        <w:t>За 20</w:t>
      </w:r>
      <w:r w:rsidR="00563BAC" w:rsidRPr="00144991">
        <w:rPr>
          <w:rFonts w:ascii="Times New Roman" w:hAnsi="Times New Roman"/>
          <w:sz w:val="28"/>
          <w:szCs w:val="28"/>
        </w:rPr>
        <w:t>2</w:t>
      </w:r>
      <w:r w:rsidR="00195CE7" w:rsidRPr="00195CE7">
        <w:rPr>
          <w:rFonts w:ascii="Times New Roman" w:hAnsi="Times New Roman"/>
          <w:sz w:val="28"/>
          <w:szCs w:val="28"/>
        </w:rPr>
        <w:t>4</w:t>
      </w:r>
      <w:r w:rsidRPr="00144991">
        <w:rPr>
          <w:rFonts w:ascii="Times New Roman" w:hAnsi="Times New Roman"/>
          <w:sz w:val="28"/>
          <w:szCs w:val="28"/>
        </w:rPr>
        <w:t xml:space="preserve"> год всеми категориями хозяйств сельскохозяйственной отрасли района произведено продукции в действующих ценах на </w:t>
      </w:r>
      <w:r w:rsidR="005218C8">
        <w:rPr>
          <w:rFonts w:ascii="Times New Roman" w:hAnsi="Times New Roman"/>
          <w:sz w:val="28"/>
          <w:szCs w:val="28"/>
        </w:rPr>
        <w:t xml:space="preserve">3 млрд. </w:t>
      </w:r>
      <w:r w:rsidR="005218C8" w:rsidRPr="005218C8">
        <w:rPr>
          <w:rFonts w:ascii="Times New Roman" w:hAnsi="Times New Roman"/>
          <w:sz w:val="28"/>
          <w:szCs w:val="28"/>
        </w:rPr>
        <w:t>219</w:t>
      </w:r>
      <w:r w:rsidR="003A456D" w:rsidRPr="00886A2E">
        <w:rPr>
          <w:rFonts w:ascii="Times New Roman" w:hAnsi="Times New Roman"/>
          <w:sz w:val="28"/>
          <w:szCs w:val="28"/>
        </w:rPr>
        <w:t>,</w:t>
      </w:r>
      <w:r w:rsidR="005218C8" w:rsidRPr="005218C8">
        <w:rPr>
          <w:rFonts w:ascii="Times New Roman" w:hAnsi="Times New Roman"/>
          <w:sz w:val="28"/>
          <w:szCs w:val="28"/>
        </w:rPr>
        <w:t>11</w:t>
      </w:r>
      <w:r w:rsidR="00C1210D" w:rsidRPr="00144991">
        <w:rPr>
          <w:rFonts w:ascii="Times New Roman" w:hAnsi="Times New Roman"/>
          <w:sz w:val="28"/>
          <w:szCs w:val="28"/>
        </w:rPr>
        <w:t xml:space="preserve"> млн. рублей, что составляет</w:t>
      </w:r>
      <w:r w:rsidR="00563BAC" w:rsidRPr="00144991">
        <w:rPr>
          <w:rFonts w:ascii="Times New Roman" w:hAnsi="Times New Roman"/>
          <w:sz w:val="28"/>
          <w:szCs w:val="28"/>
        </w:rPr>
        <w:t xml:space="preserve"> </w:t>
      </w:r>
      <w:r w:rsidR="005218C8" w:rsidRPr="005218C8">
        <w:rPr>
          <w:rFonts w:ascii="Times New Roman" w:hAnsi="Times New Roman"/>
          <w:sz w:val="28"/>
          <w:szCs w:val="28"/>
        </w:rPr>
        <w:t>90</w:t>
      </w:r>
      <w:r w:rsidR="00C1210D" w:rsidRPr="00144991">
        <w:rPr>
          <w:rFonts w:ascii="Times New Roman" w:hAnsi="Times New Roman"/>
          <w:sz w:val="28"/>
          <w:szCs w:val="28"/>
        </w:rPr>
        <w:t xml:space="preserve"> % к уровню прошлого года.</w:t>
      </w:r>
    </w:p>
    <w:p w:rsidR="008140EB" w:rsidRPr="00144991" w:rsidRDefault="008140EB" w:rsidP="00C70913">
      <w:pPr>
        <w:autoSpaceDE w:val="0"/>
        <w:autoSpaceDN w:val="0"/>
        <w:adjustRightInd w:val="0"/>
        <w:spacing w:after="0" w:line="240" w:lineRule="auto"/>
        <w:ind w:firstLine="709"/>
        <w:jc w:val="both"/>
        <w:rPr>
          <w:rFonts w:ascii="Times New Roman" w:hAnsi="Times New Roman"/>
          <w:sz w:val="28"/>
          <w:szCs w:val="28"/>
        </w:rPr>
      </w:pPr>
      <w:r w:rsidRPr="00144991">
        <w:rPr>
          <w:rFonts w:ascii="Times New Roman" w:hAnsi="Times New Roman"/>
          <w:sz w:val="28"/>
          <w:szCs w:val="28"/>
        </w:rPr>
        <w:t xml:space="preserve">Всеми видами хозяйств, включая личные подсобные, произведено </w:t>
      </w:r>
      <w:r w:rsidR="005218C8" w:rsidRPr="005218C8">
        <w:rPr>
          <w:rFonts w:ascii="Times New Roman" w:hAnsi="Times New Roman"/>
          <w:sz w:val="28"/>
          <w:szCs w:val="28"/>
        </w:rPr>
        <w:t>25404</w:t>
      </w:r>
      <w:r w:rsidRPr="00144991">
        <w:rPr>
          <w:rFonts w:ascii="Times New Roman" w:hAnsi="Times New Roman"/>
          <w:sz w:val="28"/>
          <w:szCs w:val="28"/>
        </w:rPr>
        <w:t xml:space="preserve"> тонн молока, в том числе коллективными хозяйствами - </w:t>
      </w:r>
      <w:r w:rsidR="009C6D9C" w:rsidRPr="009C6D9C">
        <w:rPr>
          <w:rFonts w:ascii="Times New Roman" w:hAnsi="Times New Roman"/>
          <w:sz w:val="28"/>
          <w:szCs w:val="28"/>
        </w:rPr>
        <w:t>21011</w:t>
      </w:r>
      <w:r w:rsidRPr="00144991">
        <w:rPr>
          <w:rFonts w:ascii="Times New Roman" w:hAnsi="Times New Roman"/>
          <w:sz w:val="28"/>
          <w:szCs w:val="28"/>
        </w:rPr>
        <w:t xml:space="preserve"> тонн. В 20</w:t>
      </w:r>
      <w:r w:rsidR="00563BAC" w:rsidRPr="00144991">
        <w:rPr>
          <w:rFonts w:ascii="Times New Roman" w:hAnsi="Times New Roman"/>
          <w:sz w:val="28"/>
          <w:szCs w:val="28"/>
        </w:rPr>
        <w:t>2</w:t>
      </w:r>
      <w:r w:rsidR="009C6D9C" w:rsidRPr="009C6D9C">
        <w:rPr>
          <w:rFonts w:ascii="Times New Roman" w:hAnsi="Times New Roman"/>
          <w:sz w:val="28"/>
          <w:szCs w:val="28"/>
        </w:rPr>
        <w:t>4</w:t>
      </w:r>
      <w:r w:rsidRPr="00144991">
        <w:rPr>
          <w:rFonts w:ascii="Times New Roman" w:hAnsi="Times New Roman"/>
          <w:sz w:val="28"/>
          <w:szCs w:val="28"/>
        </w:rPr>
        <w:t xml:space="preserve"> году в районе произведено </w:t>
      </w:r>
      <w:r w:rsidR="00563BAC" w:rsidRPr="00144991">
        <w:rPr>
          <w:rFonts w:ascii="Times New Roman" w:hAnsi="Times New Roman"/>
          <w:sz w:val="28"/>
          <w:szCs w:val="28"/>
        </w:rPr>
        <w:t>47</w:t>
      </w:r>
      <w:r w:rsidR="009C6D9C" w:rsidRPr="009C6D9C">
        <w:rPr>
          <w:rFonts w:ascii="Times New Roman" w:hAnsi="Times New Roman"/>
          <w:sz w:val="28"/>
          <w:szCs w:val="28"/>
        </w:rPr>
        <w:t>14</w:t>
      </w:r>
      <w:r w:rsidRPr="00144991">
        <w:rPr>
          <w:rFonts w:ascii="Times New Roman" w:hAnsi="Times New Roman"/>
          <w:sz w:val="28"/>
          <w:szCs w:val="28"/>
        </w:rPr>
        <w:t xml:space="preserve"> тонн</w:t>
      </w:r>
      <w:r w:rsidR="00491061" w:rsidRPr="00144991">
        <w:rPr>
          <w:rFonts w:ascii="Times New Roman" w:hAnsi="Times New Roman"/>
          <w:sz w:val="28"/>
          <w:szCs w:val="28"/>
        </w:rPr>
        <w:t>ы</w:t>
      </w:r>
      <w:r w:rsidRPr="00144991">
        <w:rPr>
          <w:rFonts w:ascii="Times New Roman" w:hAnsi="Times New Roman"/>
          <w:sz w:val="28"/>
          <w:szCs w:val="28"/>
        </w:rPr>
        <w:t xml:space="preserve"> мяса всех видов на убой в живом весе. Площадь уборки зерновых и зернобобовых культур по всем категориям хозяйств района составила </w:t>
      </w:r>
      <w:r w:rsidR="00D12CDE" w:rsidRPr="00D12CDE">
        <w:rPr>
          <w:rFonts w:ascii="Times New Roman" w:hAnsi="Times New Roman"/>
          <w:sz w:val="28"/>
          <w:szCs w:val="28"/>
        </w:rPr>
        <w:t>35</w:t>
      </w:r>
      <w:r w:rsidR="003A456D" w:rsidRPr="003A456D">
        <w:rPr>
          <w:rFonts w:ascii="Times New Roman" w:hAnsi="Times New Roman"/>
          <w:sz w:val="28"/>
          <w:szCs w:val="28"/>
        </w:rPr>
        <w:t>,</w:t>
      </w:r>
      <w:r w:rsidR="00D12CDE" w:rsidRPr="00D12CDE">
        <w:rPr>
          <w:rFonts w:ascii="Times New Roman" w:hAnsi="Times New Roman"/>
          <w:sz w:val="28"/>
          <w:szCs w:val="28"/>
        </w:rPr>
        <w:t>8</w:t>
      </w:r>
      <w:r w:rsidRPr="00144991">
        <w:rPr>
          <w:rFonts w:ascii="Times New Roman" w:hAnsi="Times New Roman"/>
          <w:sz w:val="28"/>
          <w:szCs w:val="28"/>
        </w:rPr>
        <w:t xml:space="preserve"> тыс. гектаров, урожайность </w:t>
      </w:r>
      <w:r w:rsidR="00D12CDE" w:rsidRPr="00D12CDE">
        <w:rPr>
          <w:rFonts w:ascii="Times New Roman" w:hAnsi="Times New Roman"/>
          <w:sz w:val="28"/>
          <w:szCs w:val="28"/>
        </w:rPr>
        <w:t>15</w:t>
      </w:r>
      <w:r w:rsidR="003A456D" w:rsidRPr="003A456D">
        <w:rPr>
          <w:rFonts w:ascii="Times New Roman" w:hAnsi="Times New Roman"/>
          <w:sz w:val="28"/>
          <w:szCs w:val="28"/>
        </w:rPr>
        <w:t>,</w:t>
      </w:r>
      <w:r w:rsidR="00D12CDE" w:rsidRPr="00D12CDE">
        <w:rPr>
          <w:rFonts w:ascii="Times New Roman" w:hAnsi="Times New Roman"/>
          <w:sz w:val="28"/>
          <w:szCs w:val="28"/>
        </w:rPr>
        <w:t>9</w:t>
      </w:r>
      <w:r w:rsidR="00AB4769" w:rsidRPr="00144991">
        <w:rPr>
          <w:rFonts w:ascii="Times New Roman" w:hAnsi="Times New Roman"/>
          <w:sz w:val="28"/>
          <w:szCs w:val="28"/>
        </w:rPr>
        <w:t xml:space="preserve"> </w:t>
      </w:r>
      <w:proofErr w:type="spellStart"/>
      <w:r w:rsidR="00AB4769" w:rsidRPr="00144991">
        <w:rPr>
          <w:rFonts w:ascii="Times New Roman" w:hAnsi="Times New Roman"/>
          <w:sz w:val="28"/>
          <w:szCs w:val="28"/>
        </w:rPr>
        <w:t>цн</w:t>
      </w:r>
      <w:proofErr w:type="spellEnd"/>
      <w:r w:rsidR="00AB4769" w:rsidRPr="00144991">
        <w:rPr>
          <w:rFonts w:ascii="Times New Roman" w:hAnsi="Times New Roman"/>
          <w:sz w:val="28"/>
          <w:szCs w:val="28"/>
        </w:rPr>
        <w:t>/</w:t>
      </w:r>
      <w:r w:rsidRPr="00144991">
        <w:rPr>
          <w:rFonts w:ascii="Times New Roman" w:hAnsi="Times New Roman"/>
          <w:sz w:val="28"/>
          <w:szCs w:val="28"/>
        </w:rPr>
        <w:t xml:space="preserve">га. Всего зерновых и зернобобовых культур собрано </w:t>
      </w:r>
      <w:r w:rsidR="00D12CDE" w:rsidRPr="00D12CDE">
        <w:rPr>
          <w:rFonts w:ascii="Times New Roman" w:hAnsi="Times New Roman"/>
          <w:sz w:val="28"/>
          <w:szCs w:val="28"/>
        </w:rPr>
        <w:t>47</w:t>
      </w:r>
      <w:r w:rsidR="003A456D" w:rsidRPr="00886A2E">
        <w:rPr>
          <w:rFonts w:ascii="Times New Roman" w:hAnsi="Times New Roman"/>
          <w:sz w:val="28"/>
          <w:szCs w:val="28"/>
        </w:rPr>
        <w:t>,</w:t>
      </w:r>
      <w:r w:rsidR="00D12CDE" w:rsidRPr="00D12CDE">
        <w:rPr>
          <w:rFonts w:ascii="Times New Roman" w:hAnsi="Times New Roman"/>
          <w:sz w:val="28"/>
          <w:szCs w:val="28"/>
        </w:rPr>
        <w:t>07</w:t>
      </w:r>
      <w:r w:rsidRPr="00144991">
        <w:rPr>
          <w:rFonts w:ascii="Times New Roman" w:hAnsi="Times New Roman"/>
          <w:sz w:val="28"/>
          <w:szCs w:val="28"/>
        </w:rPr>
        <w:t xml:space="preserve"> тыс. тонн. </w:t>
      </w:r>
    </w:p>
    <w:p w:rsidR="00D12CDE" w:rsidRDefault="008140EB" w:rsidP="00D12CDE">
      <w:pPr>
        <w:pStyle w:val="a3"/>
        <w:shd w:val="clear" w:color="auto" w:fill="FFFFFF"/>
        <w:spacing w:before="0" w:after="0"/>
        <w:ind w:firstLine="709"/>
        <w:jc w:val="both"/>
        <w:textAlignment w:val="top"/>
        <w:rPr>
          <w:sz w:val="28"/>
          <w:szCs w:val="28"/>
        </w:rPr>
      </w:pPr>
      <w:r w:rsidRPr="00144991">
        <w:rPr>
          <w:rFonts w:cs="Times New Roman"/>
          <w:sz w:val="28"/>
          <w:szCs w:val="28"/>
        </w:rPr>
        <w:t>Продолжает осуществляться модернизация и техническое перевооружение сельскохо</w:t>
      </w:r>
      <w:r w:rsidR="00513E38" w:rsidRPr="00144991">
        <w:rPr>
          <w:rFonts w:cs="Times New Roman"/>
          <w:sz w:val="28"/>
          <w:szCs w:val="28"/>
        </w:rPr>
        <w:t>зяйственного производства. За 202</w:t>
      </w:r>
      <w:r w:rsidR="003A456D" w:rsidRPr="003A456D">
        <w:rPr>
          <w:rFonts w:cs="Times New Roman"/>
          <w:sz w:val="28"/>
          <w:szCs w:val="28"/>
        </w:rPr>
        <w:t>4</w:t>
      </w:r>
      <w:r w:rsidR="00513E38" w:rsidRPr="00144991">
        <w:rPr>
          <w:rFonts w:cs="Times New Roman"/>
          <w:sz w:val="28"/>
          <w:szCs w:val="28"/>
        </w:rPr>
        <w:t xml:space="preserve"> года приобретено </w:t>
      </w:r>
      <w:r w:rsidR="00D12CDE">
        <w:rPr>
          <w:bCs/>
          <w:sz w:val="28"/>
          <w:szCs w:val="28"/>
        </w:rPr>
        <w:t>22</w:t>
      </w:r>
      <w:r w:rsidR="00D12CDE" w:rsidRPr="006E0E32">
        <w:rPr>
          <w:sz w:val="28"/>
          <w:szCs w:val="28"/>
        </w:rPr>
        <w:t xml:space="preserve"> единиц</w:t>
      </w:r>
      <w:r w:rsidR="00BB46EA">
        <w:rPr>
          <w:sz w:val="28"/>
          <w:szCs w:val="28"/>
        </w:rPr>
        <w:t>ы</w:t>
      </w:r>
      <w:r w:rsidR="00D12CDE" w:rsidRPr="006E0E32">
        <w:rPr>
          <w:sz w:val="28"/>
          <w:szCs w:val="28"/>
        </w:rPr>
        <w:t xml:space="preserve"> сельскохозяйственной техники и оборудование на</w:t>
      </w:r>
      <w:r w:rsidR="00D12CDE" w:rsidRPr="006E0E32">
        <w:rPr>
          <w:b/>
          <w:bCs/>
          <w:sz w:val="28"/>
          <w:szCs w:val="28"/>
        </w:rPr>
        <w:t xml:space="preserve"> </w:t>
      </w:r>
      <w:r w:rsidR="00D12CDE">
        <w:rPr>
          <w:bCs/>
          <w:sz w:val="28"/>
          <w:szCs w:val="28"/>
        </w:rPr>
        <w:t>сумму 93,8</w:t>
      </w:r>
      <w:r w:rsidR="00D12CDE" w:rsidRPr="006E0E32">
        <w:rPr>
          <w:b/>
          <w:bCs/>
          <w:sz w:val="28"/>
          <w:szCs w:val="28"/>
        </w:rPr>
        <w:t xml:space="preserve"> </w:t>
      </w:r>
      <w:r w:rsidR="00D12CDE" w:rsidRPr="006E0E32">
        <w:rPr>
          <w:sz w:val="28"/>
          <w:szCs w:val="28"/>
        </w:rPr>
        <w:t>млн. рублей.</w:t>
      </w:r>
      <w:r w:rsidR="00D12CDE">
        <w:rPr>
          <w:sz w:val="28"/>
          <w:szCs w:val="28"/>
        </w:rPr>
        <w:t xml:space="preserve"> </w:t>
      </w:r>
    </w:p>
    <w:p w:rsidR="00513E38" w:rsidRPr="00513E38" w:rsidRDefault="00513E38" w:rsidP="00D12CDE">
      <w:pPr>
        <w:pStyle w:val="a3"/>
        <w:shd w:val="clear" w:color="auto" w:fill="FFFFFF"/>
        <w:spacing w:before="0" w:after="0"/>
        <w:ind w:firstLine="709"/>
        <w:jc w:val="both"/>
        <w:textAlignment w:val="top"/>
        <w:rPr>
          <w:rFonts w:eastAsia="Calibri"/>
          <w:sz w:val="28"/>
          <w:szCs w:val="28"/>
          <w:lang w:eastAsia="en-US"/>
        </w:rPr>
      </w:pPr>
      <w:r w:rsidRPr="00513E38">
        <w:rPr>
          <w:sz w:val="28"/>
          <w:szCs w:val="28"/>
        </w:rPr>
        <w:t xml:space="preserve"> </w:t>
      </w:r>
      <w:r w:rsidRPr="00886A2E">
        <w:rPr>
          <w:sz w:val="28"/>
          <w:szCs w:val="28"/>
        </w:rPr>
        <w:t xml:space="preserve">На развитие агропромышленного комплекса района направлено </w:t>
      </w:r>
      <w:r w:rsidR="00886A2E">
        <w:rPr>
          <w:sz w:val="28"/>
          <w:szCs w:val="28"/>
        </w:rPr>
        <w:t>47,1</w:t>
      </w:r>
      <w:r w:rsidRPr="00886A2E">
        <w:rPr>
          <w:bCs/>
          <w:sz w:val="28"/>
          <w:szCs w:val="28"/>
        </w:rPr>
        <w:t xml:space="preserve"> млн. рублей бюджетных средств.</w:t>
      </w:r>
      <w:r w:rsidRPr="00886A2E">
        <w:rPr>
          <w:b/>
          <w:bCs/>
          <w:sz w:val="28"/>
          <w:szCs w:val="28"/>
        </w:rPr>
        <w:t xml:space="preserve"> </w:t>
      </w:r>
      <w:r w:rsidRPr="00886A2E">
        <w:rPr>
          <w:sz w:val="28"/>
          <w:szCs w:val="28"/>
        </w:rPr>
        <w:t xml:space="preserve">Сельхозпредприятия, фермеры и владельцы ЛПХ получили государственную поддержку: компенсацию части затрат на приобретение технических средств и сельскохозяйственного оборудования – </w:t>
      </w:r>
      <w:r w:rsidR="00886A2E">
        <w:rPr>
          <w:sz w:val="28"/>
          <w:szCs w:val="28"/>
        </w:rPr>
        <w:t>24,8</w:t>
      </w:r>
      <w:r w:rsidRPr="00886A2E">
        <w:rPr>
          <w:sz w:val="28"/>
          <w:szCs w:val="28"/>
        </w:rPr>
        <w:t xml:space="preserve"> млн. рублей, субсидии на проведение агротехнологичес</w:t>
      </w:r>
      <w:r w:rsidR="00886A2E">
        <w:rPr>
          <w:sz w:val="28"/>
          <w:szCs w:val="28"/>
        </w:rPr>
        <w:t>ких работ – 3,5</w:t>
      </w:r>
      <w:r w:rsidRPr="00886A2E">
        <w:rPr>
          <w:sz w:val="28"/>
          <w:szCs w:val="28"/>
        </w:rPr>
        <w:t xml:space="preserve"> млн. рублей, субсидии на стимулирование развития приоритетных отраслей (прирост зерна и молока) – </w:t>
      </w:r>
      <w:r w:rsidR="00886A2E">
        <w:rPr>
          <w:sz w:val="28"/>
          <w:szCs w:val="28"/>
        </w:rPr>
        <w:t>17,2</w:t>
      </w:r>
      <w:r w:rsidRPr="00886A2E">
        <w:rPr>
          <w:sz w:val="28"/>
          <w:szCs w:val="28"/>
        </w:rPr>
        <w:t xml:space="preserve"> млн. рублей, на племенное животноводство – </w:t>
      </w:r>
      <w:r w:rsidR="00886A2E">
        <w:rPr>
          <w:sz w:val="28"/>
          <w:szCs w:val="28"/>
        </w:rPr>
        <w:t>1,6</w:t>
      </w:r>
      <w:r w:rsidRPr="00886A2E">
        <w:rPr>
          <w:sz w:val="28"/>
          <w:szCs w:val="28"/>
        </w:rPr>
        <w:t xml:space="preserve"> млн. рублей.</w:t>
      </w:r>
      <w:r w:rsidRPr="00513E38">
        <w:rPr>
          <w:sz w:val="28"/>
          <w:szCs w:val="28"/>
        </w:rPr>
        <w:t xml:space="preserve"> Среднемесячная заработная плата работников сельского хозяйства составляет 3</w:t>
      </w:r>
      <w:r w:rsidR="00D12CDE" w:rsidRPr="00D12CDE">
        <w:rPr>
          <w:sz w:val="28"/>
          <w:szCs w:val="28"/>
        </w:rPr>
        <w:t>7356</w:t>
      </w:r>
      <w:r w:rsidRPr="00513E38">
        <w:rPr>
          <w:sz w:val="28"/>
          <w:szCs w:val="28"/>
        </w:rPr>
        <w:t xml:space="preserve"> рублей.</w:t>
      </w:r>
    </w:p>
    <w:p w:rsidR="00513E38" w:rsidRPr="00513E38" w:rsidRDefault="00513E38" w:rsidP="00C70913">
      <w:pPr>
        <w:tabs>
          <w:tab w:val="left" w:pos="709"/>
        </w:tabs>
        <w:autoSpaceDE w:val="0"/>
        <w:autoSpaceDN w:val="0"/>
        <w:adjustRightInd w:val="0"/>
        <w:spacing w:after="0" w:line="240" w:lineRule="auto"/>
        <w:ind w:firstLine="709"/>
        <w:jc w:val="both"/>
        <w:rPr>
          <w:rFonts w:ascii="Times New Roman" w:eastAsia="Times New Roman" w:hAnsi="Times New Roman"/>
          <w:sz w:val="28"/>
          <w:szCs w:val="28"/>
        </w:rPr>
      </w:pPr>
      <w:r w:rsidRPr="00513E38">
        <w:rPr>
          <w:rFonts w:ascii="Times New Roman" w:eastAsia="Times New Roman" w:hAnsi="Times New Roman"/>
          <w:sz w:val="28"/>
          <w:szCs w:val="28"/>
        </w:rPr>
        <w:t xml:space="preserve">Завершили отчетный период с прибылью </w:t>
      </w:r>
      <w:r w:rsidR="00F6523F">
        <w:rPr>
          <w:rFonts w:ascii="Times New Roman" w:eastAsia="Times New Roman" w:hAnsi="Times New Roman"/>
          <w:sz w:val="28"/>
          <w:szCs w:val="28"/>
        </w:rPr>
        <w:t>6</w:t>
      </w:r>
      <w:r w:rsidRPr="00513E38">
        <w:rPr>
          <w:rFonts w:ascii="Times New Roman" w:eastAsia="Times New Roman" w:hAnsi="Times New Roman"/>
          <w:sz w:val="28"/>
          <w:szCs w:val="28"/>
        </w:rPr>
        <w:t xml:space="preserve"> сельскохозяйственных предприятий из 11, прибыль составила </w:t>
      </w:r>
      <w:r w:rsidR="00D12CDE" w:rsidRPr="00D12CDE">
        <w:rPr>
          <w:rFonts w:ascii="Times New Roman" w:eastAsia="Times New Roman" w:hAnsi="Times New Roman"/>
          <w:sz w:val="28"/>
          <w:szCs w:val="28"/>
        </w:rPr>
        <w:t>35.35</w:t>
      </w:r>
      <w:r w:rsidRPr="00513E38">
        <w:rPr>
          <w:rFonts w:ascii="Times New Roman" w:eastAsia="Times New Roman" w:hAnsi="Times New Roman"/>
          <w:sz w:val="28"/>
          <w:szCs w:val="28"/>
        </w:rPr>
        <w:t xml:space="preserve"> млн. рублей.</w:t>
      </w:r>
    </w:p>
    <w:p w:rsidR="000A372A" w:rsidRPr="00144991" w:rsidRDefault="00A40AEB" w:rsidP="00C70913">
      <w:pPr>
        <w:autoSpaceDE w:val="0"/>
        <w:autoSpaceDN w:val="0"/>
        <w:adjustRightInd w:val="0"/>
        <w:spacing w:after="0" w:line="240" w:lineRule="auto"/>
        <w:ind w:firstLine="709"/>
        <w:jc w:val="both"/>
        <w:rPr>
          <w:rFonts w:ascii="Times New Roman" w:hAnsi="Times New Roman"/>
          <w:sz w:val="28"/>
          <w:szCs w:val="28"/>
        </w:rPr>
      </w:pPr>
      <w:r w:rsidRPr="00144991">
        <w:rPr>
          <w:rFonts w:ascii="Times New Roman" w:hAnsi="Times New Roman"/>
          <w:sz w:val="28"/>
          <w:szCs w:val="28"/>
        </w:rPr>
        <w:t xml:space="preserve"> Доля прибыльных сельскохозяйственных орга</w:t>
      </w:r>
      <w:r w:rsidR="00513E38" w:rsidRPr="00144991">
        <w:rPr>
          <w:rFonts w:ascii="Times New Roman" w:hAnsi="Times New Roman"/>
          <w:sz w:val="28"/>
          <w:szCs w:val="28"/>
        </w:rPr>
        <w:t>низаций в общем их числе за 202</w:t>
      </w:r>
      <w:r w:rsidR="00D12CDE" w:rsidRPr="00D12CDE">
        <w:rPr>
          <w:rFonts w:ascii="Times New Roman" w:hAnsi="Times New Roman"/>
          <w:sz w:val="28"/>
          <w:szCs w:val="28"/>
        </w:rPr>
        <w:t>4</w:t>
      </w:r>
      <w:r w:rsidRPr="00144991">
        <w:rPr>
          <w:rFonts w:ascii="Times New Roman" w:hAnsi="Times New Roman"/>
          <w:sz w:val="28"/>
          <w:szCs w:val="28"/>
        </w:rPr>
        <w:t xml:space="preserve"> год с</w:t>
      </w:r>
      <w:r w:rsidR="00513E38" w:rsidRPr="00144991">
        <w:rPr>
          <w:rFonts w:ascii="Times New Roman" w:hAnsi="Times New Roman"/>
          <w:sz w:val="28"/>
          <w:szCs w:val="28"/>
        </w:rPr>
        <w:t xml:space="preserve">оставила </w:t>
      </w:r>
      <w:r w:rsidR="00F6523F">
        <w:rPr>
          <w:rFonts w:ascii="Times New Roman" w:hAnsi="Times New Roman"/>
          <w:sz w:val="28"/>
          <w:szCs w:val="28"/>
        </w:rPr>
        <w:t>54,55</w:t>
      </w:r>
      <w:r w:rsidR="00513E38" w:rsidRPr="00144991">
        <w:rPr>
          <w:rFonts w:ascii="Times New Roman" w:hAnsi="Times New Roman"/>
          <w:sz w:val="28"/>
          <w:szCs w:val="28"/>
        </w:rPr>
        <w:t xml:space="preserve"> </w:t>
      </w:r>
      <w:r w:rsidR="00A410CC">
        <w:rPr>
          <w:rFonts w:ascii="Times New Roman" w:hAnsi="Times New Roman"/>
          <w:sz w:val="28"/>
          <w:szCs w:val="28"/>
        </w:rPr>
        <w:t>%.</w:t>
      </w:r>
    </w:p>
    <w:p w:rsidR="008140EB" w:rsidRPr="00144991" w:rsidRDefault="008140EB" w:rsidP="00C70913">
      <w:pPr>
        <w:autoSpaceDE w:val="0"/>
        <w:autoSpaceDN w:val="0"/>
        <w:adjustRightInd w:val="0"/>
        <w:spacing w:after="0" w:line="240" w:lineRule="auto"/>
        <w:ind w:firstLine="709"/>
        <w:jc w:val="both"/>
        <w:rPr>
          <w:rFonts w:ascii="Times New Roman" w:hAnsi="Times New Roman"/>
          <w:sz w:val="28"/>
          <w:szCs w:val="28"/>
        </w:rPr>
      </w:pPr>
      <w:r w:rsidRPr="00144991">
        <w:rPr>
          <w:rFonts w:ascii="Times New Roman" w:hAnsi="Times New Roman"/>
          <w:sz w:val="28"/>
          <w:szCs w:val="28"/>
        </w:rPr>
        <w:t>Пищевая и перерабатывающая промышленность - одна из значимых отраслей экономики района, обеспечивающая население необходимыми продуктами пита</w:t>
      </w:r>
      <w:r w:rsidR="000A372A" w:rsidRPr="00144991">
        <w:rPr>
          <w:rFonts w:ascii="Times New Roman" w:hAnsi="Times New Roman"/>
          <w:sz w:val="28"/>
          <w:szCs w:val="28"/>
        </w:rPr>
        <w:t>ния.</w:t>
      </w:r>
      <w:r w:rsidRPr="00144991">
        <w:rPr>
          <w:rFonts w:ascii="Times New Roman" w:hAnsi="Times New Roman"/>
          <w:sz w:val="28"/>
          <w:szCs w:val="28"/>
        </w:rPr>
        <w:t xml:space="preserve"> Объем промышленного производства в 20</w:t>
      </w:r>
      <w:r w:rsidR="00513E38" w:rsidRPr="00144991">
        <w:rPr>
          <w:rFonts w:ascii="Times New Roman" w:hAnsi="Times New Roman"/>
          <w:sz w:val="28"/>
          <w:szCs w:val="28"/>
        </w:rPr>
        <w:t>2</w:t>
      </w:r>
      <w:r w:rsidR="003A456D" w:rsidRPr="003A456D">
        <w:rPr>
          <w:rFonts w:ascii="Times New Roman" w:hAnsi="Times New Roman"/>
          <w:sz w:val="28"/>
          <w:szCs w:val="28"/>
        </w:rPr>
        <w:t>4</w:t>
      </w:r>
      <w:r w:rsidR="00513E38" w:rsidRPr="00144991">
        <w:rPr>
          <w:rFonts w:ascii="Times New Roman" w:hAnsi="Times New Roman"/>
          <w:sz w:val="28"/>
          <w:szCs w:val="28"/>
        </w:rPr>
        <w:t xml:space="preserve"> году составил </w:t>
      </w:r>
      <w:r w:rsidR="003A456D">
        <w:rPr>
          <w:rFonts w:ascii="Times New Roman" w:hAnsi="Times New Roman"/>
          <w:sz w:val="28"/>
          <w:szCs w:val="28"/>
        </w:rPr>
        <w:t>831,4</w:t>
      </w:r>
      <w:r w:rsidR="000A372A" w:rsidRPr="00144991">
        <w:rPr>
          <w:rFonts w:ascii="Times New Roman" w:hAnsi="Times New Roman"/>
          <w:sz w:val="28"/>
          <w:szCs w:val="28"/>
        </w:rPr>
        <w:t xml:space="preserve"> м</w:t>
      </w:r>
      <w:r w:rsidR="00513E38" w:rsidRPr="00144991">
        <w:rPr>
          <w:rFonts w:ascii="Times New Roman" w:hAnsi="Times New Roman"/>
          <w:sz w:val="28"/>
          <w:szCs w:val="28"/>
        </w:rPr>
        <w:t>лн. рублей, что сост</w:t>
      </w:r>
      <w:r w:rsidR="003A456D">
        <w:rPr>
          <w:rFonts w:ascii="Times New Roman" w:hAnsi="Times New Roman"/>
          <w:sz w:val="28"/>
          <w:szCs w:val="28"/>
        </w:rPr>
        <w:t xml:space="preserve">авляет </w:t>
      </w:r>
      <w:r w:rsidR="003A456D" w:rsidRPr="003A456D">
        <w:rPr>
          <w:rFonts w:ascii="Times New Roman" w:hAnsi="Times New Roman"/>
          <w:sz w:val="28"/>
          <w:szCs w:val="28"/>
        </w:rPr>
        <w:t>95.95</w:t>
      </w:r>
      <w:r w:rsidRPr="00144991">
        <w:rPr>
          <w:rFonts w:ascii="Times New Roman" w:hAnsi="Times New Roman"/>
          <w:sz w:val="28"/>
          <w:szCs w:val="28"/>
        </w:rPr>
        <w:t xml:space="preserve"> % к уровню прошлого года.</w:t>
      </w:r>
    </w:p>
    <w:p w:rsidR="008140EB" w:rsidRPr="00144991" w:rsidRDefault="008140EB" w:rsidP="00C70913">
      <w:pPr>
        <w:autoSpaceDE w:val="0"/>
        <w:autoSpaceDN w:val="0"/>
        <w:adjustRightInd w:val="0"/>
        <w:spacing w:after="0" w:line="240" w:lineRule="auto"/>
        <w:ind w:firstLine="709"/>
        <w:jc w:val="both"/>
        <w:rPr>
          <w:rFonts w:ascii="Times New Roman" w:hAnsi="Times New Roman"/>
          <w:sz w:val="28"/>
          <w:szCs w:val="28"/>
        </w:rPr>
      </w:pPr>
      <w:r w:rsidRPr="00144991">
        <w:rPr>
          <w:rFonts w:ascii="Times New Roman" w:hAnsi="Times New Roman"/>
          <w:sz w:val="28"/>
          <w:szCs w:val="28"/>
        </w:rPr>
        <w:t xml:space="preserve">ИП </w:t>
      </w:r>
      <w:proofErr w:type="spellStart"/>
      <w:r w:rsidRPr="00144991">
        <w:rPr>
          <w:rFonts w:ascii="Times New Roman" w:hAnsi="Times New Roman"/>
          <w:sz w:val="28"/>
          <w:szCs w:val="28"/>
        </w:rPr>
        <w:t>Сиухина</w:t>
      </w:r>
      <w:proofErr w:type="spellEnd"/>
      <w:r w:rsidRPr="00144991">
        <w:rPr>
          <w:rFonts w:ascii="Times New Roman" w:hAnsi="Times New Roman"/>
          <w:sz w:val="28"/>
          <w:szCs w:val="28"/>
        </w:rPr>
        <w:t xml:space="preserve"> Н.Е. «Венгеровский м</w:t>
      </w:r>
      <w:r w:rsidR="000A372A" w:rsidRPr="00144991">
        <w:rPr>
          <w:rFonts w:ascii="Times New Roman" w:hAnsi="Times New Roman"/>
          <w:sz w:val="28"/>
          <w:szCs w:val="28"/>
        </w:rPr>
        <w:t>ясокомбинат» произв</w:t>
      </w:r>
      <w:r w:rsidR="003A456D">
        <w:rPr>
          <w:rFonts w:ascii="Times New Roman" w:hAnsi="Times New Roman"/>
          <w:sz w:val="28"/>
          <w:szCs w:val="28"/>
        </w:rPr>
        <w:t>одит</w:t>
      </w:r>
      <w:r w:rsidR="000A372A" w:rsidRPr="00144991">
        <w:rPr>
          <w:rFonts w:ascii="Times New Roman" w:hAnsi="Times New Roman"/>
          <w:sz w:val="28"/>
          <w:szCs w:val="28"/>
        </w:rPr>
        <w:t xml:space="preserve"> более 18</w:t>
      </w:r>
      <w:r w:rsidRPr="00144991">
        <w:rPr>
          <w:rFonts w:ascii="Times New Roman" w:hAnsi="Times New Roman"/>
          <w:sz w:val="28"/>
          <w:szCs w:val="28"/>
        </w:rPr>
        <w:t>0 наименований продукции</w:t>
      </w:r>
      <w:r w:rsidR="00B55105">
        <w:rPr>
          <w:rFonts w:ascii="Times New Roman" w:hAnsi="Times New Roman"/>
          <w:sz w:val="28"/>
          <w:szCs w:val="28"/>
        </w:rPr>
        <w:t>, выпущено колбасных изделий и деликатесов, полуфабрикатов 590 тон, это на 20 тонн больше чем за 2023 год.</w:t>
      </w:r>
      <w:r w:rsidRPr="00144991">
        <w:rPr>
          <w:rFonts w:ascii="Times New Roman" w:hAnsi="Times New Roman"/>
          <w:sz w:val="28"/>
          <w:szCs w:val="28"/>
        </w:rPr>
        <w:t xml:space="preserve"> </w:t>
      </w:r>
      <w:r w:rsidR="00B55105">
        <w:rPr>
          <w:rFonts w:ascii="Times New Roman" w:hAnsi="Times New Roman"/>
          <w:sz w:val="28"/>
          <w:szCs w:val="28"/>
        </w:rPr>
        <w:t>Д</w:t>
      </w:r>
      <w:r w:rsidRPr="00144991">
        <w:rPr>
          <w:rFonts w:ascii="Times New Roman" w:hAnsi="Times New Roman"/>
          <w:sz w:val="28"/>
          <w:szCs w:val="28"/>
        </w:rPr>
        <w:t>ействуют 2 фирменных магазина в с.</w:t>
      </w:r>
      <w:r w:rsidR="00AB4769" w:rsidRPr="00144991">
        <w:rPr>
          <w:rFonts w:ascii="Times New Roman" w:hAnsi="Times New Roman"/>
          <w:sz w:val="28"/>
          <w:szCs w:val="28"/>
        </w:rPr>
        <w:t xml:space="preserve"> </w:t>
      </w:r>
      <w:r w:rsidRPr="00144991">
        <w:rPr>
          <w:rFonts w:ascii="Times New Roman" w:hAnsi="Times New Roman"/>
          <w:sz w:val="28"/>
          <w:szCs w:val="28"/>
        </w:rPr>
        <w:t xml:space="preserve">Венгерово, а также в </w:t>
      </w:r>
      <w:proofErr w:type="spellStart"/>
      <w:r w:rsidRPr="00144991">
        <w:rPr>
          <w:rFonts w:ascii="Times New Roman" w:hAnsi="Times New Roman"/>
          <w:sz w:val="28"/>
          <w:szCs w:val="28"/>
        </w:rPr>
        <w:t>Чановском</w:t>
      </w:r>
      <w:proofErr w:type="spellEnd"/>
      <w:r w:rsidRPr="00144991">
        <w:rPr>
          <w:rFonts w:ascii="Times New Roman" w:hAnsi="Times New Roman"/>
          <w:sz w:val="28"/>
          <w:szCs w:val="28"/>
        </w:rPr>
        <w:t xml:space="preserve">, Куйбышевском, Татарском, Барабинском, </w:t>
      </w:r>
      <w:proofErr w:type="spellStart"/>
      <w:r w:rsidRPr="00144991">
        <w:rPr>
          <w:rFonts w:ascii="Times New Roman" w:hAnsi="Times New Roman"/>
          <w:sz w:val="28"/>
          <w:szCs w:val="28"/>
        </w:rPr>
        <w:t>Усть</w:t>
      </w:r>
      <w:proofErr w:type="spellEnd"/>
      <w:r w:rsidRPr="00144991">
        <w:rPr>
          <w:rFonts w:ascii="Times New Roman" w:hAnsi="Times New Roman"/>
          <w:sz w:val="28"/>
          <w:szCs w:val="28"/>
        </w:rPr>
        <w:t>-Тарском районах и в г. Новосибирске.</w:t>
      </w:r>
    </w:p>
    <w:p w:rsidR="008140EB" w:rsidRPr="00144991" w:rsidRDefault="008140EB" w:rsidP="00C70913">
      <w:pPr>
        <w:autoSpaceDE w:val="0"/>
        <w:autoSpaceDN w:val="0"/>
        <w:adjustRightInd w:val="0"/>
        <w:spacing w:after="0" w:line="240" w:lineRule="auto"/>
        <w:ind w:firstLine="709"/>
        <w:jc w:val="both"/>
        <w:rPr>
          <w:rFonts w:ascii="Times New Roman" w:hAnsi="Times New Roman"/>
          <w:sz w:val="28"/>
          <w:szCs w:val="28"/>
        </w:rPr>
      </w:pPr>
      <w:r w:rsidRPr="00144991">
        <w:rPr>
          <w:rFonts w:ascii="Times New Roman" w:hAnsi="Times New Roman"/>
          <w:sz w:val="28"/>
          <w:szCs w:val="28"/>
        </w:rPr>
        <w:t xml:space="preserve">Действуют убойные пункты индивидуальных предпринимателей Доронина Е.А. и </w:t>
      </w:r>
      <w:proofErr w:type="spellStart"/>
      <w:r w:rsidRPr="00144991">
        <w:rPr>
          <w:rFonts w:ascii="Times New Roman" w:hAnsi="Times New Roman"/>
          <w:sz w:val="28"/>
          <w:szCs w:val="28"/>
        </w:rPr>
        <w:t>Зибницкого</w:t>
      </w:r>
      <w:proofErr w:type="spellEnd"/>
      <w:r w:rsidRPr="00144991">
        <w:rPr>
          <w:rFonts w:ascii="Times New Roman" w:hAnsi="Times New Roman"/>
          <w:sz w:val="28"/>
          <w:szCs w:val="28"/>
        </w:rPr>
        <w:t xml:space="preserve"> Ф.Ф.</w:t>
      </w:r>
      <w:r w:rsidR="000A372A" w:rsidRPr="00144991">
        <w:rPr>
          <w:rFonts w:ascii="Times New Roman" w:hAnsi="Times New Roman"/>
          <w:sz w:val="28"/>
          <w:szCs w:val="28"/>
        </w:rPr>
        <w:t xml:space="preserve">, </w:t>
      </w:r>
      <w:proofErr w:type="spellStart"/>
      <w:r w:rsidR="000A372A" w:rsidRPr="00144991">
        <w:rPr>
          <w:rFonts w:ascii="Times New Roman" w:hAnsi="Times New Roman"/>
          <w:sz w:val="28"/>
          <w:szCs w:val="28"/>
        </w:rPr>
        <w:t>Сохранич</w:t>
      </w:r>
      <w:proofErr w:type="spellEnd"/>
      <w:r w:rsidR="000A372A" w:rsidRPr="00144991">
        <w:rPr>
          <w:rFonts w:ascii="Times New Roman" w:hAnsi="Times New Roman"/>
          <w:sz w:val="28"/>
          <w:szCs w:val="28"/>
        </w:rPr>
        <w:t xml:space="preserve"> В.А.</w:t>
      </w:r>
    </w:p>
    <w:p w:rsidR="008140EB" w:rsidRPr="00144991" w:rsidRDefault="008140EB" w:rsidP="00C70913">
      <w:pPr>
        <w:autoSpaceDE w:val="0"/>
        <w:autoSpaceDN w:val="0"/>
        <w:adjustRightInd w:val="0"/>
        <w:spacing w:after="0" w:line="240" w:lineRule="auto"/>
        <w:ind w:firstLine="709"/>
        <w:jc w:val="both"/>
        <w:rPr>
          <w:rFonts w:ascii="Times New Roman" w:hAnsi="Times New Roman"/>
          <w:sz w:val="28"/>
          <w:szCs w:val="28"/>
        </w:rPr>
      </w:pPr>
      <w:r w:rsidRPr="00144991">
        <w:rPr>
          <w:rFonts w:ascii="Times New Roman" w:hAnsi="Times New Roman"/>
          <w:bCs/>
          <w:sz w:val="28"/>
          <w:szCs w:val="28"/>
        </w:rPr>
        <w:t>Откр</w:t>
      </w:r>
      <w:r w:rsidR="000A372A" w:rsidRPr="00144991">
        <w:rPr>
          <w:rFonts w:ascii="Times New Roman" w:hAnsi="Times New Roman"/>
          <w:bCs/>
          <w:sz w:val="28"/>
          <w:szCs w:val="28"/>
        </w:rPr>
        <w:t xml:space="preserve">ытое </w:t>
      </w:r>
      <w:r w:rsidRPr="00144991">
        <w:rPr>
          <w:rFonts w:ascii="Times New Roman" w:hAnsi="Times New Roman"/>
          <w:bCs/>
          <w:sz w:val="28"/>
          <w:szCs w:val="28"/>
        </w:rPr>
        <w:t>акционерное общество</w:t>
      </w:r>
      <w:r w:rsidRPr="00144991">
        <w:rPr>
          <w:rFonts w:ascii="Times New Roman" w:hAnsi="Times New Roman"/>
          <w:sz w:val="28"/>
          <w:szCs w:val="28"/>
        </w:rPr>
        <w:t xml:space="preserve"> «Молочный завод «Венгеровский» осуществляет приемку жидкого молока.</w:t>
      </w:r>
    </w:p>
    <w:p w:rsidR="008140EB" w:rsidRPr="00144991" w:rsidRDefault="008140EB" w:rsidP="00C70913">
      <w:pPr>
        <w:autoSpaceDE w:val="0"/>
        <w:autoSpaceDN w:val="0"/>
        <w:adjustRightInd w:val="0"/>
        <w:spacing w:after="0" w:line="240" w:lineRule="auto"/>
        <w:ind w:firstLine="709"/>
        <w:jc w:val="both"/>
        <w:rPr>
          <w:rFonts w:ascii="Times New Roman" w:hAnsi="Times New Roman"/>
          <w:sz w:val="28"/>
          <w:szCs w:val="28"/>
        </w:rPr>
      </w:pPr>
      <w:r w:rsidRPr="00144991">
        <w:rPr>
          <w:rFonts w:ascii="Times New Roman" w:hAnsi="Times New Roman"/>
          <w:sz w:val="28"/>
          <w:szCs w:val="28"/>
        </w:rPr>
        <w:lastRenderedPageBreak/>
        <w:t xml:space="preserve">В районе работает </w:t>
      </w:r>
      <w:r w:rsidR="00B55105">
        <w:rPr>
          <w:rFonts w:ascii="Times New Roman" w:hAnsi="Times New Roman"/>
          <w:sz w:val="28"/>
          <w:szCs w:val="28"/>
        </w:rPr>
        <w:t>4</w:t>
      </w:r>
      <w:r w:rsidR="000A372A" w:rsidRPr="00144991">
        <w:rPr>
          <w:rFonts w:ascii="Times New Roman" w:hAnsi="Times New Roman"/>
          <w:sz w:val="28"/>
          <w:szCs w:val="28"/>
        </w:rPr>
        <w:t xml:space="preserve"> мини-</w:t>
      </w:r>
      <w:proofErr w:type="spellStart"/>
      <w:r w:rsidR="000A372A" w:rsidRPr="00144991">
        <w:rPr>
          <w:rFonts w:ascii="Times New Roman" w:hAnsi="Times New Roman"/>
          <w:sz w:val="28"/>
          <w:szCs w:val="28"/>
        </w:rPr>
        <w:t>пекарен</w:t>
      </w:r>
      <w:r w:rsidR="00B55105">
        <w:rPr>
          <w:rFonts w:ascii="Times New Roman" w:hAnsi="Times New Roman"/>
          <w:sz w:val="28"/>
          <w:szCs w:val="28"/>
        </w:rPr>
        <w:t>и</w:t>
      </w:r>
      <w:proofErr w:type="spellEnd"/>
      <w:r w:rsidR="000A372A" w:rsidRPr="00144991">
        <w:rPr>
          <w:rFonts w:ascii="Times New Roman" w:hAnsi="Times New Roman"/>
          <w:sz w:val="28"/>
          <w:szCs w:val="28"/>
        </w:rPr>
        <w:t>,</w:t>
      </w:r>
      <w:r w:rsidRPr="00144991">
        <w:rPr>
          <w:rFonts w:ascii="Times New Roman" w:hAnsi="Times New Roman"/>
          <w:sz w:val="28"/>
          <w:szCs w:val="28"/>
        </w:rPr>
        <w:t xml:space="preserve"> мукомольное предприятие общество с ограниченной </w:t>
      </w:r>
      <w:r w:rsidR="00C622F2">
        <w:rPr>
          <w:rFonts w:ascii="Times New Roman" w:hAnsi="Times New Roman"/>
          <w:sz w:val="28"/>
          <w:szCs w:val="28"/>
        </w:rPr>
        <w:t>ответственностью «Хлеба Сибири».</w:t>
      </w:r>
    </w:p>
    <w:p w:rsidR="008140EB" w:rsidRPr="00144991" w:rsidRDefault="008140EB" w:rsidP="00C70913">
      <w:pPr>
        <w:autoSpaceDE w:val="0"/>
        <w:autoSpaceDN w:val="0"/>
        <w:adjustRightInd w:val="0"/>
        <w:spacing w:after="0" w:line="240" w:lineRule="auto"/>
        <w:ind w:firstLine="709"/>
        <w:jc w:val="both"/>
        <w:rPr>
          <w:rFonts w:ascii="Times New Roman" w:hAnsi="Times New Roman"/>
          <w:sz w:val="28"/>
          <w:szCs w:val="28"/>
        </w:rPr>
      </w:pPr>
      <w:r w:rsidRPr="00144991">
        <w:rPr>
          <w:rFonts w:ascii="Times New Roman" w:hAnsi="Times New Roman"/>
          <w:bCs/>
          <w:sz w:val="28"/>
          <w:szCs w:val="28"/>
        </w:rPr>
        <w:t xml:space="preserve">Государственное автономное учреждение Новосибирской области </w:t>
      </w:r>
      <w:r w:rsidRPr="00144991">
        <w:rPr>
          <w:rFonts w:ascii="Times New Roman" w:hAnsi="Times New Roman"/>
          <w:sz w:val="28"/>
          <w:szCs w:val="28"/>
        </w:rPr>
        <w:t xml:space="preserve">«Венгеровский лесхоз» ведет лесовосстановительные работы, охрану лесов, лесозаготовительную деятельность. </w:t>
      </w:r>
    </w:p>
    <w:p w:rsidR="008140EB" w:rsidRPr="00144991" w:rsidRDefault="008140EB" w:rsidP="00C70913">
      <w:pPr>
        <w:autoSpaceDE w:val="0"/>
        <w:autoSpaceDN w:val="0"/>
        <w:adjustRightInd w:val="0"/>
        <w:spacing w:after="0" w:line="240" w:lineRule="auto"/>
        <w:ind w:firstLine="709"/>
        <w:jc w:val="both"/>
        <w:rPr>
          <w:rFonts w:ascii="Times New Roman" w:hAnsi="Times New Roman"/>
          <w:sz w:val="28"/>
          <w:szCs w:val="28"/>
        </w:rPr>
      </w:pPr>
      <w:r w:rsidRPr="00144991">
        <w:rPr>
          <w:rFonts w:ascii="Times New Roman" w:hAnsi="Times New Roman"/>
          <w:sz w:val="28"/>
          <w:szCs w:val="28"/>
        </w:rPr>
        <w:t>Развивается деревообработка индивидуальным предпринимателем Ивановым В.В., индивидуальным пр</w:t>
      </w:r>
      <w:r w:rsidR="000A372A" w:rsidRPr="00144991">
        <w:rPr>
          <w:rFonts w:ascii="Times New Roman" w:hAnsi="Times New Roman"/>
          <w:sz w:val="28"/>
          <w:szCs w:val="28"/>
        </w:rPr>
        <w:t>едпринимателем Матвеевым А.А.</w:t>
      </w:r>
    </w:p>
    <w:p w:rsidR="005E55AD" w:rsidRPr="00144991" w:rsidRDefault="008140EB" w:rsidP="00C70913">
      <w:pPr>
        <w:shd w:val="clear" w:color="auto" w:fill="FFFFFF"/>
        <w:spacing w:after="0" w:line="240" w:lineRule="auto"/>
        <w:ind w:firstLine="709"/>
        <w:jc w:val="both"/>
        <w:rPr>
          <w:rFonts w:ascii="Times New Roman" w:hAnsi="Times New Roman"/>
          <w:sz w:val="28"/>
          <w:szCs w:val="28"/>
        </w:rPr>
      </w:pPr>
      <w:r w:rsidRPr="00144991">
        <w:rPr>
          <w:rFonts w:ascii="Times New Roman" w:hAnsi="Times New Roman"/>
          <w:sz w:val="28"/>
          <w:szCs w:val="28"/>
        </w:rPr>
        <w:t>Возможности развития перерабатывающей отрасли у нас далеко не исчерпаны, есть перспективы расширения ассортимента продукции, улучшения ее качества с целью выхода на региональные рынки.</w:t>
      </w:r>
    </w:p>
    <w:p w:rsidR="00720753" w:rsidRPr="00144991" w:rsidRDefault="005E55AD" w:rsidP="00C70913">
      <w:pPr>
        <w:spacing w:after="0" w:line="240" w:lineRule="auto"/>
        <w:ind w:firstLine="709"/>
        <w:jc w:val="both"/>
        <w:rPr>
          <w:rFonts w:ascii="Times New Roman" w:eastAsia="Calibri" w:hAnsi="Times New Roman"/>
          <w:sz w:val="28"/>
          <w:szCs w:val="28"/>
          <w:lang w:eastAsia="en-US"/>
        </w:rPr>
      </w:pPr>
      <w:r w:rsidRPr="00144991">
        <w:rPr>
          <w:rFonts w:ascii="Times New Roman" w:eastAsia="Times New Roman" w:hAnsi="Times New Roman"/>
          <w:color w:val="1A1A1A"/>
          <w:sz w:val="28"/>
          <w:szCs w:val="28"/>
        </w:rPr>
        <w:t xml:space="preserve"> Одной из стратегических составляющих как в экономике, так и в создании комфортной среды для проживания, является дорожная инфраструктура. </w:t>
      </w:r>
      <w:r w:rsidR="00E51C4C" w:rsidRPr="00144991">
        <w:rPr>
          <w:rFonts w:ascii="Times New Roman" w:hAnsi="Times New Roman"/>
          <w:sz w:val="28"/>
          <w:szCs w:val="28"/>
        </w:rPr>
        <w:t>Транспортная инфраструктура района представлена сетью автомобильных дорог общего пользования местно</w:t>
      </w:r>
      <w:r w:rsidR="004172EB" w:rsidRPr="00144991">
        <w:rPr>
          <w:rFonts w:ascii="Times New Roman" w:hAnsi="Times New Roman"/>
          <w:sz w:val="28"/>
          <w:szCs w:val="28"/>
        </w:rPr>
        <w:t>го значения протяженностью 222,8</w:t>
      </w:r>
      <w:r w:rsidR="00E51C4C" w:rsidRPr="00144991">
        <w:rPr>
          <w:rFonts w:ascii="Times New Roman" w:hAnsi="Times New Roman"/>
          <w:sz w:val="28"/>
          <w:szCs w:val="28"/>
        </w:rPr>
        <w:t xml:space="preserve"> км.</w:t>
      </w:r>
      <w:r w:rsidR="00323A66" w:rsidRPr="00144991">
        <w:rPr>
          <w:rFonts w:ascii="Times New Roman" w:eastAsia="Times New Roman" w:hAnsi="Times New Roman"/>
          <w:color w:val="1A1A1A"/>
          <w:sz w:val="28"/>
          <w:szCs w:val="28"/>
        </w:rPr>
        <w:t xml:space="preserve"> </w:t>
      </w:r>
      <w:r w:rsidRPr="00144991">
        <w:rPr>
          <w:rFonts w:ascii="Times New Roman" w:eastAsia="Times New Roman" w:hAnsi="Times New Roman"/>
          <w:color w:val="1A1A1A"/>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w:t>
      </w:r>
      <w:r w:rsidR="00513E38" w:rsidRPr="00144991">
        <w:rPr>
          <w:rFonts w:ascii="Times New Roman" w:eastAsia="Times New Roman" w:hAnsi="Times New Roman"/>
          <w:color w:val="1A1A1A"/>
          <w:sz w:val="28"/>
          <w:szCs w:val="28"/>
        </w:rPr>
        <w:t>зования местного значения в 202</w:t>
      </w:r>
      <w:r w:rsidR="00500574" w:rsidRPr="00500574">
        <w:rPr>
          <w:rFonts w:ascii="Times New Roman" w:eastAsia="Times New Roman" w:hAnsi="Times New Roman"/>
          <w:color w:val="1A1A1A"/>
          <w:sz w:val="28"/>
          <w:szCs w:val="28"/>
        </w:rPr>
        <w:t>4</w:t>
      </w:r>
      <w:r w:rsidR="00513E38" w:rsidRPr="00144991">
        <w:rPr>
          <w:rFonts w:ascii="Times New Roman" w:eastAsia="Times New Roman" w:hAnsi="Times New Roman"/>
          <w:color w:val="1A1A1A"/>
          <w:sz w:val="28"/>
          <w:szCs w:val="28"/>
        </w:rPr>
        <w:t xml:space="preserve"> году составила 5</w:t>
      </w:r>
      <w:r w:rsidR="00500574" w:rsidRPr="00500574">
        <w:rPr>
          <w:rFonts w:ascii="Times New Roman" w:eastAsia="Times New Roman" w:hAnsi="Times New Roman"/>
          <w:color w:val="1A1A1A"/>
          <w:sz w:val="28"/>
          <w:szCs w:val="28"/>
        </w:rPr>
        <w:t>4</w:t>
      </w:r>
      <w:r w:rsidR="00513E38" w:rsidRPr="00144991">
        <w:rPr>
          <w:rFonts w:ascii="Times New Roman" w:eastAsia="Times New Roman" w:hAnsi="Times New Roman"/>
          <w:color w:val="1A1A1A"/>
          <w:sz w:val="28"/>
          <w:szCs w:val="28"/>
        </w:rPr>
        <w:t>,</w:t>
      </w:r>
      <w:r w:rsidR="00500574" w:rsidRPr="00500574">
        <w:rPr>
          <w:rFonts w:ascii="Times New Roman" w:eastAsia="Times New Roman" w:hAnsi="Times New Roman"/>
          <w:color w:val="1A1A1A"/>
          <w:sz w:val="28"/>
          <w:szCs w:val="28"/>
        </w:rPr>
        <w:t>6</w:t>
      </w:r>
      <w:r w:rsidR="00513E38" w:rsidRPr="00144991">
        <w:rPr>
          <w:rFonts w:ascii="Times New Roman" w:eastAsia="Times New Roman" w:hAnsi="Times New Roman"/>
          <w:color w:val="1A1A1A"/>
          <w:sz w:val="28"/>
          <w:szCs w:val="28"/>
        </w:rPr>
        <w:t xml:space="preserve"> </w:t>
      </w:r>
      <w:r w:rsidRPr="00144991">
        <w:rPr>
          <w:rFonts w:ascii="Times New Roman" w:eastAsia="Times New Roman" w:hAnsi="Times New Roman"/>
          <w:color w:val="1A1A1A"/>
          <w:sz w:val="28"/>
          <w:szCs w:val="28"/>
        </w:rPr>
        <w:t>%, и к 20</w:t>
      </w:r>
      <w:r w:rsidR="00A410CC">
        <w:rPr>
          <w:rFonts w:ascii="Times New Roman" w:eastAsia="Times New Roman" w:hAnsi="Times New Roman"/>
          <w:color w:val="1A1A1A"/>
          <w:sz w:val="28"/>
          <w:szCs w:val="28"/>
        </w:rPr>
        <w:t>2</w:t>
      </w:r>
      <w:r w:rsidR="00500574" w:rsidRPr="00500574">
        <w:rPr>
          <w:rFonts w:ascii="Times New Roman" w:eastAsia="Times New Roman" w:hAnsi="Times New Roman"/>
          <w:color w:val="1A1A1A"/>
          <w:sz w:val="28"/>
          <w:szCs w:val="28"/>
        </w:rPr>
        <w:t>7</w:t>
      </w:r>
      <w:r w:rsidR="00513E38" w:rsidRPr="00144991">
        <w:rPr>
          <w:rFonts w:ascii="Times New Roman" w:eastAsia="Times New Roman" w:hAnsi="Times New Roman"/>
          <w:color w:val="1A1A1A"/>
          <w:sz w:val="28"/>
          <w:szCs w:val="28"/>
        </w:rPr>
        <w:t xml:space="preserve"> году планируется в размере 5</w:t>
      </w:r>
      <w:r w:rsidR="00500574" w:rsidRPr="00500574">
        <w:rPr>
          <w:rFonts w:ascii="Times New Roman" w:eastAsia="Times New Roman" w:hAnsi="Times New Roman"/>
          <w:color w:val="1A1A1A"/>
          <w:sz w:val="28"/>
          <w:szCs w:val="28"/>
        </w:rPr>
        <w:t>0</w:t>
      </w:r>
      <w:r w:rsidR="00500574">
        <w:rPr>
          <w:rFonts w:ascii="Times New Roman" w:eastAsia="Times New Roman" w:hAnsi="Times New Roman"/>
          <w:color w:val="1A1A1A"/>
          <w:sz w:val="28"/>
          <w:szCs w:val="28"/>
        </w:rPr>
        <w:t>,</w:t>
      </w:r>
      <w:r w:rsidR="00500574" w:rsidRPr="00500574">
        <w:rPr>
          <w:rFonts w:ascii="Times New Roman" w:eastAsia="Times New Roman" w:hAnsi="Times New Roman"/>
          <w:color w:val="1A1A1A"/>
          <w:sz w:val="28"/>
          <w:szCs w:val="28"/>
        </w:rPr>
        <w:t>0</w:t>
      </w:r>
      <w:r w:rsidRPr="00144991">
        <w:rPr>
          <w:rFonts w:ascii="Times New Roman" w:eastAsia="Times New Roman" w:hAnsi="Times New Roman"/>
          <w:color w:val="1A1A1A"/>
          <w:sz w:val="28"/>
          <w:szCs w:val="28"/>
        </w:rPr>
        <w:t>%. Все населенные пункты района имеют регулярное автобусное сообщение с административным центром муниципального образования. В целях улучшения транспортной доступности</w:t>
      </w:r>
      <w:r w:rsidR="00AC779E" w:rsidRPr="00144991">
        <w:rPr>
          <w:rFonts w:ascii="Times New Roman" w:hAnsi="Times New Roman"/>
          <w:bCs/>
          <w:sz w:val="28"/>
          <w:szCs w:val="28"/>
        </w:rPr>
        <w:t xml:space="preserve"> продолжается совершенствование улично-дорожной сети.</w:t>
      </w:r>
      <w:r w:rsidR="00720753" w:rsidRPr="00144991">
        <w:rPr>
          <w:rFonts w:ascii="Times New Roman" w:eastAsia="Times New Roman" w:hAnsi="Times New Roman"/>
          <w:sz w:val="28"/>
          <w:szCs w:val="28"/>
        </w:rPr>
        <w:t xml:space="preserve"> В 202</w:t>
      </w:r>
      <w:r w:rsidR="00500574" w:rsidRPr="00500574">
        <w:rPr>
          <w:rFonts w:ascii="Times New Roman" w:eastAsia="Times New Roman" w:hAnsi="Times New Roman"/>
          <w:sz w:val="28"/>
          <w:szCs w:val="28"/>
        </w:rPr>
        <w:t>4</w:t>
      </w:r>
      <w:r w:rsidR="00720753" w:rsidRPr="00144991">
        <w:rPr>
          <w:rFonts w:ascii="Times New Roman" w:eastAsia="Times New Roman" w:hAnsi="Times New Roman"/>
          <w:sz w:val="28"/>
          <w:szCs w:val="28"/>
        </w:rPr>
        <w:t xml:space="preserve"> году на реализацию мероприятий по обеспечению устойчивого функционирования автомобильных дорог местного значения израсходовано </w:t>
      </w:r>
      <w:r w:rsidR="00500574">
        <w:rPr>
          <w:rFonts w:ascii="Times New Roman" w:eastAsia="Times New Roman" w:hAnsi="Times New Roman"/>
          <w:sz w:val="28"/>
          <w:szCs w:val="28"/>
        </w:rPr>
        <w:t>64</w:t>
      </w:r>
      <w:r w:rsidR="00720753" w:rsidRPr="00144991">
        <w:rPr>
          <w:rFonts w:ascii="Times New Roman" w:eastAsia="Times New Roman" w:hAnsi="Times New Roman"/>
          <w:sz w:val="28"/>
          <w:szCs w:val="28"/>
        </w:rPr>
        <w:t xml:space="preserve"> млн.</w:t>
      </w:r>
      <w:r w:rsidR="00500574">
        <w:rPr>
          <w:rFonts w:ascii="Times New Roman" w:eastAsia="Times New Roman" w:hAnsi="Times New Roman"/>
          <w:sz w:val="28"/>
          <w:szCs w:val="28"/>
        </w:rPr>
        <w:t xml:space="preserve"> 28</w:t>
      </w:r>
      <w:r w:rsidR="00720753" w:rsidRPr="00144991">
        <w:rPr>
          <w:rFonts w:ascii="Times New Roman" w:eastAsia="Times New Roman" w:hAnsi="Times New Roman"/>
          <w:sz w:val="28"/>
          <w:szCs w:val="28"/>
        </w:rPr>
        <w:t xml:space="preserve"> тыс. рублей</w:t>
      </w:r>
      <w:r w:rsidR="00144991" w:rsidRPr="00144991">
        <w:rPr>
          <w:rFonts w:ascii="Times New Roman" w:eastAsia="Times New Roman" w:hAnsi="Times New Roman"/>
          <w:sz w:val="28"/>
          <w:szCs w:val="28"/>
        </w:rPr>
        <w:t>. Проведена</w:t>
      </w:r>
      <w:r w:rsidR="00720753" w:rsidRPr="00144991">
        <w:rPr>
          <w:rFonts w:ascii="Times New Roman" w:eastAsia="Times New Roman" w:hAnsi="Times New Roman"/>
          <w:sz w:val="28"/>
          <w:szCs w:val="28"/>
        </w:rPr>
        <w:t xml:space="preserve"> реконструкция улиц</w:t>
      </w:r>
      <w:r w:rsidR="00500574">
        <w:rPr>
          <w:rFonts w:ascii="Times New Roman" w:eastAsia="Times New Roman" w:hAnsi="Times New Roman"/>
          <w:sz w:val="28"/>
          <w:szCs w:val="28"/>
        </w:rPr>
        <w:t>:</w:t>
      </w:r>
      <w:r w:rsidR="00720753" w:rsidRPr="00144991">
        <w:rPr>
          <w:rFonts w:ascii="Times New Roman" w:eastAsia="Times New Roman" w:hAnsi="Times New Roman"/>
          <w:sz w:val="28"/>
          <w:szCs w:val="28"/>
        </w:rPr>
        <w:t xml:space="preserve"> </w:t>
      </w:r>
      <w:r w:rsidR="00500574">
        <w:rPr>
          <w:rFonts w:ascii="Times New Roman" w:eastAsia="Times New Roman" w:hAnsi="Times New Roman"/>
          <w:sz w:val="28"/>
          <w:szCs w:val="28"/>
        </w:rPr>
        <w:t xml:space="preserve">Ленина, 40 лет Октября, Леонова, Набережная, </w:t>
      </w:r>
      <w:proofErr w:type="spellStart"/>
      <w:r w:rsidR="00500574">
        <w:rPr>
          <w:rFonts w:ascii="Times New Roman" w:eastAsia="Times New Roman" w:hAnsi="Times New Roman"/>
          <w:sz w:val="28"/>
          <w:szCs w:val="28"/>
        </w:rPr>
        <w:t>Руса</w:t>
      </w:r>
      <w:r w:rsidR="000B7D65">
        <w:rPr>
          <w:rFonts w:ascii="Times New Roman" w:eastAsia="Times New Roman" w:hAnsi="Times New Roman"/>
          <w:sz w:val="28"/>
          <w:szCs w:val="28"/>
        </w:rPr>
        <w:t>к</w:t>
      </w:r>
      <w:r w:rsidR="00500574">
        <w:rPr>
          <w:rFonts w:ascii="Times New Roman" w:eastAsia="Times New Roman" w:hAnsi="Times New Roman"/>
          <w:sz w:val="28"/>
          <w:szCs w:val="28"/>
        </w:rPr>
        <w:t>ова</w:t>
      </w:r>
      <w:proofErr w:type="spellEnd"/>
      <w:r w:rsidR="00500574">
        <w:rPr>
          <w:rFonts w:ascii="Times New Roman" w:eastAsia="Times New Roman" w:hAnsi="Times New Roman"/>
          <w:sz w:val="28"/>
          <w:szCs w:val="28"/>
        </w:rPr>
        <w:t>, Механизаторов, Колхозная, Чапаева, Венгеровская и Чернышевского</w:t>
      </w:r>
      <w:r w:rsidR="006C714B">
        <w:rPr>
          <w:rFonts w:ascii="Times New Roman" w:eastAsia="Times New Roman" w:hAnsi="Times New Roman"/>
          <w:sz w:val="28"/>
          <w:szCs w:val="28"/>
        </w:rPr>
        <w:t xml:space="preserve"> в селе Венгерово</w:t>
      </w:r>
      <w:r w:rsidR="00720753" w:rsidRPr="00144991">
        <w:rPr>
          <w:rFonts w:ascii="Times New Roman" w:eastAsia="Times New Roman" w:hAnsi="Times New Roman"/>
          <w:sz w:val="28"/>
          <w:szCs w:val="28"/>
        </w:rPr>
        <w:t xml:space="preserve"> стоимостью </w:t>
      </w:r>
      <w:r w:rsidR="00500574">
        <w:rPr>
          <w:rFonts w:ascii="Times New Roman" w:eastAsia="Times New Roman" w:hAnsi="Times New Roman"/>
          <w:sz w:val="28"/>
          <w:szCs w:val="28"/>
        </w:rPr>
        <w:t>14 млн.739</w:t>
      </w:r>
      <w:r w:rsidR="00720753" w:rsidRPr="00144991">
        <w:rPr>
          <w:rFonts w:ascii="Times New Roman" w:eastAsia="Times New Roman" w:hAnsi="Times New Roman"/>
          <w:sz w:val="28"/>
          <w:szCs w:val="28"/>
        </w:rPr>
        <w:t xml:space="preserve"> тыс.  руб., ремонт дорог по ул. </w:t>
      </w:r>
      <w:r w:rsidR="000759B4">
        <w:rPr>
          <w:rFonts w:ascii="Times New Roman" w:eastAsia="Times New Roman" w:hAnsi="Times New Roman"/>
          <w:sz w:val="28"/>
          <w:szCs w:val="28"/>
        </w:rPr>
        <w:t xml:space="preserve">Школьная, Набережная, ремонт автомобильного моста через реку </w:t>
      </w:r>
      <w:proofErr w:type="spellStart"/>
      <w:r w:rsidR="000759B4">
        <w:rPr>
          <w:rFonts w:ascii="Times New Roman" w:eastAsia="Times New Roman" w:hAnsi="Times New Roman"/>
          <w:sz w:val="28"/>
          <w:szCs w:val="28"/>
        </w:rPr>
        <w:t>Тартас</w:t>
      </w:r>
      <w:proofErr w:type="spellEnd"/>
      <w:r w:rsidR="000759B4">
        <w:rPr>
          <w:rFonts w:ascii="Times New Roman" w:eastAsia="Times New Roman" w:hAnsi="Times New Roman"/>
          <w:sz w:val="28"/>
          <w:szCs w:val="28"/>
        </w:rPr>
        <w:t xml:space="preserve"> </w:t>
      </w:r>
      <w:r w:rsidR="00720753" w:rsidRPr="00144991">
        <w:rPr>
          <w:rFonts w:ascii="Times New Roman" w:eastAsia="Times New Roman" w:hAnsi="Times New Roman"/>
          <w:sz w:val="28"/>
          <w:szCs w:val="28"/>
        </w:rPr>
        <w:t xml:space="preserve">в с. </w:t>
      </w:r>
      <w:r w:rsidR="000759B4">
        <w:rPr>
          <w:rFonts w:ascii="Times New Roman" w:eastAsia="Times New Roman" w:hAnsi="Times New Roman"/>
          <w:sz w:val="28"/>
          <w:szCs w:val="28"/>
        </w:rPr>
        <w:t xml:space="preserve">2-е </w:t>
      </w:r>
      <w:proofErr w:type="spellStart"/>
      <w:r w:rsidR="000759B4">
        <w:rPr>
          <w:rFonts w:ascii="Times New Roman" w:eastAsia="Times New Roman" w:hAnsi="Times New Roman"/>
          <w:sz w:val="28"/>
          <w:szCs w:val="28"/>
        </w:rPr>
        <w:t>Сибирцево</w:t>
      </w:r>
      <w:proofErr w:type="spellEnd"/>
      <w:r w:rsidR="000759B4">
        <w:rPr>
          <w:rFonts w:ascii="Times New Roman" w:eastAsia="Times New Roman" w:hAnsi="Times New Roman"/>
          <w:sz w:val="28"/>
          <w:szCs w:val="28"/>
        </w:rPr>
        <w:t xml:space="preserve"> </w:t>
      </w:r>
      <w:r w:rsidR="00720753" w:rsidRPr="00144991">
        <w:rPr>
          <w:rFonts w:ascii="Times New Roman" w:eastAsia="Times New Roman" w:hAnsi="Times New Roman"/>
          <w:sz w:val="28"/>
          <w:szCs w:val="28"/>
        </w:rPr>
        <w:t xml:space="preserve">стоимостью </w:t>
      </w:r>
      <w:r w:rsidR="006C714B">
        <w:rPr>
          <w:rFonts w:ascii="Times New Roman" w:eastAsia="Times New Roman" w:hAnsi="Times New Roman"/>
          <w:sz w:val="28"/>
          <w:szCs w:val="28"/>
        </w:rPr>
        <w:t>15 млн. 423</w:t>
      </w:r>
      <w:r w:rsidR="00720753" w:rsidRPr="00144991">
        <w:rPr>
          <w:rFonts w:ascii="Times New Roman" w:eastAsia="Times New Roman" w:hAnsi="Times New Roman"/>
          <w:sz w:val="28"/>
          <w:szCs w:val="28"/>
        </w:rPr>
        <w:t xml:space="preserve"> тыс. руб., ремонт </w:t>
      </w:r>
      <w:r w:rsidR="006C714B">
        <w:rPr>
          <w:rFonts w:ascii="Times New Roman" w:eastAsia="Times New Roman" w:hAnsi="Times New Roman"/>
          <w:sz w:val="28"/>
          <w:szCs w:val="28"/>
        </w:rPr>
        <w:t xml:space="preserve">автомобильной </w:t>
      </w:r>
      <w:r w:rsidR="00720753" w:rsidRPr="00144991">
        <w:rPr>
          <w:rFonts w:ascii="Times New Roman" w:eastAsia="Times New Roman" w:hAnsi="Times New Roman"/>
          <w:sz w:val="28"/>
          <w:szCs w:val="28"/>
        </w:rPr>
        <w:t>дорог</w:t>
      </w:r>
      <w:r w:rsidR="006C714B">
        <w:rPr>
          <w:rFonts w:ascii="Times New Roman" w:eastAsia="Times New Roman" w:hAnsi="Times New Roman"/>
          <w:sz w:val="28"/>
          <w:szCs w:val="28"/>
        </w:rPr>
        <w:t>и</w:t>
      </w:r>
      <w:r w:rsidR="00720753" w:rsidRPr="00144991">
        <w:rPr>
          <w:rFonts w:ascii="Times New Roman" w:eastAsia="Times New Roman" w:hAnsi="Times New Roman"/>
          <w:sz w:val="28"/>
          <w:szCs w:val="28"/>
        </w:rPr>
        <w:t xml:space="preserve"> по улиц</w:t>
      </w:r>
      <w:r w:rsidR="006C714B">
        <w:rPr>
          <w:rFonts w:ascii="Times New Roman" w:eastAsia="Times New Roman" w:hAnsi="Times New Roman"/>
          <w:sz w:val="28"/>
          <w:szCs w:val="28"/>
        </w:rPr>
        <w:t>е</w:t>
      </w:r>
      <w:r w:rsidR="00720753" w:rsidRPr="00144991">
        <w:rPr>
          <w:rFonts w:ascii="Times New Roman" w:eastAsia="Times New Roman" w:hAnsi="Times New Roman"/>
          <w:sz w:val="28"/>
          <w:szCs w:val="28"/>
        </w:rPr>
        <w:t xml:space="preserve"> </w:t>
      </w:r>
      <w:r w:rsidR="006C714B">
        <w:rPr>
          <w:rFonts w:ascii="Times New Roman" w:eastAsia="Times New Roman" w:hAnsi="Times New Roman"/>
          <w:sz w:val="28"/>
          <w:szCs w:val="28"/>
        </w:rPr>
        <w:t xml:space="preserve">Клименко в </w:t>
      </w:r>
      <w:r w:rsidR="00720753" w:rsidRPr="00144991">
        <w:rPr>
          <w:rFonts w:ascii="Times New Roman" w:eastAsia="Times New Roman" w:hAnsi="Times New Roman"/>
          <w:sz w:val="28"/>
          <w:szCs w:val="28"/>
        </w:rPr>
        <w:t xml:space="preserve">селе </w:t>
      </w:r>
      <w:r w:rsidR="006C714B">
        <w:rPr>
          <w:rFonts w:ascii="Times New Roman" w:eastAsia="Times New Roman" w:hAnsi="Times New Roman"/>
          <w:sz w:val="28"/>
          <w:szCs w:val="28"/>
        </w:rPr>
        <w:t>Заречье</w:t>
      </w:r>
      <w:r w:rsidR="00720753" w:rsidRPr="00144991">
        <w:rPr>
          <w:rFonts w:ascii="Times New Roman" w:eastAsia="Times New Roman" w:hAnsi="Times New Roman"/>
          <w:sz w:val="28"/>
          <w:szCs w:val="28"/>
        </w:rPr>
        <w:t xml:space="preserve"> стоимостью </w:t>
      </w:r>
      <w:r w:rsidR="006C714B">
        <w:rPr>
          <w:rFonts w:ascii="Times New Roman" w:eastAsia="Times New Roman" w:hAnsi="Times New Roman"/>
          <w:sz w:val="28"/>
          <w:szCs w:val="28"/>
        </w:rPr>
        <w:t>33 млн. 416 тыс.</w:t>
      </w:r>
      <w:r w:rsidR="00720753" w:rsidRPr="00144991">
        <w:rPr>
          <w:rFonts w:ascii="Times New Roman" w:eastAsia="Times New Roman" w:hAnsi="Times New Roman"/>
          <w:sz w:val="28"/>
          <w:szCs w:val="28"/>
        </w:rPr>
        <w:t xml:space="preserve"> руб. </w:t>
      </w:r>
    </w:p>
    <w:p w:rsidR="006C714B" w:rsidRDefault="00AC779E" w:rsidP="00C70913">
      <w:pPr>
        <w:spacing w:after="0" w:line="240" w:lineRule="auto"/>
        <w:ind w:firstLine="709"/>
        <w:jc w:val="both"/>
        <w:rPr>
          <w:rFonts w:ascii="Times New Roman" w:hAnsi="Times New Roman"/>
          <w:color w:val="000000"/>
          <w:sz w:val="28"/>
          <w:szCs w:val="28"/>
        </w:rPr>
      </w:pPr>
      <w:r w:rsidRPr="00144991">
        <w:rPr>
          <w:rFonts w:ascii="Times New Roman" w:hAnsi="Times New Roman"/>
          <w:color w:val="000000"/>
          <w:sz w:val="28"/>
          <w:szCs w:val="28"/>
        </w:rPr>
        <w:t xml:space="preserve"> </w:t>
      </w:r>
      <w:r w:rsidR="006C714B" w:rsidRPr="006C714B">
        <w:rPr>
          <w:rFonts w:ascii="Times New Roman" w:hAnsi="Times New Roman"/>
          <w:color w:val="000000"/>
          <w:sz w:val="28"/>
          <w:szCs w:val="28"/>
        </w:rPr>
        <w:t>Запланирован ремонт автомобильных дорог</w:t>
      </w:r>
      <w:r w:rsidR="006C714B">
        <w:rPr>
          <w:rFonts w:ascii="Times New Roman" w:hAnsi="Times New Roman"/>
          <w:color w:val="000000"/>
          <w:sz w:val="28"/>
          <w:szCs w:val="28"/>
        </w:rPr>
        <w:t>:</w:t>
      </w:r>
    </w:p>
    <w:p w:rsidR="006C714B" w:rsidRDefault="006C714B" w:rsidP="00C7091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в </w:t>
      </w:r>
      <w:r w:rsidRPr="006C714B">
        <w:rPr>
          <w:rFonts w:ascii="Times New Roman" w:hAnsi="Times New Roman"/>
          <w:color w:val="000000"/>
          <w:sz w:val="28"/>
          <w:szCs w:val="28"/>
        </w:rPr>
        <w:t>с. Венгерово по ул. Школьная протяженностью 0,787 км и по ул. Набережная протяженностью 0,865 км</w:t>
      </w:r>
      <w:r>
        <w:rPr>
          <w:rFonts w:ascii="Times New Roman" w:hAnsi="Times New Roman"/>
          <w:color w:val="000000"/>
          <w:sz w:val="28"/>
          <w:szCs w:val="28"/>
        </w:rPr>
        <w:t>.;</w:t>
      </w:r>
    </w:p>
    <w:p w:rsidR="006C714B" w:rsidRDefault="006C714B" w:rsidP="00C7091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в с. Вознесенка</w:t>
      </w:r>
      <w:r w:rsidRPr="006C714B">
        <w:rPr>
          <w:rFonts w:ascii="Times New Roman" w:hAnsi="Times New Roman"/>
          <w:color w:val="000000"/>
          <w:sz w:val="28"/>
          <w:szCs w:val="28"/>
        </w:rPr>
        <w:t xml:space="preserve"> по ул. Ленина протяженностью 0,650 км</w:t>
      </w:r>
      <w:r>
        <w:rPr>
          <w:rFonts w:ascii="Times New Roman" w:hAnsi="Times New Roman"/>
          <w:color w:val="000000"/>
          <w:sz w:val="28"/>
          <w:szCs w:val="28"/>
        </w:rPr>
        <w:t>.;</w:t>
      </w:r>
    </w:p>
    <w:p w:rsidR="00E51C4C" w:rsidRPr="00144991" w:rsidRDefault="006C714B" w:rsidP="00C70913">
      <w:pPr>
        <w:spacing w:after="0" w:line="240" w:lineRule="auto"/>
        <w:ind w:firstLine="709"/>
        <w:jc w:val="both"/>
        <w:rPr>
          <w:rFonts w:ascii="Times New Roman" w:hAnsi="Times New Roman"/>
          <w:sz w:val="28"/>
          <w:szCs w:val="28"/>
        </w:rPr>
      </w:pPr>
      <w:r>
        <w:rPr>
          <w:rFonts w:ascii="Times New Roman" w:hAnsi="Times New Roman"/>
          <w:color w:val="000000"/>
          <w:sz w:val="28"/>
          <w:szCs w:val="28"/>
        </w:rPr>
        <w:t>-</w:t>
      </w:r>
      <w:r w:rsidR="00A913F7">
        <w:rPr>
          <w:rFonts w:ascii="Times New Roman" w:hAnsi="Times New Roman"/>
          <w:sz w:val="28"/>
          <w:szCs w:val="28"/>
        </w:rPr>
        <w:t xml:space="preserve"> </w:t>
      </w:r>
      <w:proofErr w:type="gramStart"/>
      <w:r w:rsidRPr="006C714B">
        <w:rPr>
          <w:rFonts w:ascii="Times New Roman" w:hAnsi="Times New Roman"/>
          <w:sz w:val="28"/>
          <w:szCs w:val="28"/>
        </w:rPr>
        <w:t>ремонт</w:t>
      </w:r>
      <w:proofErr w:type="gramEnd"/>
      <w:r w:rsidRPr="006C714B">
        <w:rPr>
          <w:rFonts w:ascii="Times New Roman" w:hAnsi="Times New Roman"/>
          <w:sz w:val="28"/>
          <w:szCs w:val="28"/>
        </w:rPr>
        <w:t xml:space="preserve"> а/д "52 км а/д "К-2"-Филошенка" протяженностью 5 км. в рамках </w:t>
      </w:r>
      <w:r w:rsidR="00A913F7">
        <w:rPr>
          <w:rFonts w:ascii="Times New Roman" w:hAnsi="Times New Roman"/>
          <w:sz w:val="28"/>
          <w:szCs w:val="28"/>
        </w:rPr>
        <w:t xml:space="preserve">государственной программы Новосибирской области </w:t>
      </w:r>
      <w:r w:rsidRPr="006C714B">
        <w:rPr>
          <w:rFonts w:ascii="Times New Roman" w:hAnsi="Times New Roman"/>
          <w:sz w:val="28"/>
          <w:szCs w:val="28"/>
        </w:rPr>
        <w:t>"Развитие автомобильных дорог регионального, межмуниципального и местного значения в Новосибирской области"</w:t>
      </w:r>
      <w:r w:rsidR="00513E38" w:rsidRPr="00144991">
        <w:rPr>
          <w:rFonts w:ascii="Times New Roman" w:hAnsi="Times New Roman"/>
          <w:sz w:val="28"/>
          <w:szCs w:val="28"/>
        </w:rPr>
        <w:t>.</w:t>
      </w:r>
    </w:p>
    <w:p w:rsidR="00E51C4C" w:rsidRPr="00144991" w:rsidRDefault="00E51C4C" w:rsidP="00C70913">
      <w:pPr>
        <w:spacing w:after="0" w:line="240" w:lineRule="auto"/>
        <w:ind w:firstLine="709"/>
        <w:jc w:val="both"/>
        <w:rPr>
          <w:rFonts w:ascii="Times New Roman" w:hAnsi="Times New Roman"/>
          <w:sz w:val="28"/>
          <w:szCs w:val="28"/>
        </w:rPr>
      </w:pPr>
      <w:r w:rsidRPr="00144991">
        <w:rPr>
          <w:rFonts w:ascii="Times New Roman" w:hAnsi="Times New Roman"/>
          <w:sz w:val="28"/>
          <w:szCs w:val="28"/>
        </w:rPr>
        <w:t>Грузовые перевозки в районе осуществляются собственным транспортом предприятий и организаций, индивидуал</w:t>
      </w:r>
      <w:r w:rsidR="00720753" w:rsidRPr="00144991">
        <w:rPr>
          <w:rFonts w:ascii="Times New Roman" w:hAnsi="Times New Roman"/>
          <w:sz w:val="28"/>
          <w:szCs w:val="28"/>
        </w:rPr>
        <w:t>ьными предпринимателями. За 202</w:t>
      </w:r>
      <w:r w:rsidR="00A913F7">
        <w:rPr>
          <w:rFonts w:ascii="Times New Roman" w:hAnsi="Times New Roman"/>
          <w:sz w:val="28"/>
          <w:szCs w:val="28"/>
        </w:rPr>
        <w:t>4 год перевезено 1386</w:t>
      </w:r>
      <w:r w:rsidR="00720753" w:rsidRPr="00144991">
        <w:rPr>
          <w:rFonts w:ascii="Times New Roman" w:hAnsi="Times New Roman"/>
          <w:sz w:val="28"/>
          <w:szCs w:val="28"/>
        </w:rPr>
        <w:t>,</w:t>
      </w:r>
      <w:r w:rsidR="00A913F7">
        <w:rPr>
          <w:rFonts w:ascii="Times New Roman" w:hAnsi="Times New Roman"/>
          <w:sz w:val="28"/>
          <w:szCs w:val="28"/>
        </w:rPr>
        <w:t>5</w:t>
      </w:r>
      <w:r w:rsidRPr="00144991">
        <w:rPr>
          <w:rFonts w:ascii="Times New Roman" w:hAnsi="Times New Roman"/>
          <w:sz w:val="28"/>
          <w:szCs w:val="28"/>
        </w:rPr>
        <w:t xml:space="preserve"> тыс. тонн грузов.</w:t>
      </w:r>
    </w:p>
    <w:p w:rsidR="00E51C4C" w:rsidRPr="00144991" w:rsidRDefault="00E51C4C" w:rsidP="00C70913">
      <w:pPr>
        <w:spacing w:after="0" w:line="240" w:lineRule="auto"/>
        <w:ind w:firstLine="709"/>
        <w:jc w:val="both"/>
        <w:rPr>
          <w:rFonts w:ascii="Times New Roman" w:hAnsi="Times New Roman"/>
          <w:sz w:val="28"/>
          <w:szCs w:val="28"/>
        </w:rPr>
      </w:pPr>
      <w:r w:rsidRPr="00144991">
        <w:rPr>
          <w:rFonts w:ascii="Times New Roman" w:hAnsi="Times New Roman"/>
          <w:sz w:val="28"/>
          <w:szCs w:val="28"/>
        </w:rPr>
        <w:t xml:space="preserve">Автомобильный пассажирский транспорт играет исключительно важную роль для района, большинство сел которого находятся на значительном расстоянии от районного </w:t>
      </w:r>
      <w:r w:rsidR="00A913F7">
        <w:rPr>
          <w:rFonts w:ascii="Times New Roman" w:hAnsi="Times New Roman"/>
          <w:sz w:val="28"/>
          <w:szCs w:val="28"/>
        </w:rPr>
        <w:t>и областного центров. Обслуживало</w:t>
      </w:r>
      <w:r w:rsidRPr="00144991">
        <w:rPr>
          <w:rFonts w:ascii="Times New Roman" w:hAnsi="Times New Roman"/>
          <w:sz w:val="28"/>
          <w:szCs w:val="28"/>
        </w:rPr>
        <w:t xml:space="preserve"> население</w:t>
      </w:r>
      <w:r w:rsidR="00A913F7">
        <w:rPr>
          <w:rFonts w:ascii="Times New Roman" w:hAnsi="Times New Roman"/>
          <w:sz w:val="28"/>
          <w:szCs w:val="28"/>
        </w:rPr>
        <w:t xml:space="preserve"> в 2024 году</w:t>
      </w:r>
      <w:r w:rsidRPr="00144991">
        <w:rPr>
          <w:rFonts w:ascii="Times New Roman" w:hAnsi="Times New Roman"/>
          <w:sz w:val="28"/>
          <w:szCs w:val="28"/>
        </w:rPr>
        <w:t xml:space="preserve"> открытое акционерное общество «</w:t>
      </w:r>
      <w:proofErr w:type="spellStart"/>
      <w:r w:rsidRPr="00144991">
        <w:rPr>
          <w:rFonts w:ascii="Times New Roman" w:hAnsi="Times New Roman"/>
          <w:sz w:val="28"/>
          <w:szCs w:val="28"/>
        </w:rPr>
        <w:t>Венгеровское</w:t>
      </w:r>
      <w:proofErr w:type="spellEnd"/>
      <w:r w:rsidRPr="00144991">
        <w:rPr>
          <w:rFonts w:ascii="Times New Roman" w:hAnsi="Times New Roman"/>
          <w:sz w:val="28"/>
          <w:szCs w:val="28"/>
        </w:rPr>
        <w:t xml:space="preserve"> АТП».</w:t>
      </w:r>
    </w:p>
    <w:p w:rsidR="00E51C4C" w:rsidRPr="00144991" w:rsidRDefault="00E51C4C" w:rsidP="00C70913">
      <w:pPr>
        <w:spacing w:after="0" w:line="240" w:lineRule="auto"/>
        <w:ind w:firstLine="709"/>
        <w:jc w:val="both"/>
        <w:rPr>
          <w:rFonts w:ascii="Times New Roman" w:hAnsi="Times New Roman"/>
          <w:sz w:val="28"/>
          <w:szCs w:val="28"/>
        </w:rPr>
      </w:pPr>
      <w:r w:rsidRPr="00144991">
        <w:rPr>
          <w:rFonts w:ascii="Times New Roman" w:hAnsi="Times New Roman"/>
          <w:sz w:val="28"/>
          <w:szCs w:val="28"/>
        </w:rPr>
        <w:lastRenderedPageBreak/>
        <w:t>Активно в данной сфере работает частный бизнес. Услуги такси пользуются достаточно высокой популярностью.</w:t>
      </w:r>
    </w:p>
    <w:p w:rsidR="00E51C4C" w:rsidRPr="00144991" w:rsidRDefault="00E51C4C" w:rsidP="00C70913">
      <w:pPr>
        <w:spacing w:after="0" w:line="240" w:lineRule="auto"/>
        <w:ind w:firstLine="709"/>
        <w:jc w:val="both"/>
        <w:rPr>
          <w:rFonts w:ascii="Times New Roman" w:hAnsi="Times New Roman"/>
          <w:sz w:val="28"/>
          <w:szCs w:val="28"/>
        </w:rPr>
      </w:pPr>
      <w:r w:rsidRPr="00144991">
        <w:rPr>
          <w:rFonts w:ascii="Times New Roman" w:hAnsi="Times New Roman"/>
          <w:sz w:val="28"/>
          <w:szCs w:val="28"/>
        </w:rPr>
        <w:t>За отчетный период автомобиль</w:t>
      </w:r>
      <w:r w:rsidR="00720753" w:rsidRPr="00144991">
        <w:rPr>
          <w:rFonts w:ascii="Times New Roman" w:hAnsi="Times New Roman"/>
          <w:sz w:val="28"/>
          <w:szCs w:val="28"/>
        </w:rPr>
        <w:t>ным транспортом перевезено 11</w:t>
      </w:r>
      <w:r w:rsidR="00A913F7">
        <w:rPr>
          <w:rFonts w:ascii="Times New Roman" w:hAnsi="Times New Roman"/>
          <w:sz w:val="28"/>
          <w:szCs w:val="28"/>
        </w:rPr>
        <w:t>4,3</w:t>
      </w:r>
      <w:r w:rsidRPr="00144991">
        <w:rPr>
          <w:rFonts w:ascii="Times New Roman" w:hAnsi="Times New Roman"/>
          <w:sz w:val="28"/>
          <w:szCs w:val="28"/>
        </w:rPr>
        <w:t xml:space="preserve"> тыс. человек.</w:t>
      </w:r>
    </w:p>
    <w:p w:rsidR="008140EB" w:rsidRPr="00144991" w:rsidRDefault="008140EB" w:rsidP="00C70913">
      <w:pPr>
        <w:autoSpaceDE w:val="0"/>
        <w:autoSpaceDN w:val="0"/>
        <w:adjustRightInd w:val="0"/>
        <w:spacing w:after="0" w:line="240" w:lineRule="auto"/>
        <w:ind w:firstLine="709"/>
        <w:jc w:val="both"/>
        <w:rPr>
          <w:rFonts w:ascii="Times New Roman" w:hAnsi="Times New Roman"/>
          <w:sz w:val="28"/>
          <w:szCs w:val="28"/>
        </w:rPr>
      </w:pPr>
      <w:r w:rsidRPr="00144991">
        <w:rPr>
          <w:rFonts w:ascii="Times New Roman" w:hAnsi="Times New Roman"/>
          <w:sz w:val="28"/>
          <w:szCs w:val="28"/>
        </w:rPr>
        <w:t xml:space="preserve">Наличие развитого малого и среднего предпринимательства существенно расширяет перечень производимых товаров, работ и услуг, обеспечивает занятость населения, в значительной степени способствует формированию районного бюджета и развитию конкуренции. Малый бизнес является стратегическим фактором, </w:t>
      </w:r>
      <w:r w:rsidR="007F4994">
        <w:rPr>
          <w:rFonts w:ascii="Times New Roman" w:hAnsi="Times New Roman"/>
          <w:sz w:val="28"/>
          <w:szCs w:val="28"/>
        </w:rPr>
        <w:t>определяющим устойчивое развитие</w:t>
      </w:r>
      <w:r w:rsidRPr="00144991">
        <w:rPr>
          <w:rFonts w:ascii="Times New Roman" w:hAnsi="Times New Roman"/>
          <w:sz w:val="28"/>
          <w:szCs w:val="28"/>
        </w:rPr>
        <w:t xml:space="preserve"> нашей территории.</w:t>
      </w:r>
    </w:p>
    <w:p w:rsidR="00323A66" w:rsidRPr="00144991" w:rsidRDefault="00323A66" w:rsidP="00C70913">
      <w:pPr>
        <w:spacing w:after="0" w:line="240" w:lineRule="auto"/>
        <w:ind w:firstLine="709"/>
        <w:jc w:val="both"/>
        <w:rPr>
          <w:rFonts w:ascii="Times New Roman" w:hAnsi="Times New Roman"/>
          <w:sz w:val="28"/>
          <w:szCs w:val="28"/>
        </w:rPr>
      </w:pPr>
      <w:r w:rsidRPr="00144991">
        <w:rPr>
          <w:rFonts w:ascii="Times New Roman" w:hAnsi="Times New Roman"/>
          <w:sz w:val="28"/>
          <w:szCs w:val="28"/>
        </w:rPr>
        <w:t xml:space="preserve">По итогам отчетного года наблюдается </w:t>
      </w:r>
      <w:r w:rsidRPr="00144991">
        <w:rPr>
          <w:rFonts w:ascii="Times New Roman" w:hAnsi="Times New Roman"/>
          <w:spacing w:val="-1"/>
          <w:sz w:val="28"/>
          <w:szCs w:val="28"/>
        </w:rPr>
        <w:t>положительная динамика по</w:t>
      </w:r>
      <w:r w:rsidRPr="00144991">
        <w:rPr>
          <w:rFonts w:ascii="Times New Roman" w:hAnsi="Times New Roman"/>
          <w:sz w:val="28"/>
          <w:szCs w:val="28"/>
        </w:rPr>
        <w:t xml:space="preserve"> основным показателям развития малого и среднего предпринимательства в районе.</w:t>
      </w:r>
    </w:p>
    <w:p w:rsidR="00323A66" w:rsidRPr="00144991" w:rsidRDefault="00666F59" w:rsidP="00C70913">
      <w:pPr>
        <w:spacing w:after="0" w:line="240" w:lineRule="auto"/>
        <w:ind w:firstLine="709"/>
        <w:jc w:val="both"/>
        <w:rPr>
          <w:rFonts w:ascii="Times New Roman" w:eastAsia="Times New Roman" w:hAnsi="Times New Roman"/>
          <w:sz w:val="28"/>
          <w:szCs w:val="28"/>
        </w:rPr>
      </w:pPr>
      <w:r w:rsidRPr="00144991">
        <w:rPr>
          <w:rFonts w:ascii="Times New Roman" w:hAnsi="Times New Roman"/>
          <w:sz w:val="28"/>
          <w:szCs w:val="28"/>
        </w:rPr>
        <w:t>В 202</w:t>
      </w:r>
      <w:r w:rsidR="00A913F7">
        <w:rPr>
          <w:rFonts w:ascii="Times New Roman" w:hAnsi="Times New Roman"/>
          <w:sz w:val="28"/>
          <w:szCs w:val="28"/>
        </w:rPr>
        <w:t>4</w:t>
      </w:r>
      <w:r w:rsidR="00323A66" w:rsidRPr="00144991">
        <w:rPr>
          <w:rFonts w:ascii="Times New Roman" w:hAnsi="Times New Roman"/>
          <w:sz w:val="28"/>
          <w:szCs w:val="28"/>
        </w:rPr>
        <w:t xml:space="preserve"> году число субъектов малого и среднего предпринимательства в расчете на 10 тыс. человек населения по сравнению</w:t>
      </w:r>
      <w:r w:rsidRPr="00144991">
        <w:rPr>
          <w:rFonts w:ascii="Times New Roman" w:hAnsi="Times New Roman"/>
          <w:sz w:val="28"/>
          <w:szCs w:val="28"/>
        </w:rPr>
        <w:t xml:space="preserve"> с</w:t>
      </w:r>
      <w:r w:rsidR="00C70913">
        <w:rPr>
          <w:rFonts w:ascii="Times New Roman" w:hAnsi="Times New Roman"/>
          <w:sz w:val="28"/>
          <w:szCs w:val="28"/>
        </w:rPr>
        <w:t xml:space="preserve"> 202</w:t>
      </w:r>
      <w:r w:rsidR="00A913F7">
        <w:rPr>
          <w:rFonts w:ascii="Times New Roman" w:hAnsi="Times New Roman"/>
          <w:sz w:val="28"/>
          <w:szCs w:val="28"/>
        </w:rPr>
        <w:t>3</w:t>
      </w:r>
      <w:r w:rsidR="00C70913">
        <w:rPr>
          <w:rFonts w:ascii="Times New Roman" w:hAnsi="Times New Roman"/>
          <w:sz w:val="28"/>
          <w:szCs w:val="28"/>
        </w:rPr>
        <w:t xml:space="preserve"> годом увеличилось </w:t>
      </w:r>
      <w:r w:rsidR="00B526CB">
        <w:rPr>
          <w:rFonts w:ascii="Times New Roman" w:hAnsi="Times New Roman"/>
          <w:sz w:val="28"/>
          <w:szCs w:val="28"/>
        </w:rPr>
        <w:t>на 1,37</w:t>
      </w:r>
      <w:r w:rsidR="00323A66" w:rsidRPr="00144991">
        <w:rPr>
          <w:rFonts w:ascii="Times New Roman" w:hAnsi="Times New Roman"/>
          <w:sz w:val="28"/>
          <w:szCs w:val="28"/>
        </w:rPr>
        <w:t xml:space="preserve"> единиц.</w:t>
      </w:r>
      <w:r w:rsidR="00323A66" w:rsidRPr="00144991">
        <w:rPr>
          <w:rFonts w:ascii="Times New Roman" w:eastAsia="Times New Roman" w:hAnsi="Times New Roman"/>
          <w:sz w:val="28"/>
          <w:szCs w:val="28"/>
        </w:rPr>
        <w:t xml:space="preserve"> </w:t>
      </w:r>
    </w:p>
    <w:p w:rsidR="00323A66" w:rsidRPr="00144991" w:rsidRDefault="00323A66" w:rsidP="00C70913">
      <w:pPr>
        <w:spacing w:after="0" w:line="240" w:lineRule="auto"/>
        <w:ind w:firstLine="709"/>
        <w:jc w:val="both"/>
        <w:rPr>
          <w:rFonts w:ascii="Times New Roman" w:eastAsia="Times New Roman" w:hAnsi="Times New Roman"/>
          <w:sz w:val="28"/>
          <w:szCs w:val="28"/>
        </w:rPr>
      </w:pPr>
      <w:r w:rsidRPr="00144991">
        <w:rPr>
          <w:rFonts w:ascii="Times New Roman" w:hAnsi="Times New Roman"/>
          <w:sz w:val="28"/>
          <w:szCs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w:t>
      </w:r>
      <w:r w:rsidR="00C70913">
        <w:rPr>
          <w:rFonts w:ascii="Times New Roman" w:hAnsi="Times New Roman"/>
          <w:sz w:val="28"/>
          <w:szCs w:val="28"/>
        </w:rPr>
        <w:t>ций в 202</w:t>
      </w:r>
      <w:r w:rsidR="00B526CB">
        <w:rPr>
          <w:rFonts w:ascii="Times New Roman" w:hAnsi="Times New Roman"/>
          <w:sz w:val="28"/>
          <w:szCs w:val="28"/>
        </w:rPr>
        <w:t>4</w:t>
      </w:r>
      <w:r w:rsidR="00C70913">
        <w:rPr>
          <w:rFonts w:ascii="Times New Roman" w:hAnsi="Times New Roman"/>
          <w:sz w:val="28"/>
          <w:szCs w:val="28"/>
        </w:rPr>
        <w:t xml:space="preserve"> году составила 3</w:t>
      </w:r>
      <w:r w:rsidR="00B526CB">
        <w:rPr>
          <w:rFonts w:ascii="Times New Roman" w:hAnsi="Times New Roman"/>
          <w:sz w:val="28"/>
          <w:szCs w:val="28"/>
        </w:rPr>
        <w:t>6,7</w:t>
      </w:r>
      <w:r w:rsidR="00C70913">
        <w:rPr>
          <w:rFonts w:ascii="Times New Roman" w:hAnsi="Times New Roman"/>
          <w:sz w:val="28"/>
          <w:szCs w:val="28"/>
        </w:rPr>
        <w:t xml:space="preserve"> </w:t>
      </w:r>
      <w:r w:rsidRPr="00144991">
        <w:rPr>
          <w:rFonts w:ascii="Times New Roman" w:hAnsi="Times New Roman"/>
          <w:sz w:val="28"/>
          <w:szCs w:val="28"/>
        </w:rPr>
        <w:t>%.</w:t>
      </w:r>
      <w:r w:rsidRPr="00144991">
        <w:rPr>
          <w:rFonts w:ascii="Times New Roman" w:eastAsia="Times New Roman" w:hAnsi="Times New Roman"/>
          <w:sz w:val="28"/>
          <w:szCs w:val="28"/>
        </w:rPr>
        <w:t xml:space="preserve"> </w:t>
      </w:r>
    </w:p>
    <w:p w:rsidR="008140EB" w:rsidRPr="00144991" w:rsidRDefault="008140EB" w:rsidP="00C70913">
      <w:pPr>
        <w:spacing w:after="0" w:line="240" w:lineRule="auto"/>
        <w:ind w:firstLine="709"/>
        <w:jc w:val="both"/>
        <w:rPr>
          <w:rFonts w:ascii="Times New Roman" w:hAnsi="Times New Roman"/>
          <w:sz w:val="28"/>
          <w:szCs w:val="28"/>
        </w:rPr>
      </w:pPr>
      <w:r w:rsidRPr="00144991">
        <w:rPr>
          <w:rFonts w:ascii="Times New Roman" w:hAnsi="Times New Roman"/>
          <w:sz w:val="28"/>
          <w:szCs w:val="28"/>
        </w:rPr>
        <w:t>Организация деятельности по содействию развитию малого и среднего предпринимательства строилась в соответствии с муниципальной целевой программой «Развитие малого и среднего предпринимательства в Венге</w:t>
      </w:r>
      <w:r w:rsidR="005102B5" w:rsidRPr="00144991">
        <w:rPr>
          <w:rFonts w:ascii="Times New Roman" w:hAnsi="Times New Roman"/>
          <w:sz w:val="28"/>
          <w:szCs w:val="28"/>
        </w:rPr>
        <w:t>ровском районе Новосибирской области</w:t>
      </w:r>
      <w:r w:rsidRPr="00144991">
        <w:rPr>
          <w:rFonts w:ascii="Times New Roman" w:hAnsi="Times New Roman"/>
          <w:sz w:val="28"/>
          <w:szCs w:val="28"/>
        </w:rPr>
        <w:t>».</w:t>
      </w:r>
    </w:p>
    <w:p w:rsidR="00731D74" w:rsidRDefault="008140EB" w:rsidP="00C70913">
      <w:pPr>
        <w:spacing w:after="0" w:line="240" w:lineRule="auto"/>
        <w:ind w:firstLine="709"/>
        <w:jc w:val="both"/>
        <w:rPr>
          <w:rFonts w:ascii="Times New Roman" w:hAnsi="Times New Roman"/>
          <w:sz w:val="28"/>
          <w:szCs w:val="28"/>
        </w:rPr>
      </w:pPr>
      <w:r w:rsidRPr="00731D74">
        <w:rPr>
          <w:rFonts w:ascii="Times New Roman" w:hAnsi="Times New Roman"/>
          <w:sz w:val="28"/>
          <w:szCs w:val="28"/>
        </w:rPr>
        <w:t>Администрацией района оказывается финансовая, имущественная и консультационная поддержка.</w:t>
      </w:r>
      <w:r w:rsidR="00FB0DEE" w:rsidRPr="00731D74">
        <w:rPr>
          <w:rFonts w:ascii="Times New Roman" w:hAnsi="Times New Roman"/>
          <w:sz w:val="28"/>
          <w:szCs w:val="28"/>
        </w:rPr>
        <w:t xml:space="preserve"> На 202</w:t>
      </w:r>
      <w:r w:rsidR="002F2A25" w:rsidRPr="00731D74">
        <w:rPr>
          <w:rFonts w:ascii="Times New Roman" w:hAnsi="Times New Roman"/>
          <w:sz w:val="28"/>
          <w:szCs w:val="28"/>
        </w:rPr>
        <w:t>4</w:t>
      </w:r>
      <w:r w:rsidR="005102B5" w:rsidRPr="00731D74">
        <w:rPr>
          <w:rFonts w:ascii="Times New Roman" w:hAnsi="Times New Roman"/>
          <w:sz w:val="28"/>
          <w:szCs w:val="28"/>
        </w:rPr>
        <w:t xml:space="preserve"> год на реализацию муниципальн</w:t>
      </w:r>
      <w:r w:rsidR="00731D74" w:rsidRPr="00731D74">
        <w:rPr>
          <w:rFonts w:ascii="Times New Roman" w:hAnsi="Times New Roman"/>
          <w:sz w:val="28"/>
          <w:szCs w:val="28"/>
        </w:rPr>
        <w:t>ых</w:t>
      </w:r>
      <w:r w:rsidR="005102B5" w:rsidRPr="00731D74">
        <w:rPr>
          <w:rFonts w:ascii="Times New Roman" w:hAnsi="Times New Roman"/>
          <w:sz w:val="28"/>
          <w:szCs w:val="28"/>
        </w:rPr>
        <w:t xml:space="preserve"> программ</w:t>
      </w:r>
      <w:r w:rsidR="00731D74" w:rsidRPr="00731D74">
        <w:rPr>
          <w:rFonts w:ascii="Times New Roman" w:hAnsi="Times New Roman"/>
          <w:sz w:val="28"/>
          <w:szCs w:val="28"/>
        </w:rPr>
        <w:t xml:space="preserve">: «Развитие малого и среднего предпринимательства в Венгеровском районе Новосибирской области», </w:t>
      </w:r>
      <w:r w:rsidR="000B7D65">
        <w:rPr>
          <w:rFonts w:ascii="Times New Roman" w:hAnsi="Times New Roman"/>
          <w:sz w:val="28"/>
          <w:szCs w:val="28"/>
        </w:rPr>
        <w:t>«</w:t>
      </w:r>
      <w:r w:rsidR="00731D74" w:rsidRPr="00731D74">
        <w:rPr>
          <w:rFonts w:ascii="Times New Roman" w:hAnsi="Times New Roman"/>
          <w:sz w:val="28"/>
          <w:szCs w:val="28"/>
        </w:rPr>
        <w:t xml:space="preserve">Укрепление общественного здоровья Венгеровского района </w:t>
      </w:r>
      <w:r w:rsidR="00731D74">
        <w:rPr>
          <w:rFonts w:ascii="Times New Roman" w:hAnsi="Times New Roman"/>
          <w:sz w:val="28"/>
          <w:szCs w:val="28"/>
        </w:rPr>
        <w:t>Н</w:t>
      </w:r>
      <w:r w:rsidR="00731D74" w:rsidRPr="00731D74">
        <w:rPr>
          <w:rFonts w:ascii="Times New Roman" w:hAnsi="Times New Roman"/>
          <w:sz w:val="28"/>
          <w:szCs w:val="28"/>
        </w:rPr>
        <w:t xml:space="preserve">овосибирской области», </w:t>
      </w:r>
      <w:r w:rsidR="00731D74">
        <w:rPr>
          <w:rFonts w:ascii="Times New Roman" w:hAnsi="Times New Roman"/>
          <w:sz w:val="28"/>
          <w:szCs w:val="28"/>
        </w:rPr>
        <w:t>«</w:t>
      </w:r>
      <w:r w:rsidR="00731D74" w:rsidRPr="00731D74">
        <w:rPr>
          <w:rFonts w:ascii="Times New Roman" w:hAnsi="Times New Roman"/>
          <w:sz w:val="28"/>
          <w:szCs w:val="28"/>
        </w:rPr>
        <w:t>Молодежь Венгеровского района на 2022-2028 годы», и «Развитие и поддержка территориального общественного самоуправления на территории Венгеровского района Новосибирской области на 2022-2025 годы»</w:t>
      </w:r>
      <w:r w:rsidR="005102B5" w:rsidRPr="00731D74">
        <w:rPr>
          <w:rFonts w:ascii="Times New Roman" w:hAnsi="Times New Roman"/>
          <w:sz w:val="28"/>
          <w:szCs w:val="28"/>
        </w:rPr>
        <w:t xml:space="preserve"> в районном бюджете было предусмотрено </w:t>
      </w:r>
      <w:r w:rsidR="00731D74">
        <w:rPr>
          <w:rFonts w:ascii="Times New Roman" w:hAnsi="Times New Roman"/>
          <w:sz w:val="28"/>
          <w:szCs w:val="28"/>
        </w:rPr>
        <w:t>1950,00</w:t>
      </w:r>
      <w:r w:rsidR="005102B5" w:rsidRPr="00731D74">
        <w:rPr>
          <w:rFonts w:ascii="Times New Roman" w:hAnsi="Times New Roman"/>
          <w:sz w:val="28"/>
          <w:szCs w:val="28"/>
        </w:rPr>
        <w:t xml:space="preserve"> тысяч рублей</w:t>
      </w:r>
      <w:r w:rsidR="00731D74">
        <w:rPr>
          <w:rFonts w:ascii="Times New Roman" w:hAnsi="Times New Roman"/>
          <w:sz w:val="28"/>
          <w:szCs w:val="28"/>
        </w:rPr>
        <w:t>.</w:t>
      </w:r>
    </w:p>
    <w:p w:rsidR="003014ED" w:rsidRPr="00144991" w:rsidRDefault="008140EB" w:rsidP="00C70913">
      <w:pPr>
        <w:spacing w:after="0" w:line="240" w:lineRule="auto"/>
        <w:ind w:firstLine="709"/>
        <w:jc w:val="both"/>
        <w:rPr>
          <w:rFonts w:ascii="Times New Roman" w:hAnsi="Times New Roman"/>
          <w:sz w:val="28"/>
          <w:szCs w:val="28"/>
        </w:rPr>
      </w:pPr>
      <w:r w:rsidRPr="00144991">
        <w:rPr>
          <w:rFonts w:ascii="Times New Roman" w:hAnsi="Times New Roman"/>
          <w:sz w:val="28"/>
          <w:szCs w:val="28"/>
        </w:rPr>
        <w:t xml:space="preserve">С целью повышения уровня информированности субъектов предпринимательской деятельности в течение года проводились совещания и круглые столы. </w:t>
      </w:r>
    </w:p>
    <w:p w:rsidR="003014ED" w:rsidRPr="00144991" w:rsidRDefault="003014ED" w:rsidP="00C70913">
      <w:pPr>
        <w:spacing w:after="0" w:line="240" w:lineRule="auto"/>
        <w:ind w:firstLine="709"/>
        <w:jc w:val="both"/>
        <w:rPr>
          <w:rFonts w:ascii="Times New Roman" w:eastAsia="Times New Roman" w:hAnsi="Times New Roman"/>
          <w:sz w:val="28"/>
          <w:szCs w:val="28"/>
        </w:rPr>
      </w:pPr>
      <w:r w:rsidRPr="00144991">
        <w:rPr>
          <w:rFonts w:ascii="Times New Roman" w:eastAsia="Times New Roman" w:hAnsi="Times New Roman"/>
          <w:sz w:val="28"/>
          <w:szCs w:val="28"/>
        </w:rPr>
        <w:t>С целью сохранени</w:t>
      </w:r>
      <w:r w:rsidR="00FB0DEE" w:rsidRPr="00144991">
        <w:rPr>
          <w:rFonts w:ascii="Times New Roman" w:eastAsia="Times New Roman" w:hAnsi="Times New Roman"/>
          <w:sz w:val="28"/>
          <w:szCs w:val="28"/>
        </w:rPr>
        <w:t>я достигнутых результатов в 202</w:t>
      </w:r>
      <w:r w:rsidR="002F2A25">
        <w:rPr>
          <w:rFonts w:ascii="Times New Roman" w:eastAsia="Times New Roman" w:hAnsi="Times New Roman"/>
          <w:sz w:val="28"/>
          <w:szCs w:val="28"/>
        </w:rPr>
        <w:t>5</w:t>
      </w:r>
      <w:r w:rsidR="00FB0DEE" w:rsidRPr="00144991">
        <w:rPr>
          <w:rFonts w:ascii="Times New Roman" w:eastAsia="Times New Roman" w:hAnsi="Times New Roman"/>
          <w:sz w:val="28"/>
          <w:szCs w:val="28"/>
        </w:rPr>
        <w:t>-202</w:t>
      </w:r>
      <w:r w:rsidR="002F2A25">
        <w:rPr>
          <w:rFonts w:ascii="Times New Roman" w:eastAsia="Times New Roman" w:hAnsi="Times New Roman"/>
          <w:sz w:val="28"/>
          <w:szCs w:val="28"/>
        </w:rPr>
        <w:t>7</w:t>
      </w:r>
      <w:r w:rsidR="00FB0DEE" w:rsidRPr="00144991">
        <w:rPr>
          <w:rFonts w:ascii="Times New Roman" w:eastAsia="Times New Roman" w:hAnsi="Times New Roman"/>
          <w:sz w:val="28"/>
          <w:szCs w:val="28"/>
        </w:rPr>
        <w:t xml:space="preserve"> годах</w:t>
      </w:r>
      <w:r w:rsidRPr="00144991">
        <w:rPr>
          <w:rFonts w:ascii="Times New Roman" w:eastAsia="Times New Roman" w:hAnsi="Times New Roman"/>
          <w:sz w:val="28"/>
          <w:szCs w:val="28"/>
        </w:rPr>
        <w:t xml:space="preserve"> администрация муниципального образования Венгеровский район продолжит работу по поддержке субъектов малого и среднего бизнеса в соответствии с принятыми документами стратегического планирования. Ключевыми направлениями будут совершенствование инфраструктуры поддержки, оказание консультационных услуг и повышение доступности финансовых ресурсов для субъектов малого и среднего предпринимательства.</w:t>
      </w:r>
    </w:p>
    <w:p w:rsidR="002F2A25" w:rsidRPr="002F2A25" w:rsidRDefault="002F2A25" w:rsidP="002F2A25">
      <w:pPr>
        <w:widowControl w:val="0"/>
        <w:autoSpaceDE w:val="0"/>
        <w:autoSpaceDN w:val="0"/>
        <w:adjustRightInd w:val="0"/>
        <w:spacing w:after="0" w:line="240" w:lineRule="auto"/>
        <w:ind w:firstLine="708"/>
        <w:jc w:val="both"/>
        <w:rPr>
          <w:rFonts w:ascii="Times New Roman" w:eastAsia="Times New Roman" w:hAnsi="Times New Roman"/>
          <w:sz w:val="28"/>
          <w:szCs w:val="28"/>
        </w:rPr>
      </w:pPr>
      <w:r w:rsidRPr="002F2A25">
        <w:rPr>
          <w:rFonts w:ascii="Times New Roman" w:eastAsia="Times New Roman" w:hAnsi="Times New Roman"/>
          <w:sz w:val="28"/>
          <w:szCs w:val="28"/>
        </w:rPr>
        <w:t xml:space="preserve">По итогам 12 месяцев 2024 года в экономику и социальную сферу района привлечено 1056,92 млн. рублей. В общем объеме инвестиций бюджетные средства составляют 74,2 %. </w:t>
      </w:r>
    </w:p>
    <w:p w:rsidR="002F2A25" w:rsidRPr="002F2A25" w:rsidRDefault="002F2A25" w:rsidP="002F2A25">
      <w:pPr>
        <w:widowControl w:val="0"/>
        <w:autoSpaceDE w:val="0"/>
        <w:autoSpaceDN w:val="0"/>
        <w:adjustRightInd w:val="0"/>
        <w:spacing w:after="0" w:line="240" w:lineRule="auto"/>
        <w:ind w:firstLine="708"/>
        <w:jc w:val="both"/>
        <w:rPr>
          <w:rFonts w:ascii="Times New Roman" w:eastAsia="Calibri" w:hAnsi="Times New Roman"/>
          <w:sz w:val="28"/>
          <w:szCs w:val="28"/>
          <w:lang w:eastAsia="en-US"/>
        </w:rPr>
      </w:pPr>
      <w:r w:rsidRPr="002F2A25">
        <w:rPr>
          <w:rFonts w:ascii="Times New Roman" w:eastAsia="Calibri" w:hAnsi="Times New Roman"/>
          <w:sz w:val="28"/>
          <w:szCs w:val="28"/>
          <w:lang w:eastAsia="en-US"/>
        </w:rPr>
        <w:t>Значимые инвестиционные проекты:</w:t>
      </w:r>
    </w:p>
    <w:p w:rsidR="00731D74" w:rsidRDefault="002F2A25" w:rsidP="002F2A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Установка </w:t>
      </w:r>
      <w:proofErr w:type="spellStart"/>
      <w:r>
        <w:rPr>
          <w:rFonts w:ascii="Times New Roman" w:eastAsia="Calibri" w:hAnsi="Times New Roman"/>
          <w:sz w:val="28"/>
          <w:szCs w:val="28"/>
          <w:lang w:eastAsia="en-US"/>
        </w:rPr>
        <w:t>блочно</w:t>
      </w:r>
      <w:proofErr w:type="spellEnd"/>
      <w:r>
        <w:rPr>
          <w:rFonts w:ascii="Times New Roman" w:eastAsia="Calibri" w:hAnsi="Times New Roman"/>
          <w:sz w:val="28"/>
          <w:szCs w:val="28"/>
          <w:lang w:eastAsia="en-US"/>
        </w:rPr>
        <w:t>-модульных</w:t>
      </w:r>
      <w:r w:rsidRPr="002F2A25">
        <w:rPr>
          <w:rFonts w:ascii="Times New Roman" w:eastAsia="Calibri" w:hAnsi="Times New Roman"/>
          <w:sz w:val="28"/>
          <w:szCs w:val="28"/>
          <w:lang w:eastAsia="en-US"/>
        </w:rPr>
        <w:t xml:space="preserve"> котельн</w:t>
      </w:r>
      <w:r>
        <w:rPr>
          <w:rFonts w:ascii="Times New Roman" w:eastAsia="Calibri" w:hAnsi="Times New Roman"/>
          <w:sz w:val="28"/>
          <w:szCs w:val="28"/>
          <w:lang w:eastAsia="en-US"/>
        </w:rPr>
        <w:t>ых</w:t>
      </w:r>
      <w:r w:rsidRPr="002F2A25">
        <w:rPr>
          <w:rFonts w:ascii="Times New Roman" w:eastAsia="Calibri" w:hAnsi="Times New Roman"/>
          <w:sz w:val="28"/>
          <w:szCs w:val="28"/>
          <w:lang w:eastAsia="en-US"/>
        </w:rPr>
        <w:t xml:space="preserve"> в </w:t>
      </w:r>
      <w:proofErr w:type="spellStart"/>
      <w:r w:rsidRPr="002F2A25">
        <w:rPr>
          <w:rFonts w:ascii="Times New Roman" w:eastAsia="Calibri" w:hAnsi="Times New Roman"/>
          <w:sz w:val="28"/>
          <w:szCs w:val="28"/>
          <w:lang w:eastAsia="en-US"/>
        </w:rPr>
        <w:t>п.Зыково</w:t>
      </w:r>
      <w:proofErr w:type="spellEnd"/>
      <w:r w:rsidR="00731D74">
        <w:rPr>
          <w:rFonts w:ascii="Times New Roman" w:eastAsia="Calibri" w:hAnsi="Times New Roman"/>
          <w:sz w:val="28"/>
          <w:szCs w:val="28"/>
          <w:lang w:eastAsia="en-US"/>
        </w:rPr>
        <w:t xml:space="preserve"> и в с. </w:t>
      </w:r>
      <w:proofErr w:type="spellStart"/>
      <w:r w:rsidR="00731D74">
        <w:rPr>
          <w:rFonts w:ascii="Times New Roman" w:eastAsia="Calibri" w:hAnsi="Times New Roman"/>
          <w:sz w:val="28"/>
          <w:szCs w:val="28"/>
          <w:lang w:eastAsia="en-US"/>
        </w:rPr>
        <w:t>Минино</w:t>
      </w:r>
      <w:proofErr w:type="spellEnd"/>
      <w:r w:rsidR="00731D74">
        <w:rPr>
          <w:rFonts w:ascii="Times New Roman" w:eastAsia="Calibri" w:hAnsi="Times New Roman"/>
          <w:sz w:val="28"/>
          <w:szCs w:val="28"/>
          <w:lang w:eastAsia="en-US"/>
        </w:rPr>
        <w:t>,</w:t>
      </w:r>
    </w:p>
    <w:p w:rsidR="002F2A25" w:rsidRPr="002F2A25" w:rsidRDefault="00731D74" w:rsidP="002F2A25">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С</w:t>
      </w:r>
      <w:r w:rsidR="002F2A25" w:rsidRPr="002F2A25">
        <w:rPr>
          <w:rFonts w:ascii="Times New Roman" w:eastAsia="Calibri" w:hAnsi="Times New Roman"/>
          <w:sz w:val="28"/>
          <w:szCs w:val="28"/>
          <w:lang w:eastAsia="en-US"/>
        </w:rPr>
        <w:t xml:space="preserve">троительство универсальной хоккейной площадки в </w:t>
      </w:r>
      <w:proofErr w:type="spellStart"/>
      <w:r w:rsidR="002F2A25" w:rsidRPr="002F2A25">
        <w:rPr>
          <w:rFonts w:ascii="Times New Roman" w:eastAsia="Calibri" w:hAnsi="Times New Roman"/>
          <w:sz w:val="28"/>
          <w:szCs w:val="28"/>
          <w:lang w:eastAsia="en-US"/>
        </w:rPr>
        <w:t>с.Венгерово</w:t>
      </w:r>
      <w:proofErr w:type="spellEnd"/>
      <w:r w:rsidR="002F2A25" w:rsidRPr="002F2A25">
        <w:rPr>
          <w:rFonts w:ascii="Times New Roman" w:eastAsia="Calibri" w:hAnsi="Times New Roman"/>
          <w:sz w:val="28"/>
          <w:szCs w:val="28"/>
          <w:lang w:eastAsia="en-US"/>
        </w:rPr>
        <w:t>;</w:t>
      </w:r>
    </w:p>
    <w:p w:rsidR="002F2A25" w:rsidRPr="002F2A25" w:rsidRDefault="002F2A25" w:rsidP="002F2A25">
      <w:pPr>
        <w:spacing w:after="0" w:line="240" w:lineRule="auto"/>
        <w:ind w:firstLine="709"/>
        <w:jc w:val="both"/>
        <w:rPr>
          <w:rFonts w:ascii="Times New Roman" w:eastAsia="Calibri" w:hAnsi="Times New Roman"/>
          <w:sz w:val="28"/>
          <w:szCs w:val="28"/>
          <w:lang w:eastAsia="en-US"/>
        </w:rPr>
      </w:pPr>
      <w:r w:rsidRPr="002F2A25">
        <w:rPr>
          <w:rFonts w:ascii="Times New Roman" w:eastAsia="Calibri" w:hAnsi="Times New Roman"/>
          <w:sz w:val="28"/>
          <w:szCs w:val="28"/>
          <w:lang w:eastAsia="en-US"/>
        </w:rPr>
        <w:lastRenderedPageBreak/>
        <w:t xml:space="preserve">Строительство магазина в </w:t>
      </w:r>
      <w:proofErr w:type="spellStart"/>
      <w:r w:rsidRPr="002F2A25">
        <w:rPr>
          <w:rFonts w:ascii="Times New Roman" w:eastAsia="Calibri" w:hAnsi="Times New Roman"/>
          <w:sz w:val="28"/>
          <w:szCs w:val="28"/>
          <w:lang w:eastAsia="en-US"/>
        </w:rPr>
        <w:t>с.Венгерово</w:t>
      </w:r>
      <w:proofErr w:type="spellEnd"/>
      <w:r w:rsidRPr="002F2A25">
        <w:rPr>
          <w:rFonts w:ascii="Times New Roman" w:eastAsia="Calibri" w:hAnsi="Times New Roman"/>
          <w:sz w:val="28"/>
          <w:szCs w:val="28"/>
          <w:lang w:eastAsia="en-US"/>
        </w:rPr>
        <w:t>;</w:t>
      </w:r>
    </w:p>
    <w:p w:rsidR="002F2A25" w:rsidRPr="002F2A25" w:rsidRDefault="002F2A25" w:rsidP="002F2A25">
      <w:pPr>
        <w:spacing w:after="0" w:line="240" w:lineRule="auto"/>
        <w:ind w:firstLine="709"/>
        <w:jc w:val="both"/>
        <w:rPr>
          <w:rFonts w:ascii="Times New Roman" w:eastAsia="Calibri" w:hAnsi="Times New Roman"/>
          <w:sz w:val="28"/>
          <w:szCs w:val="28"/>
          <w:lang w:eastAsia="en-US"/>
        </w:rPr>
      </w:pPr>
      <w:r w:rsidRPr="002F2A25">
        <w:rPr>
          <w:rFonts w:ascii="Times New Roman" w:eastAsia="Calibri" w:hAnsi="Times New Roman"/>
          <w:sz w:val="28"/>
          <w:szCs w:val="28"/>
          <w:lang w:eastAsia="en-US"/>
        </w:rPr>
        <w:t xml:space="preserve">Реконструкция водопроводных сетей в </w:t>
      </w:r>
      <w:proofErr w:type="spellStart"/>
      <w:r w:rsidRPr="002F2A25">
        <w:rPr>
          <w:rFonts w:ascii="Times New Roman" w:eastAsia="Calibri" w:hAnsi="Times New Roman"/>
          <w:sz w:val="28"/>
          <w:szCs w:val="28"/>
          <w:lang w:eastAsia="en-US"/>
        </w:rPr>
        <w:t>с.Меньшиково</w:t>
      </w:r>
      <w:proofErr w:type="spellEnd"/>
      <w:r w:rsidRPr="002F2A25">
        <w:rPr>
          <w:rFonts w:ascii="Times New Roman" w:eastAsia="Calibri" w:hAnsi="Times New Roman"/>
          <w:sz w:val="28"/>
          <w:szCs w:val="28"/>
          <w:lang w:eastAsia="en-US"/>
        </w:rPr>
        <w:t>;</w:t>
      </w:r>
    </w:p>
    <w:p w:rsidR="002F2A25" w:rsidRPr="002F2A25" w:rsidRDefault="002F2A25" w:rsidP="002F2A25">
      <w:pPr>
        <w:spacing w:after="0" w:line="240" w:lineRule="auto"/>
        <w:ind w:firstLine="709"/>
        <w:jc w:val="both"/>
        <w:rPr>
          <w:rFonts w:ascii="Times New Roman" w:eastAsia="Calibri" w:hAnsi="Times New Roman"/>
          <w:sz w:val="28"/>
          <w:szCs w:val="28"/>
          <w:lang w:eastAsia="en-US"/>
        </w:rPr>
      </w:pPr>
      <w:r w:rsidRPr="002F2A25">
        <w:rPr>
          <w:rFonts w:ascii="Times New Roman" w:eastAsia="Calibri" w:hAnsi="Times New Roman"/>
          <w:sz w:val="28"/>
          <w:szCs w:val="28"/>
          <w:lang w:eastAsia="en-US"/>
        </w:rPr>
        <w:t xml:space="preserve">Строительство вышки сотовой связи в </w:t>
      </w:r>
      <w:proofErr w:type="spellStart"/>
      <w:r w:rsidRPr="002F2A25">
        <w:rPr>
          <w:rFonts w:ascii="Times New Roman" w:eastAsia="Calibri" w:hAnsi="Times New Roman"/>
          <w:sz w:val="28"/>
          <w:szCs w:val="28"/>
          <w:lang w:eastAsia="en-US"/>
        </w:rPr>
        <w:t>д.Ильинка</w:t>
      </w:r>
      <w:proofErr w:type="spellEnd"/>
      <w:r w:rsidRPr="002F2A25">
        <w:rPr>
          <w:rFonts w:ascii="Times New Roman" w:eastAsia="Calibri" w:hAnsi="Times New Roman"/>
          <w:sz w:val="28"/>
          <w:szCs w:val="28"/>
          <w:lang w:eastAsia="en-US"/>
        </w:rPr>
        <w:t>;</w:t>
      </w:r>
    </w:p>
    <w:p w:rsidR="002F2A25" w:rsidRPr="002F2A25" w:rsidRDefault="002F2A25" w:rsidP="002F2A25">
      <w:pPr>
        <w:spacing w:after="0" w:line="240" w:lineRule="auto"/>
        <w:ind w:firstLine="709"/>
        <w:jc w:val="both"/>
        <w:rPr>
          <w:rFonts w:ascii="Times New Roman" w:eastAsia="Calibri" w:hAnsi="Times New Roman"/>
          <w:sz w:val="28"/>
          <w:szCs w:val="28"/>
          <w:lang w:eastAsia="en-US"/>
        </w:rPr>
      </w:pPr>
      <w:r w:rsidRPr="002F2A25">
        <w:rPr>
          <w:rFonts w:ascii="Times New Roman" w:eastAsia="Calibri" w:hAnsi="Times New Roman"/>
          <w:sz w:val="28"/>
          <w:szCs w:val="28"/>
          <w:lang w:eastAsia="en-US"/>
        </w:rPr>
        <w:t>Капитальный ремонт животноводческого помещения, ремонтно-технической мастерской в ЗАО «</w:t>
      </w:r>
      <w:proofErr w:type="spellStart"/>
      <w:r w:rsidRPr="002F2A25">
        <w:rPr>
          <w:rFonts w:ascii="Times New Roman" w:eastAsia="Calibri" w:hAnsi="Times New Roman"/>
          <w:sz w:val="28"/>
          <w:szCs w:val="28"/>
          <w:lang w:eastAsia="en-US"/>
        </w:rPr>
        <w:t>Рямовское</w:t>
      </w:r>
      <w:proofErr w:type="spellEnd"/>
      <w:r w:rsidRPr="002F2A25">
        <w:rPr>
          <w:rFonts w:ascii="Times New Roman" w:eastAsia="Calibri" w:hAnsi="Times New Roman"/>
          <w:sz w:val="28"/>
          <w:szCs w:val="28"/>
          <w:lang w:eastAsia="en-US"/>
        </w:rPr>
        <w:t>»;</w:t>
      </w:r>
    </w:p>
    <w:p w:rsidR="002F2A25" w:rsidRPr="002F2A25" w:rsidRDefault="002F2A25" w:rsidP="002F2A25">
      <w:pPr>
        <w:spacing w:after="0" w:line="240" w:lineRule="auto"/>
        <w:ind w:firstLine="709"/>
        <w:jc w:val="both"/>
        <w:rPr>
          <w:rFonts w:ascii="Times New Roman" w:eastAsia="Calibri" w:hAnsi="Times New Roman"/>
          <w:sz w:val="28"/>
          <w:szCs w:val="28"/>
          <w:lang w:eastAsia="en-US"/>
        </w:rPr>
      </w:pPr>
      <w:r w:rsidRPr="002F2A25">
        <w:rPr>
          <w:rFonts w:ascii="Times New Roman" w:eastAsia="Calibri" w:hAnsi="Times New Roman"/>
          <w:sz w:val="28"/>
          <w:szCs w:val="28"/>
          <w:lang w:eastAsia="en-US"/>
        </w:rPr>
        <w:t>Капитальный ремонт кровли здания телятника в ЗАО им. «Куйбышева»</w:t>
      </w:r>
    </w:p>
    <w:p w:rsidR="002F2A25" w:rsidRPr="002F2A25" w:rsidRDefault="002F2A25" w:rsidP="002F2A25">
      <w:pPr>
        <w:spacing w:after="0" w:line="240" w:lineRule="auto"/>
        <w:ind w:firstLine="709"/>
        <w:jc w:val="both"/>
        <w:rPr>
          <w:rFonts w:ascii="Times New Roman" w:eastAsia="Calibri" w:hAnsi="Times New Roman"/>
          <w:sz w:val="28"/>
          <w:szCs w:val="28"/>
          <w:lang w:eastAsia="en-US"/>
        </w:rPr>
      </w:pPr>
      <w:r w:rsidRPr="002F2A25">
        <w:rPr>
          <w:rFonts w:ascii="Times New Roman" w:eastAsia="Calibri" w:hAnsi="Times New Roman"/>
          <w:sz w:val="28"/>
          <w:szCs w:val="28"/>
          <w:lang w:eastAsia="en-US"/>
        </w:rPr>
        <w:t xml:space="preserve">Работа по активизации инвестиционной деятельности продолжится, и также будет считаться одной из приоритетных. </w:t>
      </w:r>
    </w:p>
    <w:p w:rsidR="002F2A25" w:rsidRPr="002F2A25" w:rsidRDefault="002F2A25" w:rsidP="002F2A25">
      <w:pPr>
        <w:spacing w:after="0" w:line="240" w:lineRule="auto"/>
        <w:ind w:firstLine="708"/>
        <w:jc w:val="both"/>
        <w:rPr>
          <w:rFonts w:ascii="Times New Roman" w:eastAsia="Calibri" w:hAnsi="Times New Roman"/>
          <w:sz w:val="28"/>
          <w:szCs w:val="28"/>
          <w:lang w:eastAsia="en-US"/>
        </w:rPr>
      </w:pPr>
      <w:r w:rsidRPr="002F2A25">
        <w:rPr>
          <w:rFonts w:ascii="Times New Roman" w:eastAsia="Calibri" w:hAnsi="Times New Roman"/>
          <w:sz w:val="28"/>
          <w:szCs w:val="28"/>
          <w:lang w:eastAsia="en-US"/>
        </w:rPr>
        <w:t xml:space="preserve">Инфраструктурные проекты, реализуемые на условиях </w:t>
      </w:r>
      <w:proofErr w:type="spellStart"/>
      <w:r w:rsidRPr="002F2A25">
        <w:rPr>
          <w:rFonts w:ascii="Times New Roman" w:eastAsia="Calibri" w:hAnsi="Times New Roman"/>
          <w:sz w:val="28"/>
          <w:szCs w:val="28"/>
          <w:lang w:eastAsia="en-US"/>
        </w:rPr>
        <w:t>муниципально</w:t>
      </w:r>
      <w:proofErr w:type="spellEnd"/>
      <w:r w:rsidRPr="002F2A25">
        <w:rPr>
          <w:rFonts w:ascii="Times New Roman" w:eastAsia="Calibri" w:hAnsi="Times New Roman"/>
          <w:sz w:val="28"/>
          <w:szCs w:val="28"/>
          <w:lang w:eastAsia="en-US"/>
        </w:rPr>
        <w:t>-частного партнерства:</w:t>
      </w:r>
    </w:p>
    <w:p w:rsidR="002F2A25" w:rsidRPr="002F2A25" w:rsidRDefault="002F2A25" w:rsidP="002F2A25">
      <w:pPr>
        <w:spacing w:after="0" w:line="240" w:lineRule="auto"/>
        <w:ind w:firstLine="709"/>
        <w:jc w:val="both"/>
        <w:rPr>
          <w:rFonts w:ascii="Times New Roman" w:eastAsia="Calibri" w:hAnsi="Times New Roman"/>
          <w:sz w:val="28"/>
          <w:szCs w:val="28"/>
          <w:lang w:eastAsia="en-US"/>
        </w:rPr>
      </w:pPr>
      <w:r w:rsidRPr="002F2A25">
        <w:rPr>
          <w:rFonts w:ascii="Times New Roman" w:eastAsia="Calibri" w:hAnsi="Times New Roman"/>
          <w:sz w:val="28"/>
          <w:szCs w:val="28"/>
          <w:lang w:eastAsia="en-US"/>
        </w:rPr>
        <w:t>Концессионное соглашение в отношении эксплуатации и реконструкции здания гостиницы "Юбилейная" с. Венгерово;</w:t>
      </w:r>
    </w:p>
    <w:p w:rsidR="002F2A25" w:rsidRPr="002F2A25" w:rsidRDefault="002F2A25" w:rsidP="002F2A25">
      <w:pPr>
        <w:spacing w:after="0" w:line="240" w:lineRule="auto"/>
        <w:ind w:firstLine="709"/>
        <w:jc w:val="both"/>
        <w:rPr>
          <w:rFonts w:ascii="Calibri" w:eastAsia="Calibri" w:hAnsi="Calibri"/>
          <w:lang w:eastAsia="en-US"/>
        </w:rPr>
      </w:pPr>
      <w:r w:rsidRPr="002F2A25">
        <w:rPr>
          <w:rFonts w:ascii="Times New Roman" w:eastAsia="Calibri" w:hAnsi="Times New Roman"/>
          <w:sz w:val="28"/>
          <w:szCs w:val="28"/>
          <w:lang w:eastAsia="en-US"/>
        </w:rPr>
        <w:t>Концессионн</w:t>
      </w:r>
      <w:r w:rsidR="003F6FDE">
        <w:rPr>
          <w:rFonts w:ascii="Times New Roman" w:eastAsia="Calibri" w:hAnsi="Times New Roman"/>
          <w:sz w:val="28"/>
          <w:szCs w:val="28"/>
          <w:lang w:eastAsia="en-US"/>
        </w:rPr>
        <w:t>ые</w:t>
      </w:r>
      <w:r w:rsidRPr="002F2A25">
        <w:rPr>
          <w:rFonts w:ascii="Times New Roman" w:eastAsia="Calibri" w:hAnsi="Times New Roman"/>
          <w:sz w:val="28"/>
          <w:szCs w:val="28"/>
          <w:lang w:eastAsia="en-US"/>
        </w:rPr>
        <w:t xml:space="preserve"> соглашени</w:t>
      </w:r>
      <w:r w:rsidR="003F6FDE">
        <w:rPr>
          <w:rFonts w:ascii="Times New Roman" w:eastAsia="Calibri" w:hAnsi="Times New Roman"/>
          <w:sz w:val="28"/>
          <w:szCs w:val="28"/>
          <w:lang w:eastAsia="en-US"/>
        </w:rPr>
        <w:t>я</w:t>
      </w:r>
      <w:r w:rsidRPr="002F2A25">
        <w:rPr>
          <w:rFonts w:ascii="Times New Roman" w:eastAsia="Calibri" w:hAnsi="Times New Roman"/>
          <w:sz w:val="28"/>
          <w:szCs w:val="28"/>
          <w:lang w:eastAsia="en-US"/>
        </w:rPr>
        <w:t xml:space="preserve"> в отношении объектов, предназначенных для теплоснабжения потребителей, находящихся на территории Венгеровского района Новосибирской области с ЗАО «ЖКХ «Северное»;</w:t>
      </w:r>
    </w:p>
    <w:p w:rsidR="002F2A25" w:rsidRPr="002F2A25" w:rsidRDefault="002F2A25" w:rsidP="002F2A25">
      <w:pPr>
        <w:spacing w:after="0" w:line="240" w:lineRule="auto"/>
        <w:ind w:firstLine="709"/>
        <w:jc w:val="both"/>
        <w:rPr>
          <w:rFonts w:ascii="Times New Roman" w:eastAsia="Calibri" w:hAnsi="Times New Roman"/>
          <w:sz w:val="28"/>
          <w:szCs w:val="28"/>
          <w:lang w:eastAsia="en-US"/>
        </w:rPr>
      </w:pPr>
      <w:r w:rsidRPr="002F2A25">
        <w:rPr>
          <w:rFonts w:ascii="Times New Roman" w:eastAsia="Calibri" w:hAnsi="Times New Roman"/>
          <w:sz w:val="28"/>
          <w:szCs w:val="28"/>
          <w:lang w:eastAsia="en-US"/>
        </w:rPr>
        <w:t>Концессионное соглашение в отношении объектов, предназначенных для теплоснабжения потребителей, находящихся на территории Венгеровского района Новосибирской области с УК «Союз»;</w:t>
      </w:r>
    </w:p>
    <w:p w:rsidR="002F2A25" w:rsidRPr="002F2A25" w:rsidRDefault="002F2A25" w:rsidP="002F2A25">
      <w:pPr>
        <w:spacing w:after="0" w:line="240" w:lineRule="auto"/>
        <w:ind w:firstLine="709"/>
        <w:jc w:val="both"/>
        <w:rPr>
          <w:rFonts w:ascii="Times New Roman" w:eastAsia="Calibri" w:hAnsi="Times New Roman"/>
          <w:sz w:val="28"/>
          <w:szCs w:val="28"/>
          <w:lang w:eastAsia="en-US"/>
        </w:rPr>
      </w:pPr>
      <w:r w:rsidRPr="002F2A25">
        <w:rPr>
          <w:rFonts w:ascii="Times New Roman" w:eastAsia="Calibri" w:hAnsi="Times New Roman"/>
          <w:sz w:val="28"/>
          <w:szCs w:val="28"/>
          <w:lang w:eastAsia="en-US"/>
        </w:rPr>
        <w:t>Концессионное соглашение в отношении объектов водоснабжения Венгеровского района, предназначенных для холодного водоснабжения потребителей, находящихся на территории Венгеровского района Новосибирской области с ООО «</w:t>
      </w:r>
      <w:proofErr w:type="spellStart"/>
      <w:r w:rsidRPr="002F2A25">
        <w:rPr>
          <w:rFonts w:ascii="Times New Roman" w:eastAsia="Calibri" w:hAnsi="Times New Roman"/>
          <w:sz w:val="28"/>
          <w:szCs w:val="28"/>
          <w:lang w:eastAsia="en-US"/>
        </w:rPr>
        <w:t>Водосеть</w:t>
      </w:r>
      <w:proofErr w:type="spellEnd"/>
      <w:r w:rsidRPr="002F2A25">
        <w:rPr>
          <w:rFonts w:ascii="Times New Roman" w:eastAsia="Calibri" w:hAnsi="Times New Roman"/>
          <w:sz w:val="28"/>
          <w:szCs w:val="28"/>
          <w:lang w:eastAsia="en-US"/>
        </w:rPr>
        <w:t>»</w:t>
      </w:r>
      <w:r w:rsidR="003F6FDE">
        <w:rPr>
          <w:rFonts w:ascii="Times New Roman" w:eastAsia="Calibri" w:hAnsi="Times New Roman"/>
          <w:sz w:val="28"/>
          <w:szCs w:val="28"/>
          <w:lang w:eastAsia="en-US"/>
        </w:rPr>
        <w:t>.</w:t>
      </w:r>
    </w:p>
    <w:p w:rsidR="003014ED" w:rsidRPr="00144991" w:rsidRDefault="003014ED" w:rsidP="00C70913">
      <w:pPr>
        <w:widowControl w:val="0"/>
        <w:spacing w:after="0" w:line="240" w:lineRule="auto"/>
        <w:ind w:firstLine="709"/>
        <w:jc w:val="both"/>
        <w:rPr>
          <w:rFonts w:ascii="Times New Roman" w:eastAsia="Times New Roman" w:hAnsi="Times New Roman"/>
          <w:sz w:val="28"/>
          <w:szCs w:val="28"/>
        </w:rPr>
      </w:pPr>
      <w:r w:rsidRPr="00144991">
        <w:rPr>
          <w:rFonts w:ascii="Times New Roman" w:hAnsi="Times New Roman"/>
          <w:sz w:val="28"/>
          <w:szCs w:val="28"/>
        </w:rPr>
        <w:t>Объем инвестиций в основной капитал (за исключением бюджетных средс</w:t>
      </w:r>
      <w:r w:rsidR="006074A2" w:rsidRPr="00144991">
        <w:rPr>
          <w:rFonts w:ascii="Times New Roman" w:hAnsi="Times New Roman"/>
          <w:sz w:val="28"/>
          <w:szCs w:val="28"/>
        </w:rPr>
        <w:t>тв) в расчете на 1 жителя в 202</w:t>
      </w:r>
      <w:r w:rsidR="00731D74">
        <w:rPr>
          <w:rFonts w:ascii="Times New Roman" w:hAnsi="Times New Roman"/>
          <w:sz w:val="28"/>
          <w:szCs w:val="28"/>
        </w:rPr>
        <w:t>4</w:t>
      </w:r>
      <w:r w:rsidR="006074A2" w:rsidRPr="00144991">
        <w:rPr>
          <w:rFonts w:ascii="Times New Roman" w:hAnsi="Times New Roman"/>
          <w:sz w:val="28"/>
          <w:szCs w:val="28"/>
        </w:rPr>
        <w:t xml:space="preserve"> году составил </w:t>
      </w:r>
      <w:r w:rsidR="00F6732E">
        <w:rPr>
          <w:rFonts w:ascii="Times New Roman" w:hAnsi="Times New Roman"/>
          <w:sz w:val="28"/>
          <w:szCs w:val="28"/>
        </w:rPr>
        <w:t>18207</w:t>
      </w:r>
      <w:r w:rsidR="007E041B">
        <w:rPr>
          <w:rFonts w:ascii="Times New Roman" w:hAnsi="Times New Roman"/>
          <w:sz w:val="28"/>
          <w:szCs w:val="28"/>
        </w:rPr>
        <w:t xml:space="preserve"> рублей</w:t>
      </w:r>
      <w:r w:rsidR="006074A2" w:rsidRPr="00144991">
        <w:rPr>
          <w:rFonts w:ascii="Times New Roman" w:hAnsi="Times New Roman"/>
          <w:sz w:val="28"/>
          <w:szCs w:val="28"/>
        </w:rPr>
        <w:t>, чт</w:t>
      </w:r>
      <w:r w:rsidR="00144991" w:rsidRPr="00144991">
        <w:rPr>
          <w:rFonts w:ascii="Times New Roman" w:hAnsi="Times New Roman"/>
          <w:sz w:val="28"/>
          <w:szCs w:val="28"/>
        </w:rPr>
        <w:t>о ниже 202</w:t>
      </w:r>
      <w:r w:rsidR="00F6732E">
        <w:rPr>
          <w:rFonts w:ascii="Times New Roman" w:hAnsi="Times New Roman"/>
          <w:sz w:val="28"/>
          <w:szCs w:val="28"/>
        </w:rPr>
        <w:t>3</w:t>
      </w:r>
      <w:r w:rsidR="00144991" w:rsidRPr="00144991">
        <w:rPr>
          <w:rFonts w:ascii="Times New Roman" w:hAnsi="Times New Roman"/>
          <w:sz w:val="28"/>
          <w:szCs w:val="28"/>
        </w:rPr>
        <w:t xml:space="preserve"> года на </w:t>
      </w:r>
      <w:r w:rsidR="00F6732E">
        <w:rPr>
          <w:rFonts w:ascii="Times New Roman" w:hAnsi="Times New Roman"/>
          <w:sz w:val="28"/>
          <w:szCs w:val="28"/>
        </w:rPr>
        <w:t>5701</w:t>
      </w:r>
      <w:r w:rsidR="00144991" w:rsidRPr="00144991">
        <w:rPr>
          <w:rFonts w:ascii="Times New Roman" w:hAnsi="Times New Roman"/>
          <w:sz w:val="28"/>
          <w:szCs w:val="28"/>
        </w:rPr>
        <w:t xml:space="preserve"> рубл</w:t>
      </w:r>
      <w:r w:rsidR="00F6732E">
        <w:rPr>
          <w:rFonts w:ascii="Times New Roman" w:hAnsi="Times New Roman"/>
          <w:sz w:val="28"/>
          <w:szCs w:val="28"/>
        </w:rPr>
        <w:t>ь</w:t>
      </w:r>
      <w:r w:rsidRPr="00144991">
        <w:rPr>
          <w:rFonts w:ascii="Times New Roman" w:hAnsi="Times New Roman"/>
          <w:sz w:val="28"/>
          <w:szCs w:val="28"/>
        </w:rPr>
        <w:t>.</w:t>
      </w:r>
      <w:r w:rsidR="0058640B" w:rsidRPr="00144991">
        <w:rPr>
          <w:rFonts w:ascii="Times New Roman" w:eastAsia="Times New Roman" w:hAnsi="Times New Roman"/>
          <w:sz w:val="28"/>
          <w:szCs w:val="28"/>
        </w:rPr>
        <w:t xml:space="preserve"> В 2024-2026 год</w:t>
      </w:r>
      <w:r w:rsidRPr="00144991">
        <w:rPr>
          <w:rFonts w:ascii="Times New Roman" w:eastAsia="Times New Roman" w:hAnsi="Times New Roman"/>
          <w:sz w:val="28"/>
          <w:szCs w:val="28"/>
        </w:rPr>
        <w:t>а</w:t>
      </w:r>
      <w:r w:rsidR="0058640B" w:rsidRPr="00144991">
        <w:rPr>
          <w:rFonts w:ascii="Times New Roman" w:eastAsia="Times New Roman" w:hAnsi="Times New Roman"/>
          <w:sz w:val="28"/>
          <w:szCs w:val="28"/>
        </w:rPr>
        <w:t>х а</w:t>
      </w:r>
      <w:r w:rsidRPr="00144991">
        <w:rPr>
          <w:rFonts w:ascii="Times New Roman" w:eastAsia="Times New Roman" w:hAnsi="Times New Roman"/>
          <w:sz w:val="28"/>
          <w:szCs w:val="28"/>
        </w:rPr>
        <w:t>дминистрация продолжит работу в сфере развития инвестиционной деятельности в рамках принятых документов стратегического планирования.</w:t>
      </w:r>
    </w:p>
    <w:p w:rsidR="003014ED" w:rsidRPr="00144991" w:rsidRDefault="003014ED" w:rsidP="00C70913">
      <w:pPr>
        <w:spacing w:after="0" w:line="240" w:lineRule="auto"/>
        <w:ind w:firstLine="709"/>
        <w:jc w:val="both"/>
        <w:outlineLvl w:val="2"/>
        <w:rPr>
          <w:rFonts w:ascii="Times New Roman" w:hAnsi="Times New Roman"/>
          <w:sz w:val="28"/>
          <w:szCs w:val="28"/>
          <w:shd w:val="clear" w:color="auto" w:fill="FFFFFF"/>
        </w:rPr>
      </w:pPr>
      <w:r w:rsidRPr="00144991">
        <w:rPr>
          <w:rFonts w:ascii="Times New Roman" w:hAnsi="Times New Roman"/>
          <w:sz w:val="28"/>
          <w:szCs w:val="28"/>
          <w:shd w:val="clear" w:color="auto" w:fill="FFFFFF"/>
        </w:rPr>
        <w:t>Доля площади земельных участков, являющихся объектами налогообложения земельным налогом, в общей площади му</w:t>
      </w:r>
      <w:r w:rsidR="00C1210D" w:rsidRPr="00144991">
        <w:rPr>
          <w:rFonts w:ascii="Times New Roman" w:hAnsi="Times New Roman"/>
          <w:sz w:val="28"/>
          <w:szCs w:val="28"/>
          <w:shd w:val="clear" w:color="auto" w:fill="FFFFFF"/>
        </w:rPr>
        <w:t>ниципального образ</w:t>
      </w:r>
      <w:r w:rsidR="0058640B" w:rsidRPr="00144991">
        <w:rPr>
          <w:rFonts w:ascii="Times New Roman" w:hAnsi="Times New Roman"/>
          <w:sz w:val="28"/>
          <w:szCs w:val="28"/>
          <w:shd w:val="clear" w:color="auto" w:fill="FFFFFF"/>
        </w:rPr>
        <w:t>ования Венгеровский район в 202</w:t>
      </w:r>
      <w:r w:rsidR="002F2A25">
        <w:rPr>
          <w:rFonts w:ascii="Times New Roman" w:hAnsi="Times New Roman"/>
          <w:sz w:val="28"/>
          <w:szCs w:val="28"/>
          <w:shd w:val="clear" w:color="auto" w:fill="FFFFFF"/>
        </w:rPr>
        <w:t>4</w:t>
      </w:r>
      <w:r w:rsidRPr="00144991">
        <w:rPr>
          <w:rFonts w:ascii="Times New Roman" w:hAnsi="Times New Roman"/>
          <w:sz w:val="28"/>
          <w:szCs w:val="28"/>
          <w:shd w:val="clear" w:color="auto" w:fill="FFFFFF"/>
        </w:rPr>
        <w:t xml:space="preserve"> году составила </w:t>
      </w:r>
      <w:r w:rsidR="0058640B" w:rsidRPr="00144991">
        <w:rPr>
          <w:rFonts w:ascii="Times New Roman" w:hAnsi="Times New Roman"/>
          <w:sz w:val="28"/>
          <w:szCs w:val="28"/>
          <w:shd w:val="clear" w:color="auto" w:fill="FFFFFF"/>
        </w:rPr>
        <w:t>54,28 %, это на уровне 202</w:t>
      </w:r>
      <w:r w:rsidR="002F2A25">
        <w:rPr>
          <w:rFonts w:ascii="Times New Roman" w:hAnsi="Times New Roman"/>
          <w:sz w:val="28"/>
          <w:szCs w:val="28"/>
          <w:shd w:val="clear" w:color="auto" w:fill="FFFFFF"/>
        </w:rPr>
        <w:t xml:space="preserve">3 </w:t>
      </w:r>
      <w:r w:rsidR="00C1210D" w:rsidRPr="00144991">
        <w:rPr>
          <w:rFonts w:ascii="Times New Roman" w:hAnsi="Times New Roman"/>
          <w:sz w:val="28"/>
          <w:szCs w:val="28"/>
          <w:shd w:val="clear" w:color="auto" w:fill="FFFFFF"/>
        </w:rPr>
        <w:t>года.</w:t>
      </w:r>
    </w:p>
    <w:p w:rsidR="00F23865" w:rsidRPr="00144991" w:rsidRDefault="00F12163" w:rsidP="00C70913">
      <w:pPr>
        <w:spacing w:after="0" w:line="240" w:lineRule="auto"/>
        <w:ind w:firstLine="709"/>
        <w:jc w:val="both"/>
        <w:rPr>
          <w:rFonts w:ascii="Times New Roman" w:hAnsi="Times New Roman"/>
          <w:sz w:val="28"/>
          <w:szCs w:val="28"/>
          <w:lang w:eastAsia="en-US"/>
        </w:rPr>
      </w:pPr>
      <w:r w:rsidRPr="00144991">
        <w:rPr>
          <w:rFonts w:ascii="Times New Roman" w:hAnsi="Times New Roman"/>
          <w:color w:val="000000"/>
          <w:sz w:val="28"/>
          <w:szCs w:val="28"/>
        </w:rPr>
        <w:t xml:space="preserve">Доходы населения являются одним из ключевых индикаторов экономического развития и роста благосостояния людей. </w:t>
      </w:r>
      <w:r w:rsidRPr="00144991">
        <w:rPr>
          <w:rFonts w:ascii="Times New Roman" w:hAnsi="Times New Roman"/>
          <w:sz w:val="28"/>
          <w:szCs w:val="28"/>
        </w:rPr>
        <w:t xml:space="preserve">В доходах населения наибольшую долю занимают оплата труда, пенсии и пособия. Рост наблюдается по всем статьям доходов. Среднедушевой </w:t>
      </w:r>
      <w:r w:rsidR="0058640B" w:rsidRPr="00144991">
        <w:rPr>
          <w:rFonts w:ascii="Times New Roman" w:hAnsi="Times New Roman"/>
          <w:sz w:val="28"/>
          <w:szCs w:val="28"/>
        </w:rPr>
        <w:t xml:space="preserve">доход на 1 жителя составил </w:t>
      </w:r>
      <w:r w:rsidR="00F6732E">
        <w:rPr>
          <w:rFonts w:ascii="Times New Roman" w:hAnsi="Times New Roman"/>
          <w:sz w:val="28"/>
          <w:szCs w:val="28"/>
        </w:rPr>
        <w:t>25971</w:t>
      </w:r>
      <w:r w:rsidR="0058640B" w:rsidRPr="00144991">
        <w:rPr>
          <w:rFonts w:ascii="Times New Roman" w:hAnsi="Times New Roman"/>
          <w:sz w:val="28"/>
          <w:szCs w:val="28"/>
        </w:rPr>
        <w:t xml:space="preserve"> рублей или 10</w:t>
      </w:r>
      <w:r w:rsidR="00F6732E">
        <w:rPr>
          <w:rFonts w:ascii="Times New Roman" w:hAnsi="Times New Roman"/>
          <w:sz w:val="28"/>
          <w:szCs w:val="28"/>
        </w:rPr>
        <w:t>5</w:t>
      </w:r>
      <w:r w:rsidRPr="00144991">
        <w:rPr>
          <w:rFonts w:ascii="Times New Roman" w:hAnsi="Times New Roman"/>
          <w:sz w:val="28"/>
          <w:szCs w:val="28"/>
        </w:rPr>
        <w:t xml:space="preserve"> % роста к предыдущему году. В соответствии с Указами Президента РФ продолжается работа по выполнению мероприятий, утвержденных «дорожной картой». </w:t>
      </w:r>
      <w:r w:rsidR="008140EB" w:rsidRPr="00144991">
        <w:rPr>
          <w:rFonts w:ascii="Times New Roman" w:hAnsi="Times New Roman"/>
          <w:sz w:val="28"/>
          <w:szCs w:val="28"/>
          <w:lang w:eastAsia="en-US"/>
        </w:rPr>
        <w:t>Среднемесячная номинальная начисленная заработная плата работников крупных и средних предприятий и некоммерческих организаций за 20</w:t>
      </w:r>
      <w:r w:rsidR="0058640B" w:rsidRPr="00144991">
        <w:rPr>
          <w:rFonts w:ascii="Times New Roman" w:hAnsi="Times New Roman"/>
          <w:sz w:val="28"/>
          <w:szCs w:val="28"/>
          <w:lang w:eastAsia="en-US"/>
        </w:rPr>
        <w:t>2</w:t>
      </w:r>
      <w:r w:rsidR="00F6732E">
        <w:rPr>
          <w:rFonts w:ascii="Times New Roman" w:hAnsi="Times New Roman"/>
          <w:sz w:val="28"/>
          <w:szCs w:val="28"/>
          <w:lang w:eastAsia="en-US"/>
        </w:rPr>
        <w:t>4</w:t>
      </w:r>
      <w:r w:rsidR="008140EB" w:rsidRPr="00144991">
        <w:rPr>
          <w:rFonts w:ascii="Times New Roman" w:hAnsi="Times New Roman"/>
          <w:sz w:val="28"/>
          <w:szCs w:val="28"/>
          <w:lang w:eastAsia="en-US"/>
        </w:rPr>
        <w:t xml:space="preserve"> год составила </w:t>
      </w:r>
      <w:r w:rsidR="00F6732E">
        <w:rPr>
          <w:rFonts w:ascii="Times New Roman" w:hAnsi="Times New Roman"/>
          <w:sz w:val="28"/>
          <w:szCs w:val="28"/>
          <w:lang w:eastAsia="en-US"/>
        </w:rPr>
        <w:t>5320</w:t>
      </w:r>
      <w:r w:rsidR="007961F0">
        <w:rPr>
          <w:rFonts w:ascii="Times New Roman" w:hAnsi="Times New Roman"/>
          <w:sz w:val="28"/>
          <w:szCs w:val="28"/>
          <w:lang w:eastAsia="en-US"/>
        </w:rPr>
        <w:t>0,8</w:t>
      </w:r>
      <w:r w:rsidR="00F24DCE" w:rsidRPr="00144991">
        <w:rPr>
          <w:rFonts w:ascii="Times New Roman" w:hAnsi="Times New Roman"/>
          <w:sz w:val="28"/>
          <w:szCs w:val="28"/>
          <w:lang w:eastAsia="en-US"/>
        </w:rPr>
        <w:t xml:space="preserve"> рубл</w:t>
      </w:r>
      <w:r w:rsidR="00F6732E">
        <w:rPr>
          <w:rFonts w:ascii="Times New Roman" w:hAnsi="Times New Roman"/>
          <w:sz w:val="28"/>
          <w:szCs w:val="28"/>
          <w:lang w:eastAsia="en-US"/>
        </w:rPr>
        <w:t>ь</w:t>
      </w:r>
      <w:r w:rsidR="00F24DCE" w:rsidRPr="00144991">
        <w:rPr>
          <w:rFonts w:ascii="Times New Roman" w:hAnsi="Times New Roman"/>
          <w:sz w:val="28"/>
          <w:szCs w:val="28"/>
          <w:lang w:eastAsia="en-US"/>
        </w:rPr>
        <w:t xml:space="preserve"> (рост</w:t>
      </w:r>
      <w:r w:rsidR="008140EB" w:rsidRPr="00144991">
        <w:rPr>
          <w:rFonts w:ascii="Times New Roman" w:hAnsi="Times New Roman"/>
          <w:sz w:val="28"/>
          <w:szCs w:val="28"/>
          <w:lang w:eastAsia="en-US"/>
        </w:rPr>
        <w:t xml:space="preserve"> на </w:t>
      </w:r>
      <w:r w:rsidR="00F6732E">
        <w:rPr>
          <w:rFonts w:ascii="Times New Roman" w:hAnsi="Times New Roman"/>
          <w:sz w:val="28"/>
          <w:szCs w:val="28"/>
          <w:lang w:eastAsia="en-US"/>
        </w:rPr>
        <w:t>19</w:t>
      </w:r>
      <w:r w:rsidR="008140EB" w:rsidRPr="00144991">
        <w:rPr>
          <w:rFonts w:ascii="Times New Roman" w:hAnsi="Times New Roman"/>
          <w:sz w:val="28"/>
          <w:szCs w:val="28"/>
          <w:lang w:eastAsia="en-US"/>
        </w:rPr>
        <w:t xml:space="preserve"> % по сравнению с 20</w:t>
      </w:r>
      <w:r w:rsidR="0058640B" w:rsidRPr="00144991">
        <w:rPr>
          <w:rFonts w:ascii="Times New Roman" w:hAnsi="Times New Roman"/>
          <w:sz w:val="28"/>
          <w:szCs w:val="28"/>
          <w:lang w:eastAsia="en-US"/>
        </w:rPr>
        <w:t>2</w:t>
      </w:r>
      <w:r w:rsidR="00F6732E">
        <w:rPr>
          <w:rFonts w:ascii="Times New Roman" w:hAnsi="Times New Roman"/>
          <w:sz w:val="28"/>
          <w:szCs w:val="28"/>
          <w:lang w:eastAsia="en-US"/>
        </w:rPr>
        <w:t>3</w:t>
      </w:r>
      <w:r w:rsidR="008140EB" w:rsidRPr="00144991">
        <w:rPr>
          <w:rFonts w:ascii="Times New Roman" w:hAnsi="Times New Roman"/>
          <w:sz w:val="28"/>
          <w:szCs w:val="28"/>
          <w:lang w:eastAsia="en-US"/>
        </w:rPr>
        <w:t xml:space="preserve"> годом), работников муниципальных дошкольн</w:t>
      </w:r>
      <w:r w:rsidR="00790863" w:rsidRPr="00144991">
        <w:rPr>
          <w:rFonts w:ascii="Times New Roman" w:hAnsi="Times New Roman"/>
          <w:sz w:val="28"/>
          <w:szCs w:val="28"/>
          <w:lang w:eastAsia="en-US"/>
        </w:rPr>
        <w:t>ых образовательных учреждений –</w:t>
      </w:r>
      <w:r w:rsidR="001B5EBB">
        <w:rPr>
          <w:rFonts w:ascii="Times New Roman" w:hAnsi="Times New Roman"/>
          <w:sz w:val="28"/>
          <w:szCs w:val="28"/>
          <w:lang w:eastAsia="en-US"/>
        </w:rPr>
        <w:t>42864</w:t>
      </w:r>
      <w:r w:rsidR="00790863" w:rsidRPr="00144991">
        <w:rPr>
          <w:rFonts w:ascii="Times New Roman" w:hAnsi="Times New Roman"/>
          <w:sz w:val="28"/>
          <w:szCs w:val="28"/>
          <w:lang w:eastAsia="en-US"/>
        </w:rPr>
        <w:t xml:space="preserve"> рубля</w:t>
      </w:r>
      <w:r w:rsidR="009E5F99" w:rsidRPr="00144991">
        <w:rPr>
          <w:rFonts w:ascii="Times New Roman" w:hAnsi="Times New Roman"/>
          <w:sz w:val="28"/>
          <w:szCs w:val="28"/>
          <w:lang w:eastAsia="en-US"/>
        </w:rPr>
        <w:t xml:space="preserve"> (</w:t>
      </w:r>
      <w:r w:rsidR="00F24DCE" w:rsidRPr="00144991">
        <w:rPr>
          <w:rFonts w:ascii="Times New Roman" w:hAnsi="Times New Roman"/>
          <w:sz w:val="28"/>
          <w:szCs w:val="28"/>
          <w:lang w:eastAsia="en-US"/>
        </w:rPr>
        <w:t>рост</w:t>
      </w:r>
      <w:r w:rsidR="001B5EBB">
        <w:rPr>
          <w:rFonts w:ascii="Times New Roman" w:hAnsi="Times New Roman"/>
          <w:sz w:val="28"/>
          <w:szCs w:val="28"/>
          <w:lang w:eastAsia="en-US"/>
        </w:rPr>
        <w:t xml:space="preserve"> на 20,2</w:t>
      </w:r>
      <w:r w:rsidR="004F0AB7" w:rsidRPr="00144991">
        <w:rPr>
          <w:rFonts w:ascii="Times New Roman" w:hAnsi="Times New Roman"/>
          <w:sz w:val="28"/>
          <w:szCs w:val="28"/>
          <w:lang w:eastAsia="en-US"/>
        </w:rPr>
        <w:t xml:space="preserve"> %)</w:t>
      </w:r>
      <w:r w:rsidR="008140EB" w:rsidRPr="00144991">
        <w:rPr>
          <w:rFonts w:ascii="Times New Roman" w:hAnsi="Times New Roman"/>
          <w:sz w:val="28"/>
          <w:szCs w:val="28"/>
          <w:lang w:eastAsia="en-US"/>
        </w:rPr>
        <w:t xml:space="preserve">, работников </w:t>
      </w:r>
      <w:r w:rsidR="001B5EBB">
        <w:rPr>
          <w:rFonts w:ascii="Times New Roman" w:hAnsi="Times New Roman"/>
          <w:sz w:val="28"/>
          <w:szCs w:val="28"/>
          <w:lang w:eastAsia="en-US"/>
        </w:rPr>
        <w:t xml:space="preserve">муниципальных </w:t>
      </w:r>
      <w:r w:rsidR="008140EB" w:rsidRPr="00144991">
        <w:rPr>
          <w:rFonts w:ascii="Times New Roman" w:hAnsi="Times New Roman"/>
          <w:sz w:val="28"/>
          <w:szCs w:val="28"/>
          <w:lang w:eastAsia="en-US"/>
        </w:rPr>
        <w:t>общеобразовательных учреждений –</w:t>
      </w:r>
      <w:r w:rsidR="001B5EBB">
        <w:rPr>
          <w:rFonts w:ascii="Times New Roman" w:hAnsi="Times New Roman"/>
          <w:sz w:val="28"/>
          <w:szCs w:val="28"/>
          <w:lang w:eastAsia="en-US"/>
        </w:rPr>
        <w:t xml:space="preserve"> 49880</w:t>
      </w:r>
      <w:r w:rsidR="008140EB" w:rsidRPr="00144991">
        <w:rPr>
          <w:rFonts w:ascii="Times New Roman" w:hAnsi="Times New Roman"/>
          <w:sz w:val="28"/>
          <w:szCs w:val="28"/>
          <w:lang w:eastAsia="en-US"/>
        </w:rPr>
        <w:t xml:space="preserve"> рубл</w:t>
      </w:r>
      <w:r w:rsidR="00790863" w:rsidRPr="00144991">
        <w:rPr>
          <w:rFonts w:ascii="Times New Roman" w:hAnsi="Times New Roman"/>
          <w:sz w:val="28"/>
          <w:szCs w:val="28"/>
          <w:lang w:eastAsia="en-US"/>
        </w:rPr>
        <w:t>ей</w:t>
      </w:r>
      <w:r w:rsidR="00F24DCE" w:rsidRPr="00144991">
        <w:rPr>
          <w:rFonts w:ascii="Times New Roman" w:hAnsi="Times New Roman"/>
          <w:sz w:val="28"/>
          <w:szCs w:val="28"/>
          <w:lang w:eastAsia="en-US"/>
        </w:rPr>
        <w:t>, (рост</w:t>
      </w:r>
      <w:r w:rsidR="00790863" w:rsidRPr="00144991">
        <w:rPr>
          <w:rFonts w:ascii="Times New Roman" w:hAnsi="Times New Roman"/>
          <w:sz w:val="28"/>
          <w:szCs w:val="28"/>
          <w:lang w:eastAsia="en-US"/>
        </w:rPr>
        <w:t xml:space="preserve"> на </w:t>
      </w:r>
      <w:r w:rsidR="001B5EBB">
        <w:rPr>
          <w:rFonts w:ascii="Times New Roman" w:hAnsi="Times New Roman"/>
          <w:sz w:val="28"/>
          <w:szCs w:val="28"/>
          <w:lang w:eastAsia="en-US"/>
        </w:rPr>
        <w:t>21,6</w:t>
      </w:r>
      <w:r w:rsidRPr="00144991">
        <w:rPr>
          <w:rFonts w:ascii="Times New Roman" w:hAnsi="Times New Roman"/>
          <w:sz w:val="28"/>
          <w:szCs w:val="28"/>
          <w:lang w:eastAsia="en-US"/>
        </w:rPr>
        <w:t xml:space="preserve"> </w:t>
      </w:r>
      <w:r w:rsidR="009E5F99" w:rsidRPr="00144991">
        <w:rPr>
          <w:rFonts w:ascii="Times New Roman" w:hAnsi="Times New Roman"/>
          <w:sz w:val="28"/>
          <w:szCs w:val="28"/>
          <w:lang w:eastAsia="en-US"/>
        </w:rPr>
        <w:t>%)</w:t>
      </w:r>
      <w:r w:rsidR="001B5EBB">
        <w:rPr>
          <w:rFonts w:ascii="Times New Roman" w:hAnsi="Times New Roman"/>
          <w:sz w:val="28"/>
          <w:szCs w:val="28"/>
          <w:lang w:eastAsia="en-US"/>
        </w:rPr>
        <w:t>,</w:t>
      </w:r>
      <w:r w:rsidR="00010198" w:rsidRPr="00144991">
        <w:rPr>
          <w:rFonts w:ascii="Times New Roman" w:hAnsi="Times New Roman"/>
          <w:sz w:val="28"/>
          <w:szCs w:val="28"/>
          <w:lang w:eastAsia="en-US"/>
        </w:rPr>
        <w:t xml:space="preserve"> </w:t>
      </w:r>
      <w:r w:rsidR="008140EB" w:rsidRPr="00144991">
        <w:rPr>
          <w:rFonts w:ascii="Times New Roman" w:hAnsi="Times New Roman"/>
          <w:sz w:val="28"/>
          <w:szCs w:val="28"/>
          <w:lang w:eastAsia="en-US"/>
        </w:rPr>
        <w:t xml:space="preserve">работников муниципальных учреждений культуры и искусства – </w:t>
      </w:r>
      <w:r w:rsidR="001B5EBB">
        <w:rPr>
          <w:rFonts w:ascii="Times New Roman" w:hAnsi="Times New Roman"/>
          <w:sz w:val="28"/>
          <w:szCs w:val="28"/>
          <w:lang w:eastAsia="en-US"/>
        </w:rPr>
        <w:t>55133</w:t>
      </w:r>
      <w:r w:rsidR="00790863" w:rsidRPr="00144991">
        <w:rPr>
          <w:rFonts w:ascii="Times New Roman" w:hAnsi="Times New Roman"/>
          <w:sz w:val="28"/>
          <w:szCs w:val="28"/>
          <w:lang w:eastAsia="en-US"/>
        </w:rPr>
        <w:t xml:space="preserve"> рублей</w:t>
      </w:r>
      <w:r w:rsidR="00F24DCE" w:rsidRPr="00144991">
        <w:rPr>
          <w:rFonts w:ascii="Times New Roman" w:hAnsi="Times New Roman"/>
          <w:sz w:val="28"/>
          <w:szCs w:val="28"/>
          <w:lang w:eastAsia="en-US"/>
        </w:rPr>
        <w:t xml:space="preserve"> (рост</w:t>
      </w:r>
      <w:r w:rsidR="008140EB" w:rsidRPr="00144991">
        <w:rPr>
          <w:rFonts w:ascii="Times New Roman" w:hAnsi="Times New Roman"/>
          <w:sz w:val="28"/>
          <w:szCs w:val="28"/>
          <w:lang w:eastAsia="en-US"/>
        </w:rPr>
        <w:t xml:space="preserve"> на </w:t>
      </w:r>
      <w:r w:rsidR="00790863" w:rsidRPr="00144991">
        <w:rPr>
          <w:rFonts w:ascii="Times New Roman" w:hAnsi="Times New Roman"/>
          <w:sz w:val="28"/>
          <w:szCs w:val="28"/>
          <w:lang w:eastAsia="en-US"/>
        </w:rPr>
        <w:t>18,</w:t>
      </w:r>
      <w:r w:rsidR="001B5EBB">
        <w:rPr>
          <w:rFonts w:ascii="Times New Roman" w:hAnsi="Times New Roman"/>
          <w:sz w:val="28"/>
          <w:szCs w:val="28"/>
          <w:lang w:eastAsia="en-US"/>
        </w:rPr>
        <w:t>5</w:t>
      </w:r>
      <w:r w:rsidRPr="00144991">
        <w:rPr>
          <w:rFonts w:ascii="Times New Roman" w:hAnsi="Times New Roman"/>
          <w:sz w:val="28"/>
          <w:szCs w:val="28"/>
          <w:lang w:eastAsia="en-US"/>
        </w:rPr>
        <w:t xml:space="preserve"> %), работников муниципальных учреждений физической к</w:t>
      </w:r>
      <w:r w:rsidR="00790863" w:rsidRPr="00144991">
        <w:rPr>
          <w:rFonts w:ascii="Times New Roman" w:hAnsi="Times New Roman"/>
          <w:sz w:val="28"/>
          <w:szCs w:val="28"/>
          <w:lang w:eastAsia="en-US"/>
        </w:rPr>
        <w:t>ультуры и спорта</w:t>
      </w:r>
      <w:r w:rsidR="001B5EBB">
        <w:rPr>
          <w:rFonts w:ascii="Times New Roman" w:hAnsi="Times New Roman"/>
          <w:sz w:val="28"/>
          <w:szCs w:val="28"/>
          <w:lang w:eastAsia="en-US"/>
        </w:rPr>
        <w:t xml:space="preserve"> – 33627 </w:t>
      </w:r>
      <w:r w:rsidR="00F24DCE" w:rsidRPr="00144991">
        <w:rPr>
          <w:rFonts w:ascii="Times New Roman" w:hAnsi="Times New Roman"/>
          <w:sz w:val="28"/>
          <w:szCs w:val="28"/>
          <w:lang w:eastAsia="en-US"/>
        </w:rPr>
        <w:t>(рост</w:t>
      </w:r>
      <w:r w:rsidR="001B5EBB">
        <w:rPr>
          <w:rFonts w:ascii="Times New Roman" w:hAnsi="Times New Roman"/>
          <w:sz w:val="28"/>
          <w:szCs w:val="28"/>
          <w:lang w:eastAsia="en-US"/>
        </w:rPr>
        <w:t xml:space="preserve"> на 19,4</w:t>
      </w:r>
      <w:r w:rsidRPr="00144991">
        <w:rPr>
          <w:rFonts w:ascii="Times New Roman" w:hAnsi="Times New Roman"/>
          <w:sz w:val="28"/>
          <w:szCs w:val="28"/>
          <w:lang w:eastAsia="en-US"/>
        </w:rPr>
        <w:t xml:space="preserve"> %).</w:t>
      </w:r>
      <w:r w:rsidR="00F23865" w:rsidRPr="00144991">
        <w:rPr>
          <w:rFonts w:ascii="Times New Roman" w:hAnsi="Times New Roman"/>
          <w:sz w:val="28"/>
          <w:szCs w:val="28"/>
          <w:lang w:eastAsia="en-US"/>
        </w:rPr>
        <w:t xml:space="preserve"> </w:t>
      </w:r>
    </w:p>
    <w:p w:rsidR="00F23865" w:rsidRPr="00144991" w:rsidRDefault="00F23865" w:rsidP="00C70913">
      <w:pPr>
        <w:spacing w:after="0" w:line="240" w:lineRule="auto"/>
        <w:ind w:firstLine="709"/>
        <w:jc w:val="both"/>
        <w:rPr>
          <w:rFonts w:ascii="Times New Roman" w:hAnsi="Times New Roman"/>
          <w:sz w:val="28"/>
          <w:szCs w:val="28"/>
          <w:lang w:eastAsia="en-US"/>
        </w:rPr>
      </w:pPr>
      <w:r w:rsidRPr="00144991">
        <w:rPr>
          <w:rFonts w:ascii="Times New Roman" w:hAnsi="Times New Roman"/>
          <w:sz w:val="28"/>
          <w:szCs w:val="28"/>
          <w:lang w:eastAsia="en-US"/>
        </w:rPr>
        <w:lastRenderedPageBreak/>
        <w:t>Значительное количество мероприятий реализовано в сфере регулирования трудовых отношений.</w:t>
      </w:r>
    </w:p>
    <w:p w:rsidR="002175F8" w:rsidRDefault="00144991" w:rsidP="00C70913">
      <w:pPr>
        <w:spacing w:after="0" w:line="240" w:lineRule="auto"/>
        <w:ind w:firstLine="709"/>
        <w:jc w:val="both"/>
        <w:rPr>
          <w:rFonts w:ascii="Times New Roman" w:eastAsia="Calibri" w:hAnsi="Times New Roman"/>
          <w:color w:val="000000"/>
          <w:sz w:val="28"/>
          <w:szCs w:val="28"/>
        </w:rPr>
      </w:pPr>
      <w:r w:rsidRPr="00144991">
        <w:rPr>
          <w:rFonts w:ascii="Times New Roman" w:eastAsia="Calibri" w:hAnsi="Times New Roman"/>
          <w:color w:val="000000"/>
          <w:sz w:val="28"/>
          <w:szCs w:val="28"/>
        </w:rPr>
        <w:t>На постоянной основе в администрации района функциониру</w:t>
      </w:r>
      <w:r w:rsidR="002175F8">
        <w:rPr>
          <w:rFonts w:ascii="Times New Roman" w:eastAsia="Calibri" w:hAnsi="Times New Roman"/>
          <w:color w:val="000000"/>
          <w:sz w:val="28"/>
          <w:szCs w:val="28"/>
        </w:rPr>
        <w:t>ют:</w:t>
      </w:r>
    </w:p>
    <w:p w:rsidR="002175F8" w:rsidRDefault="002175F8" w:rsidP="00C70913">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color w:val="000000"/>
          <w:sz w:val="28"/>
          <w:szCs w:val="28"/>
        </w:rPr>
        <w:t>-</w:t>
      </w:r>
      <w:r w:rsidR="00144991" w:rsidRPr="00144991">
        <w:rPr>
          <w:rFonts w:ascii="Times New Roman" w:eastAsia="Calibri" w:hAnsi="Times New Roman"/>
          <w:color w:val="000000"/>
          <w:sz w:val="28"/>
          <w:szCs w:val="28"/>
        </w:rPr>
        <w:t xml:space="preserve">межведомственная комиссия </w:t>
      </w:r>
      <w:r>
        <w:rPr>
          <w:rFonts w:ascii="Times New Roman" w:eastAsia="Calibri" w:hAnsi="Times New Roman"/>
          <w:color w:val="000000"/>
          <w:sz w:val="28"/>
          <w:szCs w:val="28"/>
        </w:rPr>
        <w:t>при администрации Венгеровского района по вопросам оплаты труда работников организаций, находящихся на территории Венгеровского района</w:t>
      </w:r>
      <w:r w:rsidR="00BB46EA">
        <w:rPr>
          <w:rFonts w:ascii="Times New Roman" w:eastAsia="Calibri" w:hAnsi="Times New Roman"/>
          <w:color w:val="000000"/>
          <w:sz w:val="28"/>
          <w:szCs w:val="28"/>
        </w:rPr>
        <w:t>;</w:t>
      </w:r>
    </w:p>
    <w:p w:rsidR="002175F8" w:rsidRDefault="002175F8" w:rsidP="00C70913">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рабочая группа</w:t>
      </w:r>
      <w:r w:rsidR="004A670F">
        <w:rPr>
          <w:rFonts w:ascii="Times New Roman" w:eastAsia="Calibri" w:hAnsi="Times New Roman"/>
          <w:sz w:val="28"/>
          <w:szCs w:val="28"/>
          <w:lang w:eastAsia="en-US"/>
        </w:rPr>
        <w:t xml:space="preserve"> </w:t>
      </w:r>
      <w:r w:rsidR="00BB46EA">
        <w:rPr>
          <w:rFonts w:ascii="Times New Roman" w:eastAsia="Calibri" w:hAnsi="Times New Roman"/>
          <w:sz w:val="28"/>
          <w:szCs w:val="28"/>
          <w:lang w:eastAsia="en-US"/>
        </w:rPr>
        <w:t>межве</w:t>
      </w:r>
      <w:r w:rsidR="004A670F">
        <w:rPr>
          <w:rFonts w:ascii="Times New Roman" w:eastAsia="Calibri" w:hAnsi="Times New Roman"/>
          <w:sz w:val="28"/>
          <w:szCs w:val="28"/>
          <w:lang w:eastAsia="en-US"/>
        </w:rPr>
        <w:t>д</w:t>
      </w:r>
      <w:r w:rsidR="00BB46EA">
        <w:rPr>
          <w:rFonts w:ascii="Times New Roman" w:eastAsia="Calibri" w:hAnsi="Times New Roman"/>
          <w:sz w:val="28"/>
          <w:szCs w:val="28"/>
          <w:lang w:eastAsia="en-US"/>
        </w:rPr>
        <w:t>омственной комиссии Новосибир</w:t>
      </w:r>
      <w:r w:rsidR="004A670F">
        <w:rPr>
          <w:rFonts w:ascii="Times New Roman" w:eastAsia="Calibri" w:hAnsi="Times New Roman"/>
          <w:sz w:val="28"/>
          <w:szCs w:val="28"/>
          <w:lang w:eastAsia="en-US"/>
        </w:rPr>
        <w:t>с</w:t>
      </w:r>
      <w:r w:rsidR="00BB46EA">
        <w:rPr>
          <w:rFonts w:ascii="Times New Roman" w:eastAsia="Calibri" w:hAnsi="Times New Roman"/>
          <w:sz w:val="28"/>
          <w:szCs w:val="28"/>
          <w:lang w:eastAsia="en-US"/>
        </w:rPr>
        <w:t xml:space="preserve">кой области </w:t>
      </w:r>
      <w:r>
        <w:rPr>
          <w:rFonts w:ascii="Times New Roman" w:eastAsia="Calibri" w:hAnsi="Times New Roman"/>
          <w:sz w:val="28"/>
          <w:szCs w:val="28"/>
          <w:lang w:eastAsia="en-US"/>
        </w:rPr>
        <w:t>по противодействию нелегальной занятости на территории Венгеровского района</w:t>
      </w:r>
      <w:r w:rsidR="004A670F">
        <w:rPr>
          <w:rFonts w:ascii="Times New Roman" w:eastAsia="Calibri" w:hAnsi="Times New Roman"/>
          <w:sz w:val="28"/>
          <w:szCs w:val="28"/>
          <w:lang w:eastAsia="en-US"/>
        </w:rPr>
        <w:t xml:space="preserve"> Новосибирской области</w:t>
      </w:r>
      <w:r>
        <w:rPr>
          <w:rFonts w:ascii="Times New Roman" w:eastAsia="Calibri" w:hAnsi="Times New Roman"/>
          <w:sz w:val="28"/>
          <w:szCs w:val="28"/>
          <w:lang w:eastAsia="en-US"/>
        </w:rPr>
        <w:t>.</w:t>
      </w:r>
    </w:p>
    <w:p w:rsidR="004A670F" w:rsidRDefault="004A670F" w:rsidP="00C70913">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Всего в 2024 году проведено 4 заседания.</w:t>
      </w:r>
    </w:p>
    <w:p w:rsidR="00144991" w:rsidRPr="00144991" w:rsidRDefault="00144991" w:rsidP="00C70913">
      <w:pPr>
        <w:spacing w:after="0" w:line="240" w:lineRule="auto"/>
        <w:ind w:firstLine="709"/>
        <w:jc w:val="both"/>
        <w:rPr>
          <w:rFonts w:ascii="Times New Roman" w:eastAsia="Calibri" w:hAnsi="Times New Roman"/>
          <w:b/>
          <w:sz w:val="28"/>
          <w:szCs w:val="28"/>
          <w:lang w:eastAsia="en-US"/>
        </w:rPr>
      </w:pPr>
      <w:r w:rsidRPr="00144991">
        <w:rPr>
          <w:rFonts w:ascii="Times New Roman" w:eastAsia="Calibri" w:hAnsi="Times New Roman"/>
          <w:b/>
          <w:sz w:val="28"/>
          <w:szCs w:val="28"/>
          <w:lang w:eastAsia="en-US"/>
        </w:rPr>
        <w:t xml:space="preserve"> </w:t>
      </w:r>
      <w:r w:rsidRPr="00144991">
        <w:rPr>
          <w:rFonts w:ascii="Times New Roman" w:eastAsia="Times New Roman" w:hAnsi="Times New Roman"/>
          <w:color w:val="000000"/>
          <w:sz w:val="28"/>
          <w:szCs w:val="28"/>
          <w:lang w:bidi="ru-RU"/>
        </w:rPr>
        <w:t xml:space="preserve">Осуществляется реализация основных направлений государственной политики в области охраны труда. Обеспечена информационная работа с организациями Венгеровского </w:t>
      </w:r>
      <w:r w:rsidRPr="002175F8">
        <w:rPr>
          <w:rFonts w:ascii="Times New Roman" w:eastAsia="Times New Roman" w:hAnsi="Times New Roman"/>
          <w:color w:val="000000"/>
          <w:sz w:val="28"/>
          <w:szCs w:val="28"/>
          <w:lang w:bidi="ru-RU"/>
        </w:rPr>
        <w:t xml:space="preserve">района по вопросам охраны труда, проведение семинаров, круглых столов. Работникам и работодателям оказано </w:t>
      </w:r>
      <w:r w:rsidRPr="002175F8">
        <w:rPr>
          <w:rFonts w:ascii="Times New Roman" w:eastAsia="Times New Roman" w:hAnsi="Times New Roman"/>
          <w:sz w:val="28"/>
          <w:szCs w:val="28"/>
          <w:lang w:bidi="ru-RU"/>
        </w:rPr>
        <w:t>2</w:t>
      </w:r>
      <w:r w:rsidR="002175F8" w:rsidRPr="002175F8">
        <w:rPr>
          <w:rFonts w:ascii="Times New Roman" w:eastAsia="Times New Roman" w:hAnsi="Times New Roman"/>
          <w:sz w:val="28"/>
          <w:szCs w:val="28"/>
          <w:lang w:bidi="ru-RU"/>
        </w:rPr>
        <w:t>9</w:t>
      </w:r>
      <w:r w:rsidRPr="002175F8">
        <w:rPr>
          <w:rFonts w:ascii="Times New Roman" w:eastAsia="Times New Roman" w:hAnsi="Times New Roman"/>
          <w:sz w:val="28"/>
          <w:szCs w:val="28"/>
          <w:lang w:bidi="ru-RU"/>
        </w:rPr>
        <w:t xml:space="preserve"> </w:t>
      </w:r>
      <w:r w:rsidRPr="002175F8">
        <w:rPr>
          <w:rFonts w:ascii="Times New Roman" w:eastAsia="Times New Roman" w:hAnsi="Times New Roman"/>
          <w:color w:val="000000"/>
          <w:sz w:val="28"/>
          <w:szCs w:val="28"/>
          <w:lang w:bidi="ru-RU"/>
        </w:rPr>
        <w:t>консультаций.</w:t>
      </w:r>
      <w:r w:rsidRPr="00144991">
        <w:rPr>
          <w:rFonts w:ascii="Times New Roman" w:eastAsia="Times New Roman" w:hAnsi="Times New Roman"/>
          <w:color w:val="000000"/>
          <w:sz w:val="28"/>
          <w:szCs w:val="28"/>
          <w:lang w:bidi="ru-RU"/>
        </w:rPr>
        <w:t xml:space="preserve"> Специальная оценка условий труда проводится во всех подведомственных учреждениях района, удельный вес рабочих мест, на которых она завершена, составляет 100% (127</w:t>
      </w:r>
      <w:r w:rsidR="002175F8">
        <w:rPr>
          <w:rFonts w:ascii="Times New Roman" w:eastAsia="Times New Roman" w:hAnsi="Times New Roman"/>
          <w:color w:val="000000"/>
          <w:sz w:val="28"/>
          <w:szCs w:val="28"/>
          <w:lang w:bidi="ru-RU"/>
        </w:rPr>
        <w:t>8</w:t>
      </w:r>
      <w:r w:rsidRPr="00144991">
        <w:rPr>
          <w:rFonts w:ascii="Times New Roman" w:eastAsia="Times New Roman" w:hAnsi="Times New Roman"/>
          <w:color w:val="000000"/>
          <w:sz w:val="28"/>
          <w:szCs w:val="28"/>
          <w:lang w:bidi="ru-RU"/>
        </w:rPr>
        <w:t xml:space="preserve"> рабочих мест). За период 202</w:t>
      </w:r>
      <w:r w:rsidR="002175F8">
        <w:rPr>
          <w:rFonts w:ascii="Times New Roman" w:eastAsia="Times New Roman" w:hAnsi="Times New Roman"/>
          <w:color w:val="000000"/>
          <w:sz w:val="28"/>
          <w:szCs w:val="28"/>
          <w:lang w:bidi="ru-RU"/>
        </w:rPr>
        <w:t>4</w:t>
      </w:r>
      <w:r w:rsidRPr="00144991">
        <w:rPr>
          <w:rFonts w:ascii="Times New Roman" w:eastAsia="Times New Roman" w:hAnsi="Times New Roman"/>
          <w:color w:val="000000"/>
          <w:sz w:val="28"/>
          <w:szCs w:val="28"/>
          <w:lang w:bidi="ru-RU"/>
        </w:rPr>
        <w:t xml:space="preserve"> года несчастных случаев со смертельным исходом на производстве на территории Венгеровского района не зарегистрировано.</w:t>
      </w:r>
    </w:p>
    <w:p w:rsidR="00144991" w:rsidRPr="00144991" w:rsidRDefault="00144991" w:rsidP="00C70913">
      <w:pPr>
        <w:spacing w:after="0" w:line="240" w:lineRule="auto"/>
        <w:ind w:firstLine="709"/>
        <w:jc w:val="both"/>
        <w:rPr>
          <w:rFonts w:ascii="Times New Roman" w:eastAsia="Calibri" w:hAnsi="Times New Roman"/>
          <w:sz w:val="28"/>
          <w:szCs w:val="28"/>
          <w:lang w:eastAsia="en-US"/>
        </w:rPr>
      </w:pPr>
      <w:r w:rsidRPr="00144991">
        <w:rPr>
          <w:rFonts w:ascii="Times New Roman" w:eastAsia="Calibri" w:hAnsi="Times New Roman"/>
          <w:sz w:val="28"/>
          <w:szCs w:val="28"/>
          <w:lang w:eastAsia="en-US"/>
        </w:rPr>
        <w:t>В 202</w:t>
      </w:r>
      <w:r w:rsidR="002175F8">
        <w:rPr>
          <w:rFonts w:ascii="Times New Roman" w:eastAsia="Calibri" w:hAnsi="Times New Roman"/>
          <w:sz w:val="28"/>
          <w:szCs w:val="28"/>
          <w:lang w:eastAsia="en-US"/>
        </w:rPr>
        <w:t xml:space="preserve">4 году зарегистрировано 15 </w:t>
      </w:r>
      <w:r w:rsidRPr="00144991">
        <w:rPr>
          <w:rFonts w:ascii="Times New Roman" w:eastAsia="Calibri" w:hAnsi="Times New Roman"/>
          <w:sz w:val="28"/>
          <w:szCs w:val="28"/>
          <w:lang w:eastAsia="en-US"/>
        </w:rPr>
        <w:t xml:space="preserve">коллективных договоров, всего </w:t>
      </w:r>
      <w:r w:rsidR="002175F8">
        <w:rPr>
          <w:rFonts w:ascii="Times New Roman" w:eastAsia="Calibri" w:hAnsi="Times New Roman"/>
          <w:sz w:val="28"/>
          <w:szCs w:val="28"/>
          <w:lang w:eastAsia="en-US"/>
        </w:rPr>
        <w:t>75</w:t>
      </w:r>
      <w:r w:rsidRPr="00144991">
        <w:rPr>
          <w:rFonts w:ascii="Times New Roman" w:eastAsia="Calibri" w:hAnsi="Times New Roman"/>
          <w:sz w:val="28"/>
          <w:szCs w:val="28"/>
          <w:lang w:eastAsia="en-US"/>
        </w:rPr>
        <w:t xml:space="preserve"> действующих коллективных договоров. Охвачены коллективными договорами 29</w:t>
      </w:r>
      <w:r w:rsidR="002175F8">
        <w:rPr>
          <w:rFonts w:ascii="Times New Roman" w:eastAsia="Calibri" w:hAnsi="Times New Roman"/>
          <w:sz w:val="28"/>
          <w:szCs w:val="28"/>
          <w:lang w:eastAsia="en-US"/>
        </w:rPr>
        <w:t>14</w:t>
      </w:r>
      <w:r w:rsidRPr="00144991">
        <w:rPr>
          <w:rFonts w:ascii="Times New Roman" w:eastAsia="Calibri" w:hAnsi="Times New Roman"/>
          <w:sz w:val="28"/>
          <w:szCs w:val="28"/>
          <w:lang w:eastAsia="en-US"/>
        </w:rPr>
        <w:t xml:space="preserve"> работающий, </w:t>
      </w:r>
      <w:r w:rsidRPr="00144991">
        <w:rPr>
          <w:rFonts w:ascii="Times New Roman" w:eastAsia="Times New Roman" w:hAnsi="Times New Roman"/>
          <w:color w:val="000000"/>
          <w:sz w:val="28"/>
          <w:szCs w:val="28"/>
          <w:lang w:bidi="ru-RU"/>
        </w:rPr>
        <w:t>при этом охват коллективными договорами составил 6</w:t>
      </w:r>
      <w:r w:rsidR="002175F8">
        <w:rPr>
          <w:rFonts w:ascii="Times New Roman" w:eastAsia="Times New Roman" w:hAnsi="Times New Roman"/>
          <w:color w:val="000000"/>
          <w:sz w:val="28"/>
          <w:szCs w:val="28"/>
          <w:lang w:bidi="ru-RU"/>
        </w:rPr>
        <w:t>6</w:t>
      </w:r>
      <w:r w:rsidRPr="00144991">
        <w:rPr>
          <w:rFonts w:ascii="Times New Roman" w:eastAsia="Times New Roman" w:hAnsi="Times New Roman"/>
          <w:color w:val="000000"/>
          <w:sz w:val="28"/>
          <w:szCs w:val="28"/>
          <w:lang w:bidi="ru-RU"/>
        </w:rPr>
        <w:t xml:space="preserve"> % от общей численности занятых в экономике района (по данным баланса трудовых ресурсов)</w:t>
      </w:r>
      <w:r w:rsidRPr="00144991">
        <w:rPr>
          <w:rFonts w:ascii="Times New Roman" w:eastAsia="Calibri" w:hAnsi="Times New Roman"/>
          <w:sz w:val="28"/>
          <w:szCs w:val="28"/>
          <w:lang w:eastAsia="en-US"/>
        </w:rPr>
        <w:t>.</w:t>
      </w:r>
    </w:p>
    <w:p w:rsidR="00144991" w:rsidRPr="00144991" w:rsidRDefault="00144991" w:rsidP="00C70913">
      <w:pPr>
        <w:spacing w:after="0" w:line="240" w:lineRule="auto"/>
        <w:ind w:firstLine="709"/>
        <w:jc w:val="both"/>
        <w:rPr>
          <w:rFonts w:ascii="Times New Roman" w:eastAsia="Calibri" w:hAnsi="Times New Roman"/>
          <w:sz w:val="28"/>
          <w:szCs w:val="28"/>
          <w:lang w:eastAsia="en-US"/>
        </w:rPr>
      </w:pPr>
      <w:r w:rsidRPr="00144991">
        <w:rPr>
          <w:rFonts w:ascii="Times New Roman" w:eastAsia="Calibri" w:hAnsi="Times New Roman"/>
          <w:sz w:val="28"/>
          <w:szCs w:val="28"/>
          <w:lang w:eastAsia="en-US"/>
        </w:rPr>
        <w:t>Ежеквартально проводятся заседания Венгеровской территориальной трехсторонней комиссии по регулированию социально-трудовых отношений.</w:t>
      </w:r>
    </w:p>
    <w:p w:rsidR="00F23865" w:rsidRPr="00144991" w:rsidRDefault="00F23865" w:rsidP="00C70913">
      <w:pPr>
        <w:spacing w:after="0" w:line="240" w:lineRule="auto"/>
        <w:ind w:firstLine="709"/>
        <w:jc w:val="both"/>
        <w:rPr>
          <w:rFonts w:ascii="Times New Roman" w:hAnsi="Times New Roman"/>
          <w:sz w:val="28"/>
          <w:szCs w:val="28"/>
        </w:rPr>
      </w:pPr>
      <w:r w:rsidRPr="00144991">
        <w:rPr>
          <w:rFonts w:ascii="Times New Roman" w:hAnsi="Times New Roman"/>
          <w:spacing w:val="-3"/>
          <w:sz w:val="28"/>
          <w:szCs w:val="28"/>
        </w:rPr>
        <w:t>Основная с</w:t>
      </w:r>
      <w:r w:rsidRPr="00144991">
        <w:rPr>
          <w:rFonts w:ascii="Times New Roman" w:hAnsi="Times New Roman"/>
          <w:bCs/>
          <w:spacing w:val="-3"/>
          <w:sz w:val="28"/>
          <w:szCs w:val="28"/>
        </w:rPr>
        <w:t>тратегическая цель муниципального образования Венгеровский район</w:t>
      </w:r>
      <w:r w:rsidRPr="00144991">
        <w:rPr>
          <w:rFonts w:ascii="Times New Roman" w:hAnsi="Times New Roman"/>
          <w:bCs/>
          <w:sz w:val="28"/>
          <w:szCs w:val="28"/>
        </w:rPr>
        <w:t>:</w:t>
      </w:r>
      <w:r w:rsidRPr="00144991">
        <w:rPr>
          <w:rFonts w:ascii="Times New Roman" w:hAnsi="Times New Roman"/>
          <w:b/>
          <w:bCs/>
          <w:sz w:val="28"/>
          <w:szCs w:val="28"/>
        </w:rPr>
        <w:t xml:space="preserve"> </w:t>
      </w:r>
      <w:r w:rsidRPr="00144991">
        <w:rPr>
          <w:rFonts w:ascii="Times New Roman" w:hAnsi="Times New Roman"/>
          <w:bCs/>
          <w:sz w:val="28"/>
          <w:szCs w:val="28"/>
        </w:rPr>
        <w:t>кардинальное повышение качества жизни населения района,</w:t>
      </w:r>
      <w:r w:rsidRPr="00144991">
        <w:rPr>
          <w:rFonts w:ascii="Times New Roman" w:hAnsi="Times New Roman"/>
          <w:sz w:val="28"/>
          <w:szCs w:val="28"/>
        </w:rPr>
        <w:t xml:space="preserve"> основу которого составляет эффективное развитие экономики, развитие социальной сферы, а также эффективное муниципальное управление. </w:t>
      </w:r>
    </w:p>
    <w:p w:rsidR="008140EB" w:rsidRPr="00144991" w:rsidRDefault="008140EB" w:rsidP="00144991">
      <w:pPr>
        <w:spacing w:after="0" w:line="240" w:lineRule="auto"/>
        <w:ind w:firstLine="709"/>
        <w:jc w:val="both"/>
        <w:rPr>
          <w:rFonts w:ascii="Times New Roman" w:hAnsi="Times New Roman"/>
          <w:b/>
          <w:sz w:val="28"/>
          <w:szCs w:val="28"/>
        </w:rPr>
      </w:pPr>
    </w:p>
    <w:p w:rsidR="008140EB" w:rsidRPr="00DC6FB6" w:rsidRDefault="008140EB" w:rsidP="00DC6FB6">
      <w:pPr>
        <w:tabs>
          <w:tab w:val="left" w:pos="851"/>
        </w:tabs>
        <w:spacing w:after="0" w:line="240" w:lineRule="auto"/>
        <w:ind w:firstLine="709"/>
        <w:jc w:val="center"/>
        <w:rPr>
          <w:rFonts w:ascii="Times New Roman" w:hAnsi="Times New Roman"/>
          <w:sz w:val="28"/>
          <w:szCs w:val="28"/>
        </w:rPr>
      </w:pPr>
      <w:r w:rsidRPr="00DC6FB6">
        <w:rPr>
          <w:rFonts w:ascii="Times New Roman" w:hAnsi="Times New Roman"/>
          <w:sz w:val="28"/>
          <w:szCs w:val="28"/>
        </w:rPr>
        <w:t>2.Дошкольное образование</w:t>
      </w:r>
    </w:p>
    <w:p w:rsidR="00F23865" w:rsidRPr="00DC6FB6" w:rsidRDefault="00F23865" w:rsidP="00F844CE">
      <w:pPr>
        <w:widowControl w:val="0"/>
        <w:spacing w:after="0" w:line="240" w:lineRule="auto"/>
        <w:ind w:firstLine="709"/>
        <w:jc w:val="both"/>
        <w:rPr>
          <w:rFonts w:ascii="Times New Roman" w:eastAsia="Times New Roman" w:hAnsi="Times New Roman"/>
          <w:sz w:val="28"/>
          <w:szCs w:val="28"/>
        </w:rPr>
      </w:pPr>
      <w:r w:rsidRPr="00DC6FB6">
        <w:rPr>
          <w:rFonts w:ascii="Times New Roman" w:eastAsia="Times New Roman" w:hAnsi="Times New Roman"/>
          <w:sz w:val="28"/>
          <w:szCs w:val="28"/>
        </w:rPr>
        <w:t>Одним из главных условий устойчивого развития является активная работа на будущее. Ключевое значение в этой работе имеет интеллектуальный и профессиональный потенциал общества и, особенно, молодежи. Решающую роль в его формировании играет система образования.</w:t>
      </w:r>
    </w:p>
    <w:p w:rsidR="00F23865" w:rsidRPr="00DC6FB6" w:rsidRDefault="00F23865" w:rsidP="00F844CE">
      <w:pPr>
        <w:spacing w:after="0" w:line="240" w:lineRule="auto"/>
        <w:ind w:firstLine="709"/>
        <w:jc w:val="both"/>
        <w:rPr>
          <w:rFonts w:ascii="Times New Roman" w:eastAsia="Times New Roman" w:hAnsi="Times New Roman"/>
          <w:sz w:val="28"/>
          <w:szCs w:val="28"/>
        </w:rPr>
      </w:pPr>
      <w:r w:rsidRPr="00DC6FB6">
        <w:rPr>
          <w:rFonts w:ascii="Times New Roman" w:hAnsi="Times New Roman"/>
          <w:sz w:val="28"/>
          <w:szCs w:val="28"/>
        </w:rPr>
        <w:t>Доля детей в возрасте 1-6 лет, получающих дошкольную образовательную услугу и (или) услугу по их содержанию в муниципальных учреждениях, в общей численности</w:t>
      </w:r>
      <w:r w:rsidR="001E4FFD">
        <w:rPr>
          <w:rFonts w:ascii="Times New Roman" w:hAnsi="Times New Roman"/>
          <w:sz w:val="28"/>
          <w:szCs w:val="28"/>
        </w:rPr>
        <w:t xml:space="preserve"> детей в возрасте 1-6 лет в 202</w:t>
      </w:r>
      <w:r w:rsidR="00E85AF1">
        <w:rPr>
          <w:rFonts w:ascii="Times New Roman" w:hAnsi="Times New Roman"/>
          <w:sz w:val="28"/>
          <w:szCs w:val="28"/>
        </w:rPr>
        <w:t>4</w:t>
      </w:r>
      <w:r w:rsidRPr="00DC6FB6">
        <w:rPr>
          <w:rFonts w:ascii="Times New Roman" w:hAnsi="Times New Roman"/>
          <w:sz w:val="28"/>
          <w:szCs w:val="28"/>
        </w:rPr>
        <w:t xml:space="preserve"> году составила </w:t>
      </w:r>
      <w:r w:rsidR="001E4FFD">
        <w:rPr>
          <w:rFonts w:ascii="Times New Roman" w:eastAsia="Times New Roman" w:hAnsi="Times New Roman"/>
          <w:sz w:val="28"/>
          <w:szCs w:val="28"/>
        </w:rPr>
        <w:t>4</w:t>
      </w:r>
      <w:r w:rsidR="00E85AF1">
        <w:rPr>
          <w:rFonts w:ascii="Times New Roman" w:eastAsia="Times New Roman" w:hAnsi="Times New Roman"/>
          <w:sz w:val="28"/>
          <w:szCs w:val="28"/>
        </w:rPr>
        <w:t>5</w:t>
      </w:r>
      <w:r w:rsidR="001E4FFD">
        <w:rPr>
          <w:rFonts w:ascii="Times New Roman" w:eastAsia="Times New Roman" w:hAnsi="Times New Roman"/>
          <w:sz w:val="28"/>
          <w:szCs w:val="28"/>
        </w:rPr>
        <w:t>,</w:t>
      </w:r>
      <w:r w:rsidR="00E85AF1">
        <w:rPr>
          <w:rFonts w:ascii="Times New Roman" w:eastAsia="Times New Roman" w:hAnsi="Times New Roman"/>
          <w:sz w:val="28"/>
          <w:szCs w:val="28"/>
        </w:rPr>
        <w:t>9</w:t>
      </w:r>
      <w:r w:rsidR="001E4FFD">
        <w:rPr>
          <w:rFonts w:ascii="Times New Roman" w:eastAsia="Times New Roman" w:hAnsi="Times New Roman"/>
          <w:sz w:val="28"/>
          <w:szCs w:val="28"/>
        </w:rPr>
        <w:t xml:space="preserve"> %, что выше 202</w:t>
      </w:r>
      <w:r w:rsidR="00E85AF1">
        <w:rPr>
          <w:rFonts w:ascii="Times New Roman" w:eastAsia="Times New Roman" w:hAnsi="Times New Roman"/>
          <w:sz w:val="28"/>
          <w:szCs w:val="28"/>
        </w:rPr>
        <w:t>3</w:t>
      </w:r>
      <w:r w:rsidRPr="00DC6FB6">
        <w:rPr>
          <w:rFonts w:ascii="Times New Roman" w:eastAsia="Times New Roman" w:hAnsi="Times New Roman"/>
          <w:sz w:val="28"/>
          <w:szCs w:val="28"/>
        </w:rPr>
        <w:t xml:space="preserve"> года </w:t>
      </w:r>
      <w:r w:rsidR="001E4FFD">
        <w:rPr>
          <w:rFonts w:ascii="Times New Roman" w:eastAsia="Times New Roman" w:hAnsi="Times New Roman"/>
          <w:color w:val="000000"/>
          <w:sz w:val="28"/>
          <w:szCs w:val="28"/>
        </w:rPr>
        <w:t xml:space="preserve">на </w:t>
      </w:r>
      <w:r w:rsidR="00E85AF1">
        <w:rPr>
          <w:rFonts w:ascii="Times New Roman" w:eastAsia="Times New Roman" w:hAnsi="Times New Roman"/>
          <w:color w:val="000000"/>
          <w:sz w:val="28"/>
          <w:szCs w:val="28"/>
        </w:rPr>
        <w:t>1</w:t>
      </w:r>
      <w:r w:rsidR="001E4FFD">
        <w:rPr>
          <w:rFonts w:ascii="Times New Roman" w:eastAsia="Times New Roman" w:hAnsi="Times New Roman"/>
          <w:color w:val="000000"/>
          <w:sz w:val="28"/>
          <w:szCs w:val="28"/>
        </w:rPr>
        <w:t>,9</w:t>
      </w:r>
      <w:r w:rsidRPr="00DC6FB6">
        <w:rPr>
          <w:rFonts w:ascii="Times New Roman" w:eastAsia="Times New Roman" w:hAnsi="Times New Roman"/>
          <w:color w:val="000000"/>
          <w:sz w:val="28"/>
          <w:szCs w:val="28"/>
        </w:rPr>
        <w:t xml:space="preserve"> %</w:t>
      </w:r>
      <w:r w:rsidRPr="00DC6FB6">
        <w:rPr>
          <w:rFonts w:ascii="Times New Roman" w:eastAsia="Times New Roman" w:hAnsi="Times New Roman"/>
          <w:sz w:val="28"/>
          <w:szCs w:val="28"/>
        </w:rPr>
        <w:t>.</w:t>
      </w:r>
    </w:p>
    <w:p w:rsidR="00F23865" w:rsidRPr="00DC6FB6" w:rsidRDefault="001E4FFD" w:rsidP="00F844CE">
      <w:pPr>
        <w:spacing w:after="0" w:line="240" w:lineRule="auto"/>
        <w:ind w:firstLine="709"/>
        <w:jc w:val="both"/>
        <w:rPr>
          <w:rFonts w:ascii="Times New Roman" w:hAnsi="Times New Roman"/>
          <w:i/>
          <w:color w:val="030000"/>
          <w:sz w:val="28"/>
          <w:szCs w:val="28"/>
        </w:rPr>
      </w:pPr>
      <w:r>
        <w:rPr>
          <w:rFonts w:ascii="Times New Roman" w:hAnsi="Times New Roman"/>
          <w:color w:val="030000"/>
          <w:sz w:val="28"/>
          <w:szCs w:val="28"/>
        </w:rPr>
        <w:t>Доля д</w:t>
      </w:r>
      <w:r w:rsidR="00F24DCE">
        <w:rPr>
          <w:rFonts w:ascii="Times New Roman" w:hAnsi="Times New Roman"/>
          <w:color w:val="030000"/>
          <w:sz w:val="28"/>
          <w:szCs w:val="28"/>
        </w:rPr>
        <w:t>етей</w:t>
      </w:r>
      <w:r>
        <w:rPr>
          <w:rFonts w:ascii="Times New Roman" w:hAnsi="Times New Roman"/>
          <w:color w:val="030000"/>
          <w:sz w:val="28"/>
          <w:szCs w:val="28"/>
        </w:rPr>
        <w:t xml:space="preserve"> в возрасте 1-6 лет, состоящих на учете для определения в муниципальные дошкольные образовательные учреждения, в общей численности детей в возрасте 1-6 лет</w:t>
      </w:r>
      <w:r w:rsidR="00346A40">
        <w:rPr>
          <w:rFonts w:ascii="Times New Roman" w:hAnsi="Times New Roman"/>
          <w:color w:val="030000"/>
          <w:sz w:val="28"/>
          <w:szCs w:val="28"/>
        </w:rPr>
        <w:t xml:space="preserve"> </w:t>
      </w:r>
      <w:r w:rsidR="00F844CE">
        <w:rPr>
          <w:rFonts w:ascii="Times New Roman" w:hAnsi="Times New Roman"/>
          <w:color w:val="030000"/>
          <w:sz w:val="28"/>
          <w:szCs w:val="28"/>
        </w:rPr>
        <w:t>(</w:t>
      </w:r>
      <w:r w:rsidR="00346A40">
        <w:rPr>
          <w:rFonts w:ascii="Times New Roman" w:hAnsi="Times New Roman"/>
          <w:color w:val="030000"/>
          <w:sz w:val="28"/>
          <w:szCs w:val="28"/>
        </w:rPr>
        <w:t>это дети в возрасте от 1 года до 1,5 лет)</w:t>
      </w:r>
      <w:r w:rsidR="00F23865" w:rsidRPr="00DC6FB6">
        <w:rPr>
          <w:rFonts w:ascii="Times New Roman" w:hAnsi="Times New Roman"/>
          <w:color w:val="030000"/>
          <w:sz w:val="28"/>
          <w:szCs w:val="28"/>
        </w:rPr>
        <w:t xml:space="preserve"> к 202</w:t>
      </w:r>
      <w:r w:rsidR="00971800">
        <w:rPr>
          <w:rFonts w:ascii="Times New Roman" w:hAnsi="Times New Roman"/>
          <w:color w:val="030000"/>
          <w:sz w:val="28"/>
          <w:szCs w:val="28"/>
        </w:rPr>
        <w:t>7</w:t>
      </w:r>
      <w:r w:rsidR="00F23865" w:rsidRPr="00DC6FB6">
        <w:rPr>
          <w:rFonts w:ascii="Times New Roman" w:hAnsi="Times New Roman"/>
          <w:color w:val="030000"/>
          <w:sz w:val="28"/>
          <w:szCs w:val="28"/>
        </w:rPr>
        <w:t xml:space="preserve"> году останется неизменным</w:t>
      </w:r>
      <w:r w:rsidR="00F23865" w:rsidRPr="00DC6FB6">
        <w:rPr>
          <w:rFonts w:ascii="Times New Roman" w:hAnsi="Times New Roman"/>
          <w:i/>
          <w:color w:val="030000"/>
          <w:sz w:val="28"/>
          <w:szCs w:val="28"/>
        </w:rPr>
        <w:t xml:space="preserve">. </w:t>
      </w:r>
    </w:p>
    <w:p w:rsidR="00971800" w:rsidRDefault="00346A40" w:rsidP="00F844CE">
      <w:pPr>
        <w:autoSpaceDE w:val="0"/>
        <w:autoSpaceDN w:val="0"/>
        <w:adjustRightInd w:val="0"/>
        <w:spacing w:after="0" w:line="240" w:lineRule="auto"/>
        <w:ind w:firstLine="709"/>
        <w:jc w:val="both"/>
        <w:rPr>
          <w:rFonts w:ascii="Times New Roman" w:hAnsi="Times New Roman"/>
          <w:sz w:val="28"/>
          <w:szCs w:val="28"/>
          <w:lang w:eastAsia="en-US"/>
        </w:rPr>
      </w:pPr>
      <w:r w:rsidRPr="00346A40">
        <w:rPr>
          <w:rFonts w:ascii="Times New Roman" w:hAnsi="Times New Roman"/>
          <w:sz w:val="28"/>
          <w:szCs w:val="28"/>
          <w:lang w:eastAsia="en-US"/>
        </w:rPr>
        <w:t>Охват детей дошкольным образованием в районе обеспечивают 8 детских садов и 6 структурных подразделений общеобразовательных учреждений, реализующих программу дошкольного образования</w:t>
      </w:r>
      <w:r w:rsidR="00971800">
        <w:rPr>
          <w:rFonts w:ascii="Times New Roman" w:hAnsi="Times New Roman"/>
          <w:sz w:val="28"/>
          <w:szCs w:val="28"/>
          <w:lang w:eastAsia="en-US"/>
        </w:rPr>
        <w:t>.</w:t>
      </w:r>
    </w:p>
    <w:p w:rsidR="003104FD" w:rsidRPr="00346A40" w:rsidRDefault="00346A40" w:rsidP="00F844CE">
      <w:pPr>
        <w:autoSpaceDE w:val="0"/>
        <w:autoSpaceDN w:val="0"/>
        <w:adjustRightInd w:val="0"/>
        <w:spacing w:after="0" w:line="240" w:lineRule="auto"/>
        <w:ind w:firstLine="709"/>
        <w:jc w:val="both"/>
        <w:rPr>
          <w:rFonts w:ascii="Times New Roman" w:hAnsi="Times New Roman"/>
          <w:sz w:val="28"/>
          <w:szCs w:val="28"/>
        </w:rPr>
      </w:pPr>
      <w:r w:rsidRPr="00346A40">
        <w:rPr>
          <w:rFonts w:ascii="Times New Roman" w:hAnsi="Times New Roman"/>
          <w:sz w:val="28"/>
          <w:szCs w:val="28"/>
          <w:lang w:eastAsia="en-US"/>
        </w:rPr>
        <w:lastRenderedPageBreak/>
        <w:t>Доступность дошкольного образования для детей в возрасте до 3-х лет – 100 %. Сохраняются высокие показатели доступности дошкольного образования и охвата дошкольным образованием для детей в возрасте 3-7 лет 100</w:t>
      </w:r>
      <w:r w:rsidR="004A670F">
        <w:rPr>
          <w:rFonts w:ascii="Times New Roman" w:hAnsi="Times New Roman"/>
          <w:sz w:val="28"/>
          <w:szCs w:val="28"/>
          <w:lang w:eastAsia="en-US"/>
        </w:rPr>
        <w:t xml:space="preserve"> %</w:t>
      </w:r>
      <w:r>
        <w:rPr>
          <w:rFonts w:ascii="Times New Roman" w:hAnsi="Times New Roman"/>
          <w:sz w:val="28"/>
          <w:szCs w:val="28"/>
          <w:lang w:eastAsia="en-US"/>
        </w:rPr>
        <w:t>.</w:t>
      </w:r>
      <w:r w:rsidRPr="00DC6FB6">
        <w:rPr>
          <w:rFonts w:ascii="Times New Roman" w:hAnsi="Times New Roman"/>
          <w:bCs/>
          <w:sz w:val="28"/>
          <w:szCs w:val="28"/>
          <w:lang w:eastAsia="en-US"/>
        </w:rPr>
        <w:t xml:space="preserve"> </w:t>
      </w:r>
    </w:p>
    <w:p w:rsidR="003104FD" w:rsidRPr="00DC6FB6" w:rsidRDefault="003104FD" w:rsidP="00F844CE">
      <w:pPr>
        <w:spacing w:after="0" w:line="240" w:lineRule="auto"/>
        <w:ind w:firstLine="709"/>
        <w:jc w:val="both"/>
        <w:rPr>
          <w:rFonts w:ascii="Times New Roman" w:hAnsi="Times New Roman"/>
          <w:i/>
          <w:sz w:val="28"/>
          <w:szCs w:val="28"/>
        </w:rPr>
      </w:pPr>
      <w:r w:rsidRPr="00DC6FB6">
        <w:rPr>
          <w:rFonts w:ascii="Times New Roman" w:hAnsi="Times New Roman"/>
          <w:sz w:val="28"/>
          <w:szCs w:val="28"/>
        </w:rPr>
        <w:t xml:space="preserve"> В муниципальном образовании Венгеровский район отсутствуют здания дошкольных образовательных учреждений, которые находятся в аварийном состоянии или требуют капитального ремонта, в общем числе муниципальных дошкольных образовательных учреждений</w:t>
      </w:r>
      <w:r w:rsidRPr="00DC6FB6">
        <w:rPr>
          <w:rFonts w:ascii="Times New Roman" w:hAnsi="Times New Roman"/>
          <w:i/>
          <w:sz w:val="28"/>
          <w:szCs w:val="28"/>
        </w:rPr>
        <w:t>.</w:t>
      </w:r>
    </w:p>
    <w:p w:rsidR="008140EB" w:rsidRPr="00DC6FB6" w:rsidRDefault="008140EB" w:rsidP="00DC6FB6">
      <w:pPr>
        <w:spacing w:after="0" w:line="240" w:lineRule="auto"/>
        <w:ind w:right="-115" w:firstLine="709"/>
        <w:jc w:val="both"/>
        <w:rPr>
          <w:rFonts w:ascii="Times New Roman" w:hAnsi="Times New Roman"/>
          <w:sz w:val="28"/>
          <w:szCs w:val="28"/>
        </w:rPr>
      </w:pPr>
    </w:p>
    <w:p w:rsidR="008140EB" w:rsidRPr="00DC6FB6" w:rsidRDefault="008140EB" w:rsidP="00DC6FB6">
      <w:pPr>
        <w:spacing w:after="0" w:line="240" w:lineRule="auto"/>
        <w:ind w:right="-115" w:firstLine="709"/>
        <w:jc w:val="center"/>
        <w:rPr>
          <w:rFonts w:ascii="Times New Roman" w:hAnsi="Times New Roman"/>
          <w:sz w:val="28"/>
          <w:szCs w:val="28"/>
        </w:rPr>
      </w:pPr>
      <w:r w:rsidRPr="00DC6FB6">
        <w:rPr>
          <w:rFonts w:ascii="Times New Roman" w:hAnsi="Times New Roman"/>
          <w:sz w:val="28"/>
          <w:szCs w:val="28"/>
        </w:rPr>
        <w:t>3.Общее и дополнительное образование</w:t>
      </w:r>
    </w:p>
    <w:p w:rsidR="00DC6FB6" w:rsidRDefault="00DC6FB6" w:rsidP="00DC6FB6">
      <w:pPr>
        <w:autoSpaceDE w:val="0"/>
        <w:autoSpaceDN w:val="0"/>
        <w:adjustRightInd w:val="0"/>
        <w:spacing w:after="0" w:line="240" w:lineRule="auto"/>
        <w:ind w:firstLine="709"/>
        <w:jc w:val="both"/>
        <w:rPr>
          <w:rFonts w:ascii="Times New Roman" w:hAnsi="Times New Roman"/>
          <w:sz w:val="28"/>
          <w:szCs w:val="28"/>
        </w:rPr>
      </w:pPr>
    </w:p>
    <w:p w:rsidR="008140EB" w:rsidRPr="00DC6FB6" w:rsidRDefault="008140EB" w:rsidP="002405B2">
      <w:pPr>
        <w:autoSpaceDE w:val="0"/>
        <w:autoSpaceDN w:val="0"/>
        <w:adjustRightInd w:val="0"/>
        <w:spacing w:after="0" w:line="240" w:lineRule="auto"/>
        <w:ind w:firstLine="709"/>
        <w:jc w:val="both"/>
        <w:rPr>
          <w:rFonts w:ascii="Times New Roman" w:hAnsi="Times New Roman"/>
          <w:bCs/>
          <w:sz w:val="28"/>
          <w:szCs w:val="28"/>
        </w:rPr>
      </w:pPr>
      <w:r w:rsidRPr="00DC6FB6">
        <w:rPr>
          <w:rFonts w:ascii="Times New Roman" w:hAnsi="Times New Roman"/>
          <w:sz w:val="28"/>
          <w:szCs w:val="28"/>
        </w:rPr>
        <w:t>Основой системы образования Венгеровского района является сеть муниципальных казенных образовательных учреждений, реализующих образовательные программы. Это 2</w:t>
      </w:r>
      <w:r w:rsidR="00971800">
        <w:rPr>
          <w:rFonts w:ascii="Times New Roman" w:hAnsi="Times New Roman"/>
          <w:sz w:val="28"/>
          <w:szCs w:val="28"/>
        </w:rPr>
        <w:t>3</w:t>
      </w:r>
      <w:r w:rsidRPr="00DC6FB6">
        <w:rPr>
          <w:rFonts w:ascii="Times New Roman" w:hAnsi="Times New Roman"/>
          <w:sz w:val="28"/>
          <w:szCs w:val="28"/>
        </w:rPr>
        <w:t xml:space="preserve"> муниципальных казенных общеобразовате</w:t>
      </w:r>
      <w:r w:rsidR="001807F7" w:rsidRPr="00DC6FB6">
        <w:rPr>
          <w:rFonts w:ascii="Times New Roman" w:hAnsi="Times New Roman"/>
          <w:sz w:val="28"/>
          <w:szCs w:val="28"/>
        </w:rPr>
        <w:t>льных учр</w:t>
      </w:r>
      <w:r w:rsidR="00346A40">
        <w:rPr>
          <w:rFonts w:ascii="Times New Roman" w:hAnsi="Times New Roman"/>
          <w:sz w:val="28"/>
          <w:szCs w:val="28"/>
        </w:rPr>
        <w:t>еждений, в которых на 01.09.202</w:t>
      </w:r>
      <w:r w:rsidR="00971800">
        <w:rPr>
          <w:rFonts w:ascii="Times New Roman" w:hAnsi="Times New Roman"/>
          <w:sz w:val="28"/>
          <w:szCs w:val="28"/>
        </w:rPr>
        <w:t>4</w:t>
      </w:r>
      <w:r w:rsidR="001807F7" w:rsidRPr="00DC6FB6">
        <w:rPr>
          <w:rFonts w:ascii="Times New Roman" w:hAnsi="Times New Roman"/>
          <w:sz w:val="28"/>
          <w:szCs w:val="28"/>
        </w:rPr>
        <w:t xml:space="preserve"> года</w:t>
      </w:r>
      <w:r w:rsidRPr="00DC6FB6">
        <w:rPr>
          <w:rFonts w:ascii="Times New Roman" w:hAnsi="Times New Roman"/>
          <w:sz w:val="28"/>
          <w:szCs w:val="28"/>
        </w:rPr>
        <w:t xml:space="preserve"> обучается </w:t>
      </w:r>
      <w:r w:rsidR="00971800">
        <w:rPr>
          <w:rFonts w:ascii="Times New Roman" w:hAnsi="Times New Roman"/>
          <w:sz w:val="28"/>
          <w:szCs w:val="28"/>
        </w:rPr>
        <w:t>19</w:t>
      </w:r>
      <w:r w:rsidR="007961F0">
        <w:rPr>
          <w:rFonts w:ascii="Times New Roman" w:hAnsi="Times New Roman"/>
          <w:sz w:val="28"/>
          <w:szCs w:val="28"/>
        </w:rPr>
        <w:t>46</w:t>
      </w:r>
      <w:r w:rsidR="00FB170E" w:rsidRPr="00DC6FB6">
        <w:rPr>
          <w:rFonts w:ascii="Times New Roman" w:hAnsi="Times New Roman"/>
          <w:sz w:val="28"/>
          <w:szCs w:val="28"/>
        </w:rPr>
        <w:t xml:space="preserve"> учащих</w:t>
      </w:r>
      <w:r w:rsidR="001807F7" w:rsidRPr="00DC6FB6">
        <w:rPr>
          <w:rFonts w:ascii="Times New Roman" w:hAnsi="Times New Roman"/>
          <w:sz w:val="28"/>
          <w:szCs w:val="28"/>
        </w:rPr>
        <w:t>с</w:t>
      </w:r>
      <w:r w:rsidR="002E0702">
        <w:rPr>
          <w:rFonts w:ascii="Times New Roman" w:hAnsi="Times New Roman"/>
          <w:sz w:val="28"/>
          <w:szCs w:val="28"/>
        </w:rPr>
        <w:t>я</w:t>
      </w:r>
      <w:r w:rsidR="001807F7" w:rsidRPr="00DC6FB6">
        <w:rPr>
          <w:rFonts w:ascii="Times New Roman" w:hAnsi="Times New Roman"/>
          <w:bCs/>
          <w:sz w:val="28"/>
          <w:szCs w:val="28"/>
        </w:rPr>
        <w:t xml:space="preserve">. Система дополнительного образования представлена тремя образовательными учреждениями: </w:t>
      </w:r>
      <w:r w:rsidRPr="00DC6FB6">
        <w:rPr>
          <w:rFonts w:ascii="Times New Roman" w:hAnsi="Times New Roman"/>
          <w:bCs/>
          <w:sz w:val="28"/>
          <w:szCs w:val="28"/>
        </w:rPr>
        <w:t>муниципальное бюджетное образовательное учреждение дополнительного образования Дом детского творчества Венгеровского района, муниципальное бюджетное образовательное учреждение дополнительного образования Венгеровская детско-юношеская спортивная школа, муниципальное бюджетное образовательное учреждение дополнительного образования «Детская школа искус</w:t>
      </w:r>
      <w:r w:rsidR="001807F7" w:rsidRPr="00DC6FB6">
        <w:rPr>
          <w:rFonts w:ascii="Times New Roman" w:hAnsi="Times New Roman"/>
          <w:bCs/>
          <w:sz w:val="28"/>
          <w:szCs w:val="28"/>
        </w:rPr>
        <w:t>ств» Венгеровского района</w:t>
      </w:r>
      <w:r w:rsidR="003C1DD3" w:rsidRPr="00DC6FB6">
        <w:rPr>
          <w:rFonts w:ascii="Times New Roman" w:hAnsi="Times New Roman"/>
          <w:bCs/>
          <w:sz w:val="28"/>
          <w:szCs w:val="28"/>
        </w:rPr>
        <w:t>.</w:t>
      </w:r>
    </w:p>
    <w:p w:rsidR="006A5E75" w:rsidRPr="00DC6FB6" w:rsidRDefault="008140EB" w:rsidP="002405B2">
      <w:pPr>
        <w:spacing w:after="0" w:line="240" w:lineRule="auto"/>
        <w:ind w:firstLine="709"/>
        <w:jc w:val="both"/>
        <w:rPr>
          <w:rFonts w:ascii="Times New Roman" w:hAnsi="Times New Roman"/>
          <w:bCs/>
          <w:sz w:val="28"/>
          <w:szCs w:val="28"/>
          <w:lang w:eastAsia="en-US"/>
        </w:rPr>
      </w:pPr>
      <w:r w:rsidRPr="00DC6FB6">
        <w:rPr>
          <w:rFonts w:ascii="Times New Roman" w:hAnsi="Times New Roman"/>
          <w:bCs/>
          <w:sz w:val="28"/>
          <w:szCs w:val="28"/>
          <w:lang w:eastAsia="en-US"/>
        </w:rPr>
        <w:t>Работа по развитию общего образования на территории Венгеровского района строилась в соответствии с планом действий по выполнению основных задач социально-экономического развития в сфере общего образования на территории Венгеровского района. Основными направлениями деятельности являлось повышение качества и доступности образования и нахождение путей повышения эффективности работы.</w:t>
      </w:r>
    </w:p>
    <w:p w:rsidR="006A5E75" w:rsidRPr="00DC6FB6" w:rsidRDefault="006A5E75" w:rsidP="002405B2">
      <w:pPr>
        <w:spacing w:after="0" w:line="240" w:lineRule="auto"/>
        <w:ind w:firstLine="709"/>
        <w:jc w:val="both"/>
        <w:rPr>
          <w:rFonts w:ascii="Times New Roman" w:hAnsi="Times New Roman"/>
          <w:sz w:val="28"/>
          <w:szCs w:val="28"/>
        </w:rPr>
      </w:pPr>
      <w:r w:rsidRPr="00DC6FB6">
        <w:rPr>
          <w:rFonts w:ascii="Times New Roman" w:hAnsi="Times New Roman"/>
          <w:sz w:val="28"/>
          <w:szCs w:val="28"/>
        </w:rPr>
        <w:t xml:space="preserve"> Ключевой задачей системы образования Венгеровского района является обучение и воспитание подрастающего поколения. Оценкой результатов работы учеников и педагогов за 11 лет является государственная итоговая аттестация. </w:t>
      </w:r>
      <w:r w:rsidR="00F24DCE">
        <w:rPr>
          <w:rFonts w:ascii="Times New Roman" w:hAnsi="Times New Roman"/>
          <w:sz w:val="28"/>
          <w:szCs w:val="28"/>
        </w:rPr>
        <w:t>В</w:t>
      </w:r>
      <w:r w:rsidRPr="00DC6FB6">
        <w:rPr>
          <w:rFonts w:ascii="Times New Roman" w:hAnsi="Times New Roman"/>
          <w:sz w:val="28"/>
          <w:szCs w:val="28"/>
        </w:rPr>
        <w:t>ыпускников муниципальных общеобразовательных учреждений, не получивших аттестат о среднем (полном) образовании</w:t>
      </w:r>
      <w:r w:rsidR="00F24DCE">
        <w:rPr>
          <w:rFonts w:ascii="Times New Roman" w:hAnsi="Times New Roman"/>
          <w:sz w:val="28"/>
          <w:szCs w:val="28"/>
        </w:rPr>
        <w:t xml:space="preserve"> нет.</w:t>
      </w:r>
    </w:p>
    <w:p w:rsidR="008140EB" w:rsidRPr="00DC6FB6" w:rsidRDefault="006A5E75" w:rsidP="002405B2">
      <w:pPr>
        <w:spacing w:after="0" w:line="240" w:lineRule="auto"/>
        <w:ind w:firstLine="709"/>
        <w:jc w:val="both"/>
        <w:rPr>
          <w:rFonts w:ascii="Times New Roman" w:hAnsi="Times New Roman"/>
          <w:bCs/>
          <w:sz w:val="28"/>
          <w:szCs w:val="28"/>
          <w:lang w:eastAsia="en-US"/>
        </w:rPr>
      </w:pPr>
      <w:r w:rsidRPr="00DC6FB6">
        <w:rPr>
          <w:rFonts w:ascii="Times New Roman" w:eastAsia="Times New Roman" w:hAnsi="Times New Roman"/>
          <w:sz w:val="28"/>
          <w:szCs w:val="28"/>
        </w:rPr>
        <w:t>В районе отсутствуют здания образовательных учреждений, находящиеся в аварийном состоянии. Планомерно провод</w:t>
      </w:r>
      <w:r w:rsidR="0084496C" w:rsidRPr="00DC6FB6">
        <w:rPr>
          <w:rFonts w:ascii="Times New Roman" w:eastAsia="Times New Roman" w:hAnsi="Times New Roman"/>
          <w:sz w:val="28"/>
          <w:szCs w:val="28"/>
        </w:rPr>
        <w:t xml:space="preserve">ятся </w:t>
      </w:r>
      <w:r w:rsidR="00971800">
        <w:rPr>
          <w:rFonts w:ascii="Times New Roman" w:eastAsia="Times New Roman" w:hAnsi="Times New Roman"/>
          <w:sz w:val="28"/>
          <w:szCs w:val="28"/>
        </w:rPr>
        <w:t>ремонтные работы.</w:t>
      </w:r>
    </w:p>
    <w:p w:rsidR="002E0702" w:rsidRPr="002E0702" w:rsidRDefault="00E42807" w:rsidP="002405B2">
      <w:pPr>
        <w:spacing w:after="0" w:line="240" w:lineRule="auto"/>
        <w:ind w:firstLine="709"/>
        <w:jc w:val="both"/>
        <w:textAlignment w:val="baseline"/>
        <w:rPr>
          <w:rFonts w:ascii="Times New Roman" w:hAnsi="Times New Roman"/>
          <w:sz w:val="28"/>
          <w:szCs w:val="28"/>
        </w:rPr>
      </w:pPr>
      <w:r w:rsidRPr="002E0702">
        <w:rPr>
          <w:rFonts w:ascii="Times New Roman" w:eastAsia="Times New Roman" w:hAnsi="Times New Roman"/>
          <w:color w:val="000000"/>
          <w:sz w:val="28"/>
          <w:szCs w:val="28"/>
        </w:rPr>
        <w:t>В 2024 году</w:t>
      </w:r>
      <w:r w:rsidR="008F33F8">
        <w:rPr>
          <w:rFonts w:ascii="Times New Roman" w:eastAsia="Times New Roman" w:hAnsi="Times New Roman"/>
          <w:color w:val="000000"/>
          <w:sz w:val="28"/>
          <w:szCs w:val="28"/>
        </w:rPr>
        <w:t xml:space="preserve"> в рамках федерального проекта «Современная школа» на базе</w:t>
      </w:r>
      <w:r w:rsidRPr="002E0702">
        <w:rPr>
          <w:rFonts w:ascii="Times New Roman" w:eastAsia="Times New Roman" w:hAnsi="Times New Roman"/>
          <w:color w:val="000000"/>
          <w:sz w:val="28"/>
          <w:szCs w:val="28"/>
        </w:rPr>
        <w:t xml:space="preserve"> МКОУ </w:t>
      </w:r>
      <w:proofErr w:type="spellStart"/>
      <w:r w:rsidRPr="002E0702">
        <w:rPr>
          <w:rFonts w:ascii="Times New Roman" w:eastAsia="Times New Roman" w:hAnsi="Times New Roman"/>
          <w:color w:val="000000"/>
          <w:sz w:val="28"/>
          <w:szCs w:val="28"/>
        </w:rPr>
        <w:t>Воробъевск</w:t>
      </w:r>
      <w:r w:rsidR="008F33F8">
        <w:rPr>
          <w:rFonts w:ascii="Times New Roman" w:eastAsia="Times New Roman" w:hAnsi="Times New Roman"/>
          <w:color w:val="000000"/>
          <w:sz w:val="28"/>
          <w:szCs w:val="28"/>
        </w:rPr>
        <w:t>ой</w:t>
      </w:r>
      <w:proofErr w:type="spellEnd"/>
      <w:r w:rsidRPr="002E0702">
        <w:rPr>
          <w:rFonts w:ascii="Times New Roman" w:eastAsia="Times New Roman" w:hAnsi="Times New Roman"/>
          <w:color w:val="000000"/>
          <w:sz w:val="28"/>
          <w:szCs w:val="28"/>
        </w:rPr>
        <w:t xml:space="preserve"> ср</w:t>
      </w:r>
      <w:r w:rsidR="008F33F8">
        <w:rPr>
          <w:rFonts w:ascii="Times New Roman" w:eastAsia="Times New Roman" w:hAnsi="Times New Roman"/>
          <w:color w:val="000000"/>
          <w:sz w:val="28"/>
          <w:szCs w:val="28"/>
        </w:rPr>
        <w:t>едней общеобразовательной школы открыт центр образования естественно-научной и технологической направленности «Точка роста»</w:t>
      </w:r>
    </w:p>
    <w:p w:rsidR="008F33F8" w:rsidRPr="008F33F8" w:rsidRDefault="008F33F8" w:rsidP="008F33F8">
      <w:pPr>
        <w:ind w:firstLine="709"/>
        <w:jc w:val="both"/>
        <w:rPr>
          <w:rFonts w:ascii="Times New Roman" w:hAnsi="Times New Roman"/>
          <w:sz w:val="28"/>
          <w:szCs w:val="28"/>
        </w:rPr>
      </w:pPr>
      <w:r w:rsidRPr="008F33F8">
        <w:rPr>
          <w:rFonts w:ascii="Times New Roman" w:hAnsi="Times New Roman"/>
          <w:sz w:val="28"/>
          <w:szCs w:val="28"/>
        </w:rPr>
        <w:t>В рамках реализации региональной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проведен капитальный ремонт муниципального казенного общеобразовательного учреждения Вознесенская школа-интерната для обучающихся, воспитанников с ограниченными возможностями здоровья.</w:t>
      </w:r>
    </w:p>
    <w:p w:rsidR="008F33F8" w:rsidRPr="008F33F8" w:rsidRDefault="008F33F8" w:rsidP="008F33F8">
      <w:pPr>
        <w:spacing w:after="0" w:line="240" w:lineRule="auto"/>
        <w:ind w:firstLine="709"/>
        <w:jc w:val="both"/>
        <w:textAlignment w:val="baseline"/>
        <w:rPr>
          <w:rFonts w:ascii="Times New Roman" w:eastAsia="Times New Roman" w:hAnsi="Times New Roman"/>
          <w:color w:val="000000"/>
          <w:sz w:val="28"/>
          <w:szCs w:val="28"/>
        </w:rPr>
      </w:pPr>
      <w:r w:rsidRPr="008F33F8">
        <w:rPr>
          <w:rFonts w:ascii="Times New Roman" w:hAnsi="Times New Roman"/>
          <w:sz w:val="28"/>
          <w:szCs w:val="28"/>
        </w:rPr>
        <w:lastRenderedPageBreak/>
        <w:t xml:space="preserve"> В рамках реализации региональной государственной программы Новосибирской области «Построение и развитие аппаратно-программного комплекса «Безопасный город» в Новосибирской области» установлена новая автоматическая пожарная сигнализация в муниципальном казенном общеобразовательном учреждении Венгеровская средняя общеобразовательная школа №2.</w:t>
      </w:r>
    </w:p>
    <w:p w:rsidR="00E42807" w:rsidRPr="002E0702" w:rsidRDefault="00E42807" w:rsidP="002405B2">
      <w:pPr>
        <w:spacing w:after="0" w:line="240" w:lineRule="auto"/>
        <w:ind w:firstLine="709"/>
        <w:jc w:val="both"/>
        <w:textAlignment w:val="baseline"/>
        <w:rPr>
          <w:rFonts w:ascii="Times New Roman" w:eastAsia="Times New Roman" w:hAnsi="Times New Roman"/>
          <w:bCs/>
          <w:color w:val="000000"/>
          <w:sz w:val="28"/>
          <w:szCs w:val="28"/>
        </w:rPr>
      </w:pPr>
      <w:r w:rsidRPr="002E0702">
        <w:rPr>
          <w:rFonts w:ascii="Times New Roman" w:eastAsia="Times New Roman" w:hAnsi="Times New Roman"/>
          <w:color w:val="000000"/>
          <w:sz w:val="28"/>
          <w:szCs w:val="28"/>
        </w:rPr>
        <w:t>Основными задачами системы образования нашего района в 2024 году на каждом уровне системы образования должны стать создание кадровых и технологических условий, направленных на персонализацию образования, раскрытие потенциала каждого ребёнка.</w:t>
      </w:r>
    </w:p>
    <w:p w:rsidR="003C1DD3" w:rsidRPr="002E0702" w:rsidRDefault="0084496C" w:rsidP="002405B2">
      <w:pPr>
        <w:spacing w:after="0" w:line="240" w:lineRule="auto"/>
        <w:ind w:firstLine="709"/>
        <w:jc w:val="both"/>
        <w:textAlignment w:val="baseline"/>
        <w:rPr>
          <w:rFonts w:ascii="Times New Roman" w:hAnsi="Times New Roman"/>
          <w:sz w:val="28"/>
          <w:szCs w:val="28"/>
        </w:rPr>
      </w:pPr>
      <w:r w:rsidRPr="002E0702">
        <w:rPr>
          <w:rFonts w:ascii="Times New Roman" w:hAnsi="Times New Roman"/>
          <w:sz w:val="28"/>
          <w:szCs w:val="28"/>
        </w:rPr>
        <w:t>Доля детей первой и второй групп здоровья в общей численности обучающихся в муниципальных общеоб</w:t>
      </w:r>
      <w:r w:rsidR="00E42807" w:rsidRPr="002E0702">
        <w:rPr>
          <w:rFonts w:ascii="Times New Roman" w:hAnsi="Times New Roman"/>
          <w:sz w:val="28"/>
          <w:szCs w:val="28"/>
        </w:rPr>
        <w:t>разовательных учреждениях в 202</w:t>
      </w:r>
      <w:r w:rsidR="004A670F">
        <w:rPr>
          <w:rFonts w:ascii="Times New Roman" w:hAnsi="Times New Roman"/>
          <w:sz w:val="28"/>
          <w:szCs w:val="28"/>
        </w:rPr>
        <w:t>4</w:t>
      </w:r>
      <w:r w:rsidR="00E42807" w:rsidRPr="002E0702">
        <w:rPr>
          <w:rFonts w:ascii="Times New Roman" w:hAnsi="Times New Roman"/>
          <w:sz w:val="28"/>
          <w:szCs w:val="28"/>
        </w:rPr>
        <w:t xml:space="preserve"> году составила </w:t>
      </w:r>
      <w:r w:rsidR="008F33F8">
        <w:rPr>
          <w:rFonts w:ascii="Times New Roman" w:hAnsi="Times New Roman"/>
          <w:sz w:val="28"/>
          <w:szCs w:val="28"/>
        </w:rPr>
        <w:t>68,2</w:t>
      </w:r>
      <w:r w:rsidRPr="002E0702">
        <w:rPr>
          <w:rFonts w:ascii="Times New Roman" w:hAnsi="Times New Roman"/>
          <w:sz w:val="28"/>
          <w:szCs w:val="28"/>
        </w:rPr>
        <w:t xml:space="preserve"> %, </w:t>
      </w:r>
      <w:r w:rsidR="003C1DD3" w:rsidRPr="002E0702">
        <w:rPr>
          <w:rFonts w:ascii="Times New Roman" w:eastAsia="Times New Roman" w:hAnsi="Times New Roman"/>
          <w:sz w:val="28"/>
          <w:szCs w:val="28"/>
        </w:rPr>
        <w:t>что</w:t>
      </w:r>
      <w:r w:rsidR="00665C38" w:rsidRPr="002E0702">
        <w:rPr>
          <w:rFonts w:ascii="Times New Roman" w:eastAsia="Times New Roman" w:hAnsi="Times New Roman"/>
          <w:sz w:val="28"/>
          <w:szCs w:val="28"/>
        </w:rPr>
        <w:t xml:space="preserve"> </w:t>
      </w:r>
      <w:r w:rsidR="008F33F8">
        <w:rPr>
          <w:rFonts w:ascii="Times New Roman" w:eastAsia="Times New Roman" w:hAnsi="Times New Roman"/>
          <w:sz w:val="28"/>
          <w:szCs w:val="28"/>
        </w:rPr>
        <w:t>ниже</w:t>
      </w:r>
      <w:r w:rsidR="003C1DD3" w:rsidRPr="002E0702">
        <w:rPr>
          <w:rFonts w:ascii="Times New Roman" w:eastAsia="Times New Roman" w:hAnsi="Times New Roman"/>
          <w:sz w:val="28"/>
          <w:szCs w:val="28"/>
        </w:rPr>
        <w:t xml:space="preserve"> показателя</w:t>
      </w:r>
      <w:r w:rsidRPr="002E0702">
        <w:rPr>
          <w:rFonts w:ascii="Times New Roman" w:eastAsia="Times New Roman" w:hAnsi="Times New Roman"/>
          <w:sz w:val="28"/>
          <w:szCs w:val="28"/>
        </w:rPr>
        <w:t xml:space="preserve"> </w:t>
      </w:r>
      <w:r w:rsidR="00E42807" w:rsidRPr="002E0702">
        <w:rPr>
          <w:rFonts w:ascii="Times New Roman" w:eastAsia="Times New Roman" w:hAnsi="Times New Roman"/>
          <w:sz w:val="28"/>
          <w:szCs w:val="28"/>
        </w:rPr>
        <w:t>202</w:t>
      </w:r>
      <w:r w:rsidR="008F33F8">
        <w:rPr>
          <w:rFonts w:ascii="Times New Roman" w:eastAsia="Times New Roman" w:hAnsi="Times New Roman"/>
          <w:sz w:val="28"/>
          <w:szCs w:val="28"/>
        </w:rPr>
        <w:t xml:space="preserve">3 </w:t>
      </w:r>
      <w:r w:rsidRPr="002E0702">
        <w:rPr>
          <w:rFonts w:ascii="Times New Roman" w:eastAsia="Times New Roman" w:hAnsi="Times New Roman"/>
          <w:sz w:val="28"/>
          <w:szCs w:val="28"/>
        </w:rPr>
        <w:t>года</w:t>
      </w:r>
      <w:r w:rsidR="00665C38" w:rsidRPr="002E0702">
        <w:rPr>
          <w:rFonts w:ascii="Times New Roman" w:eastAsia="Times New Roman" w:hAnsi="Times New Roman"/>
          <w:sz w:val="28"/>
          <w:szCs w:val="28"/>
        </w:rPr>
        <w:t xml:space="preserve"> на </w:t>
      </w:r>
      <w:r w:rsidR="008F33F8">
        <w:rPr>
          <w:rFonts w:ascii="Times New Roman" w:eastAsia="Times New Roman" w:hAnsi="Times New Roman"/>
          <w:sz w:val="28"/>
          <w:szCs w:val="28"/>
        </w:rPr>
        <w:t>21,78%</w:t>
      </w:r>
      <w:r w:rsidR="00E42807" w:rsidRPr="002E0702">
        <w:rPr>
          <w:rFonts w:ascii="Times New Roman" w:eastAsia="Times New Roman" w:hAnsi="Times New Roman"/>
          <w:sz w:val="28"/>
          <w:szCs w:val="28"/>
        </w:rPr>
        <w:t xml:space="preserve"> %, к 202</w:t>
      </w:r>
      <w:r w:rsidR="008F33F8">
        <w:rPr>
          <w:rFonts w:ascii="Times New Roman" w:eastAsia="Times New Roman" w:hAnsi="Times New Roman"/>
          <w:sz w:val="28"/>
          <w:szCs w:val="28"/>
        </w:rPr>
        <w:t>7</w:t>
      </w:r>
      <w:r w:rsidR="00E42807" w:rsidRPr="002E0702">
        <w:rPr>
          <w:rFonts w:ascii="Times New Roman" w:eastAsia="Times New Roman" w:hAnsi="Times New Roman"/>
          <w:sz w:val="28"/>
          <w:szCs w:val="28"/>
        </w:rPr>
        <w:t xml:space="preserve"> </w:t>
      </w:r>
      <w:r w:rsidR="00F844CE">
        <w:rPr>
          <w:rFonts w:ascii="Times New Roman" w:eastAsia="Times New Roman" w:hAnsi="Times New Roman"/>
          <w:sz w:val="28"/>
          <w:szCs w:val="28"/>
        </w:rPr>
        <w:t xml:space="preserve">году этом показатель составит </w:t>
      </w:r>
      <w:r w:rsidR="008F33F8">
        <w:rPr>
          <w:rFonts w:ascii="Times New Roman" w:eastAsia="Times New Roman" w:hAnsi="Times New Roman"/>
          <w:sz w:val="28"/>
          <w:szCs w:val="28"/>
        </w:rPr>
        <w:t>7</w:t>
      </w:r>
      <w:r w:rsidR="007961F0">
        <w:rPr>
          <w:rFonts w:ascii="Times New Roman" w:eastAsia="Times New Roman" w:hAnsi="Times New Roman"/>
          <w:sz w:val="28"/>
          <w:szCs w:val="28"/>
        </w:rPr>
        <w:t>1,3</w:t>
      </w:r>
      <w:r w:rsidR="00E42807" w:rsidRPr="002E0702">
        <w:rPr>
          <w:rFonts w:ascii="Times New Roman" w:eastAsia="Times New Roman" w:hAnsi="Times New Roman"/>
          <w:sz w:val="28"/>
          <w:szCs w:val="28"/>
        </w:rPr>
        <w:t xml:space="preserve"> %</w:t>
      </w:r>
      <w:r w:rsidRPr="002E0702">
        <w:rPr>
          <w:rFonts w:ascii="Times New Roman" w:eastAsia="Times New Roman" w:hAnsi="Times New Roman"/>
          <w:sz w:val="28"/>
          <w:szCs w:val="28"/>
        </w:rPr>
        <w:t>.</w:t>
      </w:r>
      <w:r w:rsidR="003C1DD3" w:rsidRPr="002E0702">
        <w:rPr>
          <w:rFonts w:ascii="Times New Roman" w:hAnsi="Times New Roman"/>
          <w:i/>
          <w:sz w:val="28"/>
          <w:szCs w:val="28"/>
        </w:rPr>
        <w:t xml:space="preserve"> </w:t>
      </w:r>
      <w:r w:rsidR="00D1630F" w:rsidRPr="002E0702">
        <w:rPr>
          <w:rFonts w:ascii="Times New Roman" w:hAnsi="Times New Roman"/>
          <w:sz w:val="28"/>
          <w:szCs w:val="28"/>
        </w:rPr>
        <w:t>О</w:t>
      </w:r>
      <w:r w:rsidR="003C1DD3" w:rsidRPr="002E0702">
        <w:rPr>
          <w:rFonts w:ascii="Times New Roman" w:hAnsi="Times New Roman"/>
          <w:sz w:val="28"/>
          <w:szCs w:val="28"/>
        </w:rPr>
        <w:t>бучающихся в муниципальных общеобразовательных учреждениях, занимающихся во вторую (третью</w:t>
      </w:r>
      <w:r w:rsidR="00D1630F" w:rsidRPr="002E0702">
        <w:rPr>
          <w:rFonts w:ascii="Times New Roman" w:hAnsi="Times New Roman"/>
          <w:sz w:val="28"/>
          <w:szCs w:val="28"/>
        </w:rPr>
        <w:t>) смену нет.</w:t>
      </w:r>
    </w:p>
    <w:p w:rsidR="003C1DD3" w:rsidRPr="002E0702" w:rsidRDefault="003C1DD3" w:rsidP="002405B2">
      <w:pPr>
        <w:pStyle w:val="rvps1401"/>
        <w:shd w:val="clear" w:color="auto" w:fill="FFFFFF"/>
        <w:spacing w:after="0"/>
        <w:ind w:firstLine="709"/>
        <w:jc w:val="both"/>
        <w:rPr>
          <w:rFonts w:ascii="Times New Roman" w:hAnsi="Times New Roman" w:cs="Times New Roman"/>
          <w:sz w:val="28"/>
          <w:szCs w:val="28"/>
        </w:rPr>
      </w:pPr>
      <w:r w:rsidRPr="002E0702">
        <w:rPr>
          <w:rFonts w:ascii="Times New Roman" w:hAnsi="Times New Roman" w:cs="Times New Roman"/>
          <w:sz w:val="28"/>
          <w:szCs w:val="28"/>
        </w:rPr>
        <w:t>На постоянной основе районной администрацией проводится работа по созданию благоприятных условий для участников образовательного процесса.</w:t>
      </w:r>
    </w:p>
    <w:p w:rsidR="003C1DD3" w:rsidRPr="002E0702" w:rsidRDefault="003C1DD3" w:rsidP="002405B2">
      <w:pPr>
        <w:pStyle w:val="rvps1401"/>
        <w:spacing w:after="0"/>
        <w:ind w:firstLine="709"/>
        <w:jc w:val="both"/>
        <w:rPr>
          <w:rFonts w:ascii="Times New Roman" w:hAnsi="Times New Roman" w:cs="Times New Roman"/>
          <w:sz w:val="28"/>
          <w:szCs w:val="28"/>
        </w:rPr>
      </w:pPr>
      <w:r w:rsidRPr="002E0702">
        <w:rPr>
          <w:rFonts w:ascii="Times New Roman" w:hAnsi="Times New Roman" w:cs="Times New Roman"/>
          <w:bCs/>
          <w:iCs/>
          <w:sz w:val="28"/>
          <w:szCs w:val="28"/>
        </w:rPr>
        <w:t>Расходы муниципального образования на общее образование в расчете на 1 учащегося в муниципальных общеобразовательных учреждениях в</w:t>
      </w:r>
      <w:r w:rsidR="002E0702" w:rsidRPr="002E0702">
        <w:rPr>
          <w:rFonts w:ascii="Times New Roman" w:hAnsi="Times New Roman" w:cs="Times New Roman"/>
          <w:sz w:val="28"/>
          <w:szCs w:val="28"/>
        </w:rPr>
        <w:t xml:space="preserve"> 202</w:t>
      </w:r>
      <w:r w:rsidR="004A670F">
        <w:rPr>
          <w:rFonts w:ascii="Times New Roman" w:hAnsi="Times New Roman" w:cs="Times New Roman"/>
          <w:sz w:val="28"/>
          <w:szCs w:val="28"/>
        </w:rPr>
        <w:t>4</w:t>
      </w:r>
      <w:r w:rsidR="002E0702" w:rsidRPr="002E0702">
        <w:rPr>
          <w:rFonts w:ascii="Times New Roman" w:hAnsi="Times New Roman" w:cs="Times New Roman"/>
          <w:sz w:val="28"/>
          <w:szCs w:val="28"/>
        </w:rPr>
        <w:t xml:space="preserve"> году составили </w:t>
      </w:r>
      <w:r w:rsidR="008F33F8">
        <w:rPr>
          <w:rFonts w:ascii="Times New Roman" w:hAnsi="Times New Roman" w:cs="Times New Roman"/>
          <w:sz w:val="28"/>
          <w:szCs w:val="28"/>
        </w:rPr>
        <w:t>33</w:t>
      </w:r>
      <w:r w:rsidR="007961F0">
        <w:rPr>
          <w:rFonts w:ascii="Times New Roman" w:hAnsi="Times New Roman" w:cs="Times New Roman"/>
          <w:sz w:val="28"/>
          <w:szCs w:val="28"/>
        </w:rPr>
        <w:t>0,97</w:t>
      </w:r>
      <w:r w:rsidR="002E0702" w:rsidRPr="002E0702">
        <w:rPr>
          <w:rFonts w:ascii="Times New Roman" w:hAnsi="Times New Roman" w:cs="Times New Roman"/>
          <w:sz w:val="28"/>
          <w:szCs w:val="28"/>
        </w:rPr>
        <w:t xml:space="preserve"> тыс. руб., что выше показателя 202</w:t>
      </w:r>
      <w:r w:rsidR="008F33F8">
        <w:rPr>
          <w:rFonts w:ascii="Times New Roman" w:hAnsi="Times New Roman" w:cs="Times New Roman"/>
          <w:sz w:val="28"/>
          <w:szCs w:val="28"/>
        </w:rPr>
        <w:t xml:space="preserve">3 года на </w:t>
      </w:r>
      <w:r w:rsidR="007961F0">
        <w:rPr>
          <w:rFonts w:ascii="Times New Roman" w:hAnsi="Times New Roman" w:cs="Times New Roman"/>
          <w:sz w:val="28"/>
          <w:szCs w:val="28"/>
        </w:rPr>
        <w:t xml:space="preserve">64,03 </w:t>
      </w:r>
      <w:r w:rsidRPr="002E0702">
        <w:rPr>
          <w:rFonts w:ascii="Times New Roman" w:hAnsi="Times New Roman" w:cs="Times New Roman"/>
          <w:sz w:val="28"/>
          <w:szCs w:val="28"/>
        </w:rPr>
        <w:t xml:space="preserve">тыс. руб. </w:t>
      </w:r>
    </w:p>
    <w:p w:rsidR="0084496C" w:rsidRPr="002E0702" w:rsidRDefault="003C1DD3" w:rsidP="002405B2">
      <w:pPr>
        <w:spacing w:after="0" w:line="240" w:lineRule="auto"/>
        <w:ind w:firstLine="709"/>
        <w:contextualSpacing/>
        <w:jc w:val="both"/>
        <w:rPr>
          <w:rFonts w:ascii="Times New Roman" w:hAnsi="Times New Roman"/>
          <w:sz w:val="28"/>
          <w:szCs w:val="28"/>
        </w:rPr>
      </w:pPr>
      <w:r w:rsidRPr="002E0702">
        <w:rPr>
          <w:rFonts w:ascii="Times New Roman" w:hAnsi="Times New Roman"/>
          <w:sz w:val="28"/>
          <w:szCs w:val="28"/>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w:t>
      </w:r>
      <w:r w:rsidR="00F844CE">
        <w:rPr>
          <w:rFonts w:ascii="Times New Roman" w:hAnsi="Times New Roman"/>
          <w:sz w:val="28"/>
          <w:szCs w:val="28"/>
        </w:rPr>
        <w:t xml:space="preserve">пы в отчетном году составила </w:t>
      </w:r>
      <w:r w:rsidR="008F33F8">
        <w:rPr>
          <w:rFonts w:ascii="Times New Roman" w:hAnsi="Times New Roman"/>
          <w:sz w:val="28"/>
          <w:szCs w:val="28"/>
        </w:rPr>
        <w:t>8</w:t>
      </w:r>
      <w:r w:rsidR="007961F0">
        <w:rPr>
          <w:rFonts w:ascii="Times New Roman" w:hAnsi="Times New Roman"/>
          <w:sz w:val="28"/>
          <w:szCs w:val="28"/>
        </w:rPr>
        <w:t>2,82</w:t>
      </w:r>
      <w:r w:rsidR="002E0702" w:rsidRPr="002E0702">
        <w:rPr>
          <w:rFonts w:ascii="Times New Roman" w:hAnsi="Times New Roman"/>
          <w:sz w:val="28"/>
          <w:szCs w:val="28"/>
        </w:rPr>
        <w:t xml:space="preserve"> %, это </w:t>
      </w:r>
      <w:r w:rsidR="008F33F8">
        <w:rPr>
          <w:rFonts w:ascii="Times New Roman" w:hAnsi="Times New Roman"/>
          <w:sz w:val="28"/>
          <w:szCs w:val="28"/>
        </w:rPr>
        <w:t>ниже</w:t>
      </w:r>
      <w:r w:rsidR="002E0702" w:rsidRPr="002E0702">
        <w:rPr>
          <w:rFonts w:ascii="Times New Roman" w:hAnsi="Times New Roman"/>
          <w:sz w:val="28"/>
          <w:szCs w:val="28"/>
        </w:rPr>
        <w:t xml:space="preserve"> уровня 202</w:t>
      </w:r>
      <w:r w:rsidR="008F33F8">
        <w:rPr>
          <w:rFonts w:ascii="Times New Roman" w:hAnsi="Times New Roman"/>
          <w:sz w:val="28"/>
          <w:szCs w:val="28"/>
        </w:rPr>
        <w:t>3</w:t>
      </w:r>
      <w:r w:rsidRPr="002E0702">
        <w:rPr>
          <w:rFonts w:ascii="Times New Roman" w:hAnsi="Times New Roman"/>
          <w:sz w:val="28"/>
          <w:szCs w:val="28"/>
        </w:rPr>
        <w:t xml:space="preserve"> года</w:t>
      </w:r>
      <w:r w:rsidR="00F844CE">
        <w:rPr>
          <w:rFonts w:ascii="Times New Roman" w:hAnsi="Times New Roman"/>
          <w:sz w:val="28"/>
          <w:szCs w:val="28"/>
        </w:rPr>
        <w:t xml:space="preserve"> на </w:t>
      </w:r>
      <w:r w:rsidR="008F33F8">
        <w:rPr>
          <w:rFonts w:ascii="Times New Roman" w:hAnsi="Times New Roman"/>
          <w:sz w:val="28"/>
          <w:szCs w:val="28"/>
        </w:rPr>
        <w:t>2,27</w:t>
      </w:r>
      <w:r w:rsidR="002E0702" w:rsidRPr="002E0702">
        <w:rPr>
          <w:rFonts w:ascii="Times New Roman" w:hAnsi="Times New Roman"/>
          <w:sz w:val="28"/>
          <w:szCs w:val="28"/>
        </w:rPr>
        <w:t xml:space="preserve"> %</w:t>
      </w:r>
      <w:r w:rsidRPr="002E0702">
        <w:rPr>
          <w:rFonts w:ascii="Times New Roman" w:hAnsi="Times New Roman"/>
          <w:sz w:val="28"/>
          <w:szCs w:val="28"/>
        </w:rPr>
        <w:t>.</w:t>
      </w:r>
    </w:p>
    <w:p w:rsidR="00B43A2C" w:rsidRPr="002E0702" w:rsidRDefault="00B43A2C" w:rsidP="002405B2">
      <w:pPr>
        <w:spacing w:after="0" w:line="240" w:lineRule="auto"/>
        <w:ind w:firstLine="709"/>
        <w:contextualSpacing/>
        <w:jc w:val="both"/>
        <w:rPr>
          <w:rFonts w:ascii="Times New Roman" w:eastAsiaTheme="minorHAnsi" w:hAnsi="Times New Roman"/>
          <w:sz w:val="28"/>
          <w:szCs w:val="28"/>
        </w:rPr>
      </w:pPr>
    </w:p>
    <w:p w:rsidR="008140EB" w:rsidRDefault="008140EB" w:rsidP="00DC6FB6">
      <w:pPr>
        <w:autoSpaceDE w:val="0"/>
        <w:autoSpaceDN w:val="0"/>
        <w:adjustRightInd w:val="0"/>
        <w:spacing w:after="0" w:line="240" w:lineRule="auto"/>
        <w:ind w:firstLine="709"/>
        <w:jc w:val="center"/>
        <w:rPr>
          <w:rFonts w:ascii="Times New Roman" w:hAnsi="Times New Roman"/>
          <w:sz w:val="28"/>
          <w:szCs w:val="28"/>
        </w:rPr>
      </w:pPr>
      <w:r w:rsidRPr="00DC6FB6">
        <w:rPr>
          <w:rFonts w:ascii="Times New Roman" w:hAnsi="Times New Roman"/>
          <w:sz w:val="28"/>
          <w:szCs w:val="28"/>
        </w:rPr>
        <w:t>4.</w:t>
      </w:r>
      <w:r w:rsidR="002E0702">
        <w:rPr>
          <w:rFonts w:ascii="Times New Roman" w:hAnsi="Times New Roman"/>
          <w:sz w:val="28"/>
          <w:szCs w:val="28"/>
        </w:rPr>
        <w:t xml:space="preserve"> </w:t>
      </w:r>
      <w:r w:rsidRPr="00DC6FB6">
        <w:rPr>
          <w:rFonts w:ascii="Times New Roman" w:hAnsi="Times New Roman"/>
          <w:sz w:val="28"/>
          <w:szCs w:val="28"/>
        </w:rPr>
        <w:t>Культура</w:t>
      </w:r>
    </w:p>
    <w:p w:rsidR="009D4917" w:rsidRPr="00DC6FB6" w:rsidRDefault="009D4917" w:rsidP="00DC6FB6">
      <w:pPr>
        <w:autoSpaceDE w:val="0"/>
        <w:autoSpaceDN w:val="0"/>
        <w:adjustRightInd w:val="0"/>
        <w:spacing w:after="0" w:line="240" w:lineRule="auto"/>
        <w:ind w:firstLine="709"/>
        <w:jc w:val="center"/>
        <w:rPr>
          <w:rFonts w:ascii="Times New Roman" w:hAnsi="Times New Roman"/>
          <w:sz w:val="28"/>
          <w:szCs w:val="28"/>
        </w:rPr>
      </w:pPr>
    </w:p>
    <w:p w:rsidR="00445728" w:rsidRPr="00DC6FB6" w:rsidRDefault="00445728" w:rsidP="002405B2">
      <w:pPr>
        <w:spacing w:after="0" w:line="240" w:lineRule="auto"/>
        <w:ind w:firstLine="709"/>
        <w:jc w:val="both"/>
        <w:rPr>
          <w:rFonts w:ascii="Times New Roman" w:hAnsi="Times New Roman"/>
          <w:color w:val="000000"/>
          <w:sz w:val="28"/>
          <w:szCs w:val="28"/>
        </w:rPr>
      </w:pPr>
      <w:r w:rsidRPr="00DC6FB6">
        <w:rPr>
          <w:rFonts w:ascii="Times New Roman" w:hAnsi="Times New Roman"/>
          <w:sz w:val="28"/>
          <w:szCs w:val="28"/>
        </w:rPr>
        <w:t>Культурно-досуговое обслуживание жителей Венгеровского района осуществля</w:t>
      </w:r>
      <w:r w:rsidR="004A670F">
        <w:rPr>
          <w:rFonts w:ascii="Times New Roman" w:hAnsi="Times New Roman"/>
          <w:sz w:val="28"/>
          <w:szCs w:val="28"/>
        </w:rPr>
        <w:t>ли</w:t>
      </w:r>
      <w:r w:rsidRPr="00DC6FB6">
        <w:rPr>
          <w:rFonts w:ascii="Times New Roman" w:hAnsi="Times New Roman"/>
          <w:sz w:val="28"/>
          <w:szCs w:val="28"/>
        </w:rPr>
        <w:t xml:space="preserve"> следующие учреждения сферы культуры: </w:t>
      </w:r>
      <w:r w:rsidRPr="00DC6FB6">
        <w:rPr>
          <w:rFonts w:ascii="Times New Roman" w:hAnsi="Times New Roman"/>
          <w:color w:val="000000"/>
          <w:sz w:val="28"/>
          <w:szCs w:val="28"/>
          <w:shd w:val="clear" w:color="auto" w:fill="FFFFFF"/>
        </w:rPr>
        <w:t>18 муниципальны</w:t>
      </w:r>
      <w:r w:rsidR="002405B2">
        <w:rPr>
          <w:rFonts w:ascii="Times New Roman" w:hAnsi="Times New Roman"/>
          <w:color w:val="000000"/>
          <w:sz w:val="28"/>
          <w:szCs w:val="28"/>
          <w:shd w:val="clear" w:color="auto" w:fill="FFFFFF"/>
        </w:rPr>
        <w:t>х центров культуры, в которых 35</w:t>
      </w:r>
      <w:r w:rsidRPr="00DC6FB6">
        <w:rPr>
          <w:rFonts w:ascii="Times New Roman" w:hAnsi="Times New Roman"/>
          <w:color w:val="000000"/>
          <w:sz w:val="28"/>
          <w:szCs w:val="28"/>
          <w:shd w:val="clear" w:color="auto" w:fill="FFFFFF"/>
        </w:rPr>
        <w:t xml:space="preserve"> культурно-досуговых учреждений, Венгеровская централизованная библиотечная система, включающая 25 библиотек, краеведческий музей им. П.М. Пономаренко, Венгеровская детская школа искусств.</w:t>
      </w:r>
    </w:p>
    <w:p w:rsidR="004C46C3" w:rsidRDefault="00445728" w:rsidP="002405B2">
      <w:pPr>
        <w:pStyle w:val="Default"/>
        <w:ind w:firstLine="709"/>
        <w:jc w:val="both"/>
        <w:rPr>
          <w:sz w:val="28"/>
          <w:szCs w:val="28"/>
        </w:rPr>
      </w:pPr>
      <w:r w:rsidRPr="00DC6FB6">
        <w:rPr>
          <w:sz w:val="28"/>
          <w:szCs w:val="28"/>
        </w:rPr>
        <w:t>Их деятельность направлена на повышение качества предоставляемых услуг, поиск и внедрение новых форм работы, улучшение материально-технической базы учреждений, создание равных условий доступности культурных ценностей для жителей района, развитие и сохранение кадрового потенциала учреждений культуры, поддержка культурных инициатив на территории района.</w:t>
      </w:r>
    </w:p>
    <w:p w:rsidR="009D4917" w:rsidRPr="009D4917" w:rsidRDefault="009D4917" w:rsidP="009D4917">
      <w:pPr>
        <w:spacing w:after="0" w:line="240" w:lineRule="atLeast"/>
        <w:ind w:firstLine="708"/>
        <w:jc w:val="both"/>
        <w:rPr>
          <w:rFonts w:ascii="Times New Roman" w:eastAsia="Times New Roman" w:hAnsi="Times New Roman"/>
          <w:sz w:val="28"/>
          <w:szCs w:val="28"/>
        </w:rPr>
      </w:pPr>
      <w:r w:rsidRPr="009D4917">
        <w:rPr>
          <w:rFonts w:ascii="Times New Roman" w:eastAsia="Times New Roman" w:hAnsi="Times New Roman"/>
          <w:sz w:val="28"/>
          <w:szCs w:val="28"/>
        </w:rPr>
        <w:t>По результатам проведенного регионального конкурса лучшим муниципальным учреждением культуры, находящимся на территории сельского поселения Новосибирской области по направлению культурно-досуговая деятельность признано Муниципальное казенное учреждение «</w:t>
      </w:r>
      <w:proofErr w:type="spellStart"/>
      <w:r w:rsidRPr="009D4917">
        <w:rPr>
          <w:rFonts w:ascii="Times New Roman" w:eastAsia="Times New Roman" w:hAnsi="Times New Roman"/>
          <w:sz w:val="28"/>
          <w:szCs w:val="28"/>
        </w:rPr>
        <w:t>Урезский</w:t>
      </w:r>
      <w:proofErr w:type="spellEnd"/>
      <w:r w:rsidRPr="009D4917">
        <w:rPr>
          <w:rFonts w:ascii="Times New Roman" w:eastAsia="Times New Roman" w:hAnsi="Times New Roman"/>
          <w:sz w:val="28"/>
          <w:szCs w:val="28"/>
        </w:rPr>
        <w:t xml:space="preserve"> муниципальный центр культуры»; лучшим муниципальным учреждением культуры, находящимся на территории сельского поселения Новосибирской области по направлению музейное дело признано муниципальное бюджетное учреждение культуры «Венгеровский краеведческий музей им. П.М. Пономаренко»; лучшим работником муниципального </w:t>
      </w:r>
      <w:r w:rsidRPr="009D4917">
        <w:rPr>
          <w:rFonts w:ascii="Times New Roman" w:eastAsia="Times New Roman" w:hAnsi="Times New Roman"/>
          <w:sz w:val="28"/>
          <w:szCs w:val="28"/>
        </w:rPr>
        <w:lastRenderedPageBreak/>
        <w:t xml:space="preserve">учреждения культуры, находящегося на территориях сельских поселений Новосибирской области признан </w:t>
      </w:r>
      <w:proofErr w:type="spellStart"/>
      <w:r w:rsidRPr="009D4917">
        <w:rPr>
          <w:rFonts w:ascii="Times New Roman" w:eastAsia="Times New Roman" w:hAnsi="Times New Roman"/>
          <w:sz w:val="28"/>
          <w:szCs w:val="28"/>
        </w:rPr>
        <w:t>Боженов</w:t>
      </w:r>
      <w:proofErr w:type="spellEnd"/>
      <w:r w:rsidRPr="009D4917">
        <w:rPr>
          <w:rFonts w:ascii="Times New Roman" w:eastAsia="Times New Roman" w:hAnsi="Times New Roman"/>
          <w:sz w:val="28"/>
          <w:szCs w:val="28"/>
        </w:rPr>
        <w:t xml:space="preserve"> Юрий Григорьевич, художественный руководитель Муниципального казенного учреждения культуры «Венгеровский Центр культуры».</w:t>
      </w:r>
    </w:p>
    <w:p w:rsidR="009D4917" w:rsidRPr="009D4917" w:rsidRDefault="009D4917" w:rsidP="009D4917">
      <w:pPr>
        <w:pBdr>
          <w:top w:val="nil"/>
          <w:left w:val="nil"/>
          <w:bottom w:val="nil"/>
          <w:right w:val="nil"/>
          <w:between w:val="nil"/>
        </w:pBdr>
        <w:autoSpaceDE w:val="0"/>
        <w:autoSpaceDN w:val="0"/>
        <w:spacing w:after="0" w:line="240" w:lineRule="auto"/>
        <w:ind w:firstLine="709"/>
        <w:jc w:val="both"/>
        <w:rPr>
          <w:rFonts w:ascii="Times New Roman" w:eastAsia="Calibri" w:hAnsi="Times New Roman"/>
          <w:sz w:val="28"/>
          <w:szCs w:val="28"/>
        </w:rPr>
      </w:pPr>
      <w:r w:rsidRPr="009D4917">
        <w:rPr>
          <w:rFonts w:ascii="Times New Roman" w:eastAsia="Times New Roman" w:hAnsi="Times New Roman"/>
          <w:color w:val="000000"/>
          <w:sz w:val="28"/>
          <w:szCs w:val="28"/>
          <w:shd w:val="clear" w:color="auto" w:fill="FFFFFF"/>
        </w:rPr>
        <w:t xml:space="preserve">Проведены праздничные программы, посвященные Дню защитника Отечества, Международному женскому дню, </w:t>
      </w:r>
      <w:r w:rsidRPr="009D4917">
        <w:rPr>
          <w:rFonts w:ascii="Times New Roman" w:eastAsia="Times New Roman" w:hAnsi="Times New Roman"/>
          <w:sz w:val="28"/>
          <w:szCs w:val="24"/>
        </w:rPr>
        <w:t xml:space="preserve">районный фестиваль-праздник </w:t>
      </w:r>
      <w:r w:rsidRPr="009D4917">
        <w:rPr>
          <w:rFonts w:ascii="Times New Roman" w:eastAsia="Calibri" w:hAnsi="Times New Roman"/>
          <w:sz w:val="28"/>
          <w:szCs w:val="28"/>
        </w:rPr>
        <w:t>«Масленичные проделки», праздник-ярмарка «Спасский мёд всех на ярмарку зовёт».</w:t>
      </w:r>
    </w:p>
    <w:p w:rsidR="009D4917" w:rsidRPr="009D4917" w:rsidRDefault="009D4917" w:rsidP="009D4917">
      <w:pPr>
        <w:pBdr>
          <w:top w:val="nil"/>
          <w:left w:val="nil"/>
          <w:bottom w:val="nil"/>
          <w:right w:val="nil"/>
          <w:between w:val="nil"/>
        </w:pBdr>
        <w:autoSpaceDE w:val="0"/>
        <w:autoSpaceDN w:val="0"/>
        <w:spacing w:after="0" w:line="240" w:lineRule="auto"/>
        <w:ind w:firstLine="709"/>
        <w:jc w:val="both"/>
        <w:rPr>
          <w:rFonts w:ascii="Times New Roman" w:eastAsia="Calibri" w:hAnsi="Times New Roman"/>
          <w:sz w:val="28"/>
          <w:szCs w:val="28"/>
        </w:rPr>
      </w:pPr>
      <w:r w:rsidRPr="009D4917">
        <w:rPr>
          <w:rFonts w:ascii="Times New Roman" w:eastAsia="Calibri" w:hAnsi="Times New Roman"/>
          <w:sz w:val="28"/>
          <w:szCs w:val="28"/>
        </w:rPr>
        <w:t>Реализованы Всероссийские патриотические акции, посвященные Победе советского народа в годы Великой Отечественной войны.</w:t>
      </w:r>
    </w:p>
    <w:p w:rsidR="009D4917" w:rsidRPr="009D4917" w:rsidRDefault="009D4917" w:rsidP="009D4917">
      <w:pPr>
        <w:pBdr>
          <w:top w:val="nil"/>
          <w:left w:val="nil"/>
          <w:bottom w:val="nil"/>
          <w:right w:val="nil"/>
          <w:between w:val="nil"/>
        </w:pBdr>
        <w:autoSpaceDE w:val="0"/>
        <w:autoSpaceDN w:val="0"/>
        <w:spacing w:after="0" w:line="240" w:lineRule="auto"/>
        <w:ind w:firstLine="709"/>
        <w:jc w:val="both"/>
        <w:rPr>
          <w:rFonts w:ascii="Times New Roman" w:eastAsia="Times New Roman" w:hAnsi="Times New Roman"/>
          <w:color w:val="000000"/>
          <w:sz w:val="28"/>
          <w:szCs w:val="28"/>
          <w:shd w:val="clear" w:color="auto" w:fill="FFFFFF"/>
        </w:rPr>
      </w:pPr>
      <w:r w:rsidRPr="009D4917">
        <w:rPr>
          <w:rFonts w:ascii="Times New Roman" w:eastAsia="Times New Roman" w:hAnsi="Times New Roman"/>
          <w:sz w:val="28"/>
          <w:szCs w:val="28"/>
        </w:rPr>
        <w:t xml:space="preserve">Творческими коллективами Венгеровского района </w:t>
      </w:r>
      <w:r w:rsidRPr="009D4917">
        <w:rPr>
          <w:rFonts w:ascii="Times New Roman" w:eastAsia="Calibri" w:hAnsi="Times New Roman"/>
          <w:sz w:val="28"/>
          <w:szCs w:val="28"/>
        </w:rPr>
        <w:t xml:space="preserve">проведено 6 </w:t>
      </w:r>
      <w:r w:rsidRPr="009D4917">
        <w:rPr>
          <w:rFonts w:ascii="Times New Roman" w:eastAsia="Times New Roman" w:hAnsi="Times New Roman"/>
          <w:sz w:val="28"/>
          <w:szCs w:val="28"/>
        </w:rPr>
        <w:t>благотворительных концертов в поддержку Российской Армии «Своих не бросаем».</w:t>
      </w:r>
    </w:p>
    <w:p w:rsidR="009D4917" w:rsidRPr="009D4917" w:rsidRDefault="009D4917" w:rsidP="009D4917">
      <w:pPr>
        <w:pBdr>
          <w:top w:val="nil"/>
          <w:left w:val="nil"/>
          <w:bottom w:val="nil"/>
          <w:right w:val="nil"/>
          <w:between w:val="nil"/>
        </w:pBdr>
        <w:autoSpaceDE w:val="0"/>
        <w:autoSpaceDN w:val="0"/>
        <w:spacing w:after="0" w:line="240" w:lineRule="auto"/>
        <w:ind w:firstLine="709"/>
        <w:jc w:val="both"/>
        <w:rPr>
          <w:rFonts w:ascii="Times New Roman" w:eastAsia="Times New Roman" w:hAnsi="Times New Roman"/>
          <w:color w:val="000000"/>
          <w:sz w:val="28"/>
          <w:szCs w:val="28"/>
          <w:shd w:val="clear" w:color="auto" w:fill="FFFFFF"/>
        </w:rPr>
      </w:pPr>
      <w:r w:rsidRPr="009D4917">
        <w:rPr>
          <w:rFonts w:ascii="Times New Roman" w:eastAsia="Times New Roman" w:hAnsi="Times New Roman"/>
          <w:color w:val="000000"/>
          <w:sz w:val="28"/>
          <w:szCs w:val="28"/>
          <w:shd w:val="clear" w:color="auto" w:fill="FFFFFF"/>
        </w:rPr>
        <w:t>Состоялись праздничные программы и акции в молодежном формате на территории открытых пространств Венгеровского района</w:t>
      </w:r>
    </w:p>
    <w:p w:rsidR="009D4917" w:rsidRPr="009D4917" w:rsidRDefault="009D4917" w:rsidP="009D4917">
      <w:pPr>
        <w:pBdr>
          <w:top w:val="nil"/>
          <w:left w:val="nil"/>
          <w:bottom w:val="nil"/>
          <w:right w:val="nil"/>
          <w:between w:val="nil"/>
        </w:pBdr>
        <w:autoSpaceDE w:val="0"/>
        <w:autoSpaceDN w:val="0"/>
        <w:spacing w:after="0" w:line="240" w:lineRule="auto"/>
        <w:ind w:firstLine="709"/>
        <w:jc w:val="both"/>
        <w:rPr>
          <w:rFonts w:ascii="Times New Roman" w:eastAsia="Times New Roman" w:hAnsi="Times New Roman"/>
          <w:color w:val="000000"/>
          <w:sz w:val="28"/>
          <w:szCs w:val="28"/>
          <w:shd w:val="clear" w:color="auto" w:fill="FFFFFF"/>
        </w:rPr>
      </w:pPr>
      <w:r w:rsidRPr="009D4917">
        <w:rPr>
          <w:rFonts w:ascii="Times New Roman" w:eastAsia="Times New Roman" w:hAnsi="Times New Roman"/>
          <w:color w:val="000000"/>
          <w:sz w:val="28"/>
          <w:szCs w:val="28"/>
          <w:shd w:val="clear" w:color="auto" w:fill="FFFFFF"/>
        </w:rPr>
        <w:t>В большинстве муниципальных образований прошли брендовые мероприятия в рамках празднования Года семьи и юбилеев сел.</w:t>
      </w:r>
    </w:p>
    <w:p w:rsidR="009D4917" w:rsidRPr="009D4917" w:rsidRDefault="009D4917" w:rsidP="009D4917">
      <w:pPr>
        <w:pBdr>
          <w:top w:val="nil"/>
          <w:left w:val="nil"/>
          <w:bottom w:val="nil"/>
          <w:right w:val="nil"/>
          <w:between w:val="nil"/>
        </w:pBdr>
        <w:autoSpaceDE w:val="0"/>
        <w:autoSpaceDN w:val="0"/>
        <w:spacing w:after="0" w:line="240" w:lineRule="auto"/>
        <w:ind w:firstLine="709"/>
        <w:jc w:val="both"/>
        <w:rPr>
          <w:rFonts w:ascii="Times New Roman" w:eastAsia="Times New Roman" w:hAnsi="Times New Roman"/>
          <w:sz w:val="28"/>
          <w:szCs w:val="28"/>
        </w:rPr>
      </w:pPr>
      <w:r w:rsidRPr="009D4917">
        <w:rPr>
          <w:rFonts w:ascii="Times New Roman" w:eastAsia="Times New Roman" w:hAnsi="Times New Roman"/>
          <w:sz w:val="28"/>
          <w:szCs w:val="24"/>
        </w:rPr>
        <w:t xml:space="preserve"> </w:t>
      </w:r>
      <w:r w:rsidRPr="009D4917">
        <w:rPr>
          <w:rFonts w:ascii="Times New Roman" w:eastAsia="Times New Roman" w:hAnsi="Times New Roman"/>
          <w:color w:val="101010"/>
          <w:sz w:val="28"/>
          <w:szCs w:val="28"/>
          <w:shd w:val="clear" w:color="auto" w:fill="FFFFFF"/>
        </w:rPr>
        <w:t>На территории района проведена Всероссийская патриотическая акция «Снежный десант – Новосибирск 2024»</w:t>
      </w:r>
      <w:r w:rsidRPr="009D4917">
        <w:rPr>
          <w:rFonts w:ascii="Times New Roman" w:eastAsia="Times New Roman" w:hAnsi="Times New Roman"/>
          <w:sz w:val="28"/>
          <w:szCs w:val="28"/>
        </w:rPr>
        <w:t>.</w:t>
      </w:r>
    </w:p>
    <w:p w:rsidR="009D4917" w:rsidRPr="009D4917" w:rsidRDefault="009D4917" w:rsidP="009D4917">
      <w:pPr>
        <w:pBdr>
          <w:top w:val="nil"/>
          <w:left w:val="nil"/>
          <w:bottom w:val="nil"/>
          <w:right w:val="nil"/>
          <w:between w:val="nil"/>
        </w:pBdr>
        <w:autoSpaceDE w:val="0"/>
        <w:autoSpaceDN w:val="0"/>
        <w:spacing w:after="0" w:line="240" w:lineRule="auto"/>
        <w:ind w:firstLine="709"/>
        <w:jc w:val="both"/>
        <w:rPr>
          <w:rFonts w:ascii="Times New Roman" w:eastAsia="Times New Roman" w:hAnsi="Times New Roman"/>
          <w:sz w:val="28"/>
          <w:szCs w:val="28"/>
        </w:rPr>
      </w:pPr>
      <w:r w:rsidRPr="009D4917">
        <w:rPr>
          <w:rFonts w:ascii="Times New Roman" w:eastAsia="Times New Roman" w:hAnsi="Times New Roman"/>
          <w:sz w:val="28"/>
          <w:szCs w:val="28"/>
        </w:rPr>
        <w:t xml:space="preserve"> Молодежная делегация Венгеровского района приняла участие в </w:t>
      </w:r>
      <w:r w:rsidRPr="009D4917">
        <w:rPr>
          <w:rFonts w:ascii="Times New Roman" w:eastAsia="Times New Roman" w:hAnsi="Times New Roman"/>
          <w:sz w:val="28"/>
          <w:szCs w:val="28"/>
          <w:lang w:val="en-US"/>
        </w:rPr>
        <w:t>VI</w:t>
      </w:r>
      <w:r w:rsidRPr="009D4917">
        <w:rPr>
          <w:rFonts w:ascii="Times New Roman" w:eastAsia="Times New Roman" w:hAnsi="Times New Roman"/>
          <w:sz w:val="28"/>
          <w:szCs w:val="28"/>
        </w:rPr>
        <w:t xml:space="preserve"> Всероссийском фестивале-конкурсе хореографического мастерства «РЭД ФЭС в г. Новосибирске.</w:t>
      </w:r>
    </w:p>
    <w:p w:rsidR="009D4917" w:rsidRPr="009D4917" w:rsidRDefault="009D4917" w:rsidP="009D4917">
      <w:pPr>
        <w:pBdr>
          <w:top w:val="nil"/>
          <w:left w:val="nil"/>
          <w:bottom w:val="nil"/>
          <w:right w:val="nil"/>
          <w:between w:val="nil"/>
        </w:pBdr>
        <w:autoSpaceDE w:val="0"/>
        <w:autoSpaceDN w:val="0"/>
        <w:spacing w:after="0" w:line="240" w:lineRule="auto"/>
        <w:ind w:firstLine="709"/>
        <w:jc w:val="both"/>
        <w:rPr>
          <w:rFonts w:ascii="Times New Roman" w:eastAsia="Times New Roman" w:hAnsi="Times New Roman"/>
          <w:color w:val="101010"/>
          <w:sz w:val="28"/>
          <w:szCs w:val="28"/>
          <w:shd w:val="clear" w:color="auto" w:fill="FFFFFF"/>
        </w:rPr>
      </w:pPr>
      <w:r w:rsidRPr="009D4917">
        <w:rPr>
          <w:rFonts w:ascii="Times New Roman" w:eastAsia="Times New Roman" w:hAnsi="Times New Roman"/>
          <w:color w:val="101010"/>
          <w:sz w:val="28"/>
          <w:szCs w:val="28"/>
          <w:shd w:val="clear" w:color="auto" w:fill="FFFFFF"/>
        </w:rPr>
        <w:t>В марте состоялось торжественное открытие социальной франшизы «Добро. Центр» Венгеровского района совместно с МБОУ ДО ДДТ Венгеровского района и КЦСОН Венгеровского района.</w:t>
      </w:r>
    </w:p>
    <w:p w:rsidR="009D4917" w:rsidRPr="009D4917" w:rsidRDefault="009D4917" w:rsidP="009D4917">
      <w:pPr>
        <w:pBdr>
          <w:top w:val="nil"/>
          <w:left w:val="nil"/>
          <w:bottom w:val="nil"/>
          <w:right w:val="nil"/>
          <w:between w:val="nil"/>
        </w:pBdr>
        <w:autoSpaceDE w:val="0"/>
        <w:autoSpaceDN w:val="0"/>
        <w:spacing w:after="0" w:line="240" w:lineRule="auto"/>
        <w:ind w:firstLine="709"/>
        <w:jc w:val="both"/>
        <w:rPr>
          <w:rFonts w:ascii="Times New Roman" w:eastAsia="Times New Roman" w:hAnsi="Times New Roman"/>
          <w:color w:val="101010"/>
          <w:sz w:val="28"/>
          <w:szCs w:val="28"/>
          <w:shd w:val="clear" w:color="auto" w:fill="FFFFFF"/>
        </w:rPr>
      </w:pPr>
      <w:r w:rsidRPr="009D4917">
        <w:rPr>
          <w:rFonts w:ascii="Times New Roman" w:eastAsia="Times New Roman" w:hAnsi="Times New Roman"/>
          <w:color w:val="101010"/>
          <w:sz w:val="28"/>
          <w:szCs w:val="28"/>
          <w:shd w:val="clear" w:color="auto" w:fill="FFFFFF"/>
        </w:rPr>
        <w:t>Представители Венгеровского района Новосибирской области принимали участие в гражданском форуме Новосибирской области «Гражданский диалог: семья и современность, ответственность и единство», в областном форуме молодёжи «</w:t>
      </w:r>
      <w:proofErr w:type="spellStart"/>
      <w:r w:rsidRPr="009D4917">
        <w:rPr>
          <w:rFonts w:ascii="Times New Roman" w:eastAsia="Times New Roman" w:hAnsi="Times New Roman"/>
          <w:color w:val="101010"/>
          <w:sz w:val="28"/>
          <w:szCs w:val="28"/>
          <w:shd w:val="clear" w:color="auto" w:fill="FFFFFF"/>
        </w:rPr>
        <w:t>ПРОрегион</w:t>
      </w:r>
      <w:proofErr w:type="spellEnd"/>
      <w:r w:rsidRPr="009D4917">
        <w:rPr>
          <w:rFonts w:ascii="Times New Roman" w:eastAsia="Times New Roman" w:hAnsi="Times New Roman"/>
          <w:color w:val="101010"/>
          <w:sz w:val="28"/>
          <w:szCs w:val="28"/>
          <w:shd w:val="clear" w:color="auto" w:fill="FFFFFF"/>
        </w:rPr>
        <w:t xml:space="preserve"> 2024» в г. Новосибирске.</w:t>
      </w:r>
    </w:p>
    <w:p w:rsidR="009D4917" w:rsidRDefault="009D4917" w:rsidP="009D4917">
      <w:pPr>
        <w:pBdr>
          <w:top w:val="nil"/>
          <w:left w:val="nil"/>
          <w:bottom w:val="nil"/>
          <w:right w:val="nil"/>
          <w:between w:val="nil"/>
        </w:pBdr>
        <w:autoSpaceDE w:val="0"/>
        <w:autoSpaceDN w:val="0"/>
        <w:spacing w:after="0" w:line="240" w:lineRule="auto"/>
        <w:ind w:firstLine="709"/>
        <w:jc w:val="both"/>
        <w:rPr>
          <w:rFonts w:ascii="Times New Roman" w:eastAsia="Times New Roman" w:hAnsi="Times New Roman"/>
          <w:color w:val="101010"/>
          <w:sz w:val="28"/>
          <w:szCs w:val="28"/>
          <w:shd w:val="clear" w:color="auto" w:fill="FFFFFF"/>
        </w:rPr>
      </w:pPr>
      <w:r w:rsidRPr="009D4917">
        <w:rPr>
          <w:rFonts w:ascii="Times New Roman" w:eastAsia="Times New Roman" w:hAnsi="Times New Roman"/>
          <w:color w:val="101010"/>
          <w:sz w:val="28"/>
          <w:szCs w:val="28"/>
          <w:shd w:val="clear" w:color="auto" w:fill="FFFFFF"/>
        </w:rPr>
        <w:t xml:space="preserve">Представители юнармейских отрядов приняли участие в областных </w:t>
      </w:r>
      <w:proofErr w:type="spellStart"/>
      <w:r w:rsidRPr="009D4917">
        <w:rPr>
          <w:rFonts w:ascii="Times New Roman" w:eastAsia="Times New Roman" w:hAnsi="Times New Roman"/>
          <w:color w:val="101010"/>
          <w:sz w:val="28"/>
          <w:szCs w:val="28"/>
          <w:shd w:val="clear" w:color="auto" w:fill="FFFFFF"/>
        </w:rPr>
        <w:t>проф</w:t>
      </w:r>
      <w:proofErr w:type="spellEnd"/>
      <w:r>
        <w:rPr>
          <w:rFonts w:ascii="Times New Roman" w:eastAsia="Times New Roman" w:hAnsi="Times New Roman"/>
          <w:color w:val="101010"/>
          <w:sz w:val="28"/>
          <w:szCs w:val="28"/>
          <w:shd w:val="clear" w:color="auto" w:fill="FFFFFF"/>
        </w:rPr>
        <w:t>-</w:t>
      </w:r>
      <w:r w:rsidRPr="009D4917">
        <w:rPr>
          <w:rFonts w:ascii="Times New Roman" w:eastAsia="Times New Roman" w:hAnsi="Times New Roman"/>
          <w:color w:val="101010"/>
          <w:sz w:val="28"/>
          <w:szCs w:val="28"/>
          <w:shd w:val="clear" w:color="auto" w:fill="FFFFFF"/>
        </w:rPr>
        <w:t>ориентационных соревнованиях «Полигон твоих возможностей».</w:t>
      </w:r>
    </w:p>
    <w:p w:rsidR="009D4917" w:rsidRPr="009D4917" w:rsidRDefault="009D4917" w:rsidP="009D4917">
      <w:pPr>
        <w:pBdr>
          <w:top w:val="nil"/>
          <w:left w:val="nil"/>
          <w:bottom w:val="nil"/>
          <w:right w:val="nil"/>
          <w:between w:val="nil"/>
        </w:pBdr>
        <w:autoSpaceDE w:val="0"/>
        <w:autoSpaceDN w:val="0"/>
        <w:spacing w:after="0" w:line="240" w:lineRule="auto"/>
        <w:ind w:firstLine="709"/>
        <w:jc w:val="both"/>
        <w:rPr>
          <w:rFonts w:ascii="Times New Roman" w:eastAsia="Times New Roman" w:hAnsi="Times New Roman"/>
          <w:sz w:val="28"/>
          <w:szCs w:val="28"/>
        </w:rPr>
      </w:pPr>
    </w:p>
    <w:p w:rsidR="008140EB" w:rsidRPr="00DC6FB6" w:rsidRDefault="008140EB" w:rsidP="00740092">
      <w:pPr>
        <w:shd w:val="clear" w:color="auto" w:fill="FFFFFF"/>
        <w:spacing w:after="0" w:line="240" w:lineRule="auto"/>
        <w:ind w:firstLine="709"/>
        <w:jc w:val="center"/>
        <w:rPr>
          <w:rFonts w:ascii="Times New Roman" w:hAnsi="Times New Roman"/>
          <w:sz w:val="28"/>
          <w:szCs w:val="28"/>
        </w:rPr>
      </w:pPr>
      <w:r w:rsidRPr="00DC6FB6">
        <w:rPr>
          <w:rFonts w:ascii="Times New Roman" w:hAnsi="Times New Roman"/>
          <w:sz w:val="28"/>
          <w:szCs w:val="28"/>
        </w:rPr>
        <w:t>5.Физическая культура и спорт</w:t>
      </w:r>
    </w:p>
    <w:p w:rsidR="00DC6FB6" w:rsidRDefault="00DC6FB6" w:rsidP="00740092">
      <w:pPr>
        <w:pStyle w:val="a3"/>
        <w:spacing w:before="0" w:after="0"/>
        <w:ind w:firstLine="709"/>
        <w:jc w:val="both"/>
        <w:rPr>
          <w:rFonts w:cs="Times New Roman"/>
          <w:color w:val="auto"/>
          <w:sz w:val="28"/>
          <w:szCs w:val="28"/>
        </w:rPr>
      </w:pPr>
    </w:p>
    <w:p w:rsidR="009D4917" w:rsidRPr="009D4917" w:rsidRDefault="009D4917" w:rsidP="009D4917">
      <w:pPr>
        <w:spacing w:after="0" w:line="240" w:lineRule="auto"/>
        <w:ind w:firstLine="709"/>
        <w:jc w:val="both"/>
        <w:rPr>
          <w:rFonts w:ascii="Times New Roman" w:eastAsia="Times New Roman" w:hAnsi="Times New Roman"/>
          <w:sz w:val="28"/>
          <w:szCs w:val="28"/>
        </w:rPr>
      </w:pPr>
      <w:r w:rsidRPr="009D4917">
        <w:rPr>
          <w:rFonts w:ascii="Times New Roman" w:eastAsia="Times New Roman" w:hAnsi="Times New Roman"/>
          <w:sz w:val="28"/>
          <w:szCs w:val="28"/>
        </w:rPr>
        <w:t>Стратегическими целями государственной политики в сфере массового спорта является создание условий, ориентирующих граждан на здоровый образ жизни. Администрацией района во взаимодействии с администрациями сельских поселений, учреждениями спортивной направленности проводится системная работа по улучшению условий для занятий физической культурой и спортом широких слоев населения, улучшению качества проводимых спортивно-массовых мероприятий.</w:t>
      </w:r>
    </w:p>
    <w:p w:rsidR="009D4917" w:rsidRPr="009D4917" w:rsidRDefault="009D4917" w:rsidP="009D4917">
      <w:pPr>
        <w:autoSpaceDE w:val="0"/>
        <w:autoSpaceDN w:val="0"/>
        <w:spacing w:after="0" w:line="240" w:lineRule="auto"/>
        <w:ind w:firstLine="709"/>
        <w:jc w:val="both"/>
        <w:rPr>
          <w:rFonts w:ascii="Times New Roman" w:eastAsia="Times New Roman" w:hAnsi="Times New Roman"/>
          <w:color w:val="101010"/>
          <w:sz w:val="28"/>
          <w:szCs w:val="28"/>
          <w:shd w:val="clear" w:color="auto" w:fill="FFFFFF"/>
        </w:rPr>
      </w:pPr>
      <w:r w:rsidRPr="009D4917">
        <w:rPr>
          <w:rFonts w:ascii="Times New Roman" w:eastAsia="Times New Roman" w:hAnsi="Times New Roman"/>
          <w:color w:val="000000"/>
          <w:sz w:val="28"/>
          <w:szCs w:val="28"/>
          <w:shd w:val="clear" w:color="auto" w:fill="FFFFFF"/>
        </w:rPr>
        <w:t>В рамках реализации национального проекта «Спорт – норма жизни»</w:t>
      </w:r>
      <w:r w:rsidRPr="009D4917">
        <w:rPr>
          <w:rFonts w:ascii="Times New Roman" w:eastAsia="Times New Roman" w:hAnsi="Times New Roman"/>
          <w:color w:val="101010"/>
          <w:sz w:val="28"/>
          <w:szCs w:val="28"/>
          <w:shd w:val="clear" w:color="auto" w:fill="FFFFFF"/>
        </w:rPr>
        <w:t xml:space="preserve"> лыжники района приняли участие в X1I1 открытой Всероссийской массовой лыжной гонке «Лыжня России-2024».</w:t>
      </w:r>
    </w:p>
    <w:p w:rsidR="009D4917" w:rsidRPr="009D4917" w:rsidRDefault="009D4917" w:rsidP="009D4917">
      <w:pPr>
        <w:autoSpaceDE w:val="0"/>
        <w:autoSpaceDN w:val="0"/>
        <w:spacing w:after="0" w:line="240" w:lineRule="auto"/>
        <w:ind w:firstLine="709"/>
        <w:jc w:val="both"/>
        <w:rPr>
          <w:rFonts w:ascii="Times New Roman" w:eastAsia="Times New Roman" w:hAnsi="Times New Roman"/>
          <w:color w:val="000000"/>
          <w:sz w:val="28"/>
          <w:szCs w:val="28"/>
          <w:shd w:val="clear" w:color="auto" w:fill="FFFFFF"/>
        </w:rPr>
      </w:pPr>
      <w:r w:rsidRPr="009D4917">
        <w:rPr>
          <w:rFonts w:ascii="Times New Roman" w:eastAsia="Times New Roman" w:hAnsi="Times New Roman"/>
          <w:color w:val="101010"/>
          <w:sz w:val="28"/>
          <w:szCs w:val="28"/>
          <w:shd w:val="clear" w:color="auto" w:fill="FFFFFF"/>
        </w:rPr>
        <w:t>Спортсмены района приняли участие в 10-й зимней Спартакиаде муниципальных образований Новосибирской области и в Х1 зимней Спартакиаде пенсионеров Новосибирской области.</w:t>
      </w:r>
    </w:p>
    <w:p w:rsidR="009D4917" w:rsidRPr="009D4917" w:rsidRDefault="009D4917" w:rsidP="009D4917">
      <w:pPr>
        <w:shd w:val="clear" w:color="auto" w:fill="FFFFFF"/>
        <w:autoSpaceDE w:val="0"/>
        <w:autoSpaceDN w:val="0"/>
        <w:spacing w:after="0" w:line="240" w:lineRule="auto"/>
        <w:ind w:firstLine="709"/>
        <w:jc w:val="both"/>
        <w:rPr>
          <w:rFonts w:ascii="Times New Roman" w:eastAsia="Times New Roman" w:hAnsi="Times New Roman"/>
          <w:color w:val="101010"/>
          <w:sz w:val="28"/>
          <w:szCs w:val="28"/>
        </w:rPr>
      </w:pPr>
      <w:r w:rsidRPr="009D4917">
        <w:rPr>
          <w:rFonts w:ascii="Times New Roman" w:eastAsia="Times New Roman" w:hAnsi="Times New Roman"/>
          <w:color w:val="101010"/>
          <w:sz w:val="28"/>
          <w:szCs w:val="28"/>
        </w:rPr>
        <w:lastRenderedPageBreak/>
        <w:t>Команда спортсменов приняла участие в 26-й межрайонном празднике «Север», посвященный Дню защитника Отечества.</w:t>
      </w:r>
    </w:p>
    <w:p w:rsidR="009D4917" w:rsidRPr="009D4917" w:rsidRDefault="009D4917" w:rsidP="009D4917">
      <w:pPr>
        <w:autoSpaceDE w:val="0"/>
        <w:autoSpaceDN w:val="0"/>
        <w:spacing w:after="0" w:line="240" w:lineRule="auto"/>
        <w:ind w:firstLine="709"/>
        <w:jc w:val="both"/>
        <w:rPr>
          <w:rFonts w:ascii="Times New Roman" w:eastAsia="Times New Roman" w:hAnsi="Times New Roman"/>
          <w:color w:val="000000"/>
          <w:sz w:val="28"/>
          <w:szCs w:val="28"/>
          <w:shd w:val="clear" w:color="auto" w:fill="FFFFFF"/>
        </w:rPr>
      </w:pPr>
      <w:r w:rsidRPr="009D4917">
        <w:rPr>
          <w:rFonts w:ascii="Times New Roman" w:eastAsia="Times New Roman" w:hAnsi="Times New Roman"/>
          <w:color w:val="101010"/>
          <w:sz w:val="28"/>
          <w:szCs w:val="28"/>
          <w:shd w:val="clear" w:color="auto" w:fill="FFFFFF"/>
        </w:rPr>
        <w:t xml:space="preserve"> В марте в г. Куйбышеве состоялся областной зимний фестиваль Всероссийского физкультурно-спортивного комплекса «Готов к труду и обороне» среди 30 муниципальных образований области. В подгруппе из 16 муниципальных образований наша команда заняла второе место.</w:t>
      </w:r>
    </w:p>
    <w:p w:rsidR="009D4917" w:rsidRPr="009D4917" w:rsidRDefault="009D4917" w:rsidP="009D4917">
      <w:pPr>
        <w:autoSpaceDE w:val="0"/>
        <w:autoSpaceDN w:val="0"/>
        <w:spacing w:after="0" w:line="240" w:lineRule="auto"/>
        <w:ind w:firstLine="709"/>
        <w:jc w:val="both"/>
        <w:rPr>
          <w:rFonts w:ascii="Times New Roman" w:eastAsia="Times New Roman" w:hAnsi="Times New Roman"/>
          <w:color w:val="000000"/>
          <w:sz w:val="28"/>
          <w:szCs w:val="28"/>
          <w:shd w:val="clear" w:color="auto" w:fill="FFFFFF"/>
        </w:rPr>
      </w:pPr>
      <w:r w:rsidRPr="009D4917">
        <w:rPr>
          <w:rFonts w:ascii="Times New Roman" w:eastAsia="Times New Roman" w:hAnsi="Times New Roman"/>
          <w:color w:val="000000"/>
          <w:sz w:val="28"/>
          <w:szCs w:val="28"/>
          <w:shd w:val="clear" w:color="auto" w:fill="FFFFFF"/>
        </w:rPr>
        <w:t>Прошел районный зимний фестиваль ВФСК «ГТО» среди организаций и предприятий Венгеровского района.</w:t>
      </w:r>
    </w:p>
    <w:p w:rsidR="009D4917" w:rsidRPr="009D4917" w:rsidRDefault="009D4917" w:rsidP="009D4917">
      <w:pPr>
        <w:autoSpaceDE w:val="0"/>
        <w:autoSpaceDN w:val="0"/>
        <w:spacing w:after="0" w:line="240" w:lineRule="auto"/>
        <w:ind w:firstLine="709"/>
        <w:jc w:val="both"/>
        <w:rPr>
          <w:rFonts w:ascii="Times New Roman" w:eastAsia="Times New Roman" w:hAnsi="Times New Roman"/>
          <w:color w:val="101010"/>
          <w:sz w:val="28"/>
          <w:szCs w:val="28"/>
          <w:shd w:val="clear" w:color="auto" w:fill="FFFFFF"/>
        </w:rPr>
      </w:pPr>
      <w:r w:rsidRPr="009D4917">
        <w:rPr>
          <w:rFonts w:ascii="Times New Roman" w:eastAsia="Times New Roman" w:hAnsi="Times New Roman"/>
          <w:color w:val="101010"/>
          <w:sz w:val="28"/>
          <w:szCs w:val="28"/>
          <w:shd w:val="clear" w:color="auto" w:fill="FFFFFF"/>
        </w:rPr>
        <w:t xml:space="preserve"> Впервые команда тренеров спорткомплекса «Темп» провели в Вознесенской средней школе фестиваль ВФСК ГТО среди жителей села Вознесенка.</w:t>
      </w:r>
    </w:p>
    <w:p w:rsidR="009D4917" w:rsidRPr="009D4917" w:rsidRDefault="009D4917" w:rsidP="009D4917">
      <w:pPr>
        <w:autoSpaceDE w:val="0"/>
        <w:autoSpaceDN w:val="0"/>
        <w:adjustRightInd w:val="0"/>
        <w:spacing w:after="0" w:line="240" w:lineRule="auto"/>
        <w:ind w:firstLine="709"/>
        <w:jc w:val="both"/>
        <w:rPr>
          <w:rFonts w:ascii="Times New Roman" w:eastAsia="Times New Roman" w:hAnsi="Times New Roman"/>
          <w:bCs/>
          <w:iCs/>
          <w:color w:val="000000"/>
          <w:sz w:val="28"/>
          <w:szCs w:val="28"/>
        </w:rPr>
      </w:pPr>
      <w:r w:rsidRPr="009D4917">
        <w:rPr>
          <w:rFonts w:ascii="Times New Roman" w:eastAsia="Times New Roman" w:hAnsi="Times New Roman"/>
          <w:color w:val="101010"/>
          <w:sz w:val="28"/>
          <w:szCs w:val="28"/>
          <w:shd w:val="clear" w:color="auto" w:fill="FFFFFF"/>
        </w:rPr>
        <w:t>Команда Венгеровского района приняла участие в областном фестивале ВФСК ГТО среди семейных команд, а также приняла участие в 37 летних сельских спортивных играх Новосибирской области</w:t>
      </w:r>
      <w:r w:rsidRPr="009D4917">
        <w:rPr>
          <w:rFonts w:ascii="Times New Roman" w:eastAsia="Times New Roman" w:hAnsi="Times New Roman"/>
          <w:bCs/>
          <w:iCs/>
          <w:color w:val="000000"/>
          <w:sz w:val="28"/>
          <w:szCs w:val="28"/>
        </w:rPr>
        <w:t>.</w:t>
      </w:r>
    </w:p>
    <w:p w:rsidR="009D4917" w:rsidRPr="009D4917" w:rsidRDefault="009D4917" w:rsidP="009D4917">
      <w:pPr>
        <w:autoSpaceDE w:val="0"/>
        <w:autoSpaceDN w:val="0"/>
        <w:adjustRightInd w:val="0"/>
        <w:spacing w:after="0" w:line="240" w:lineRule="auto"/>
        <w:ind w:firstLine="709"/>
        <w:jc w:val="both"/>
        <w:rPr>
          <w:rFonts w:ascii="Times New Roman" w:eastAsia="Times New Roman" w:hAnsi="Times New Roman"/>
          <w:bCs/>
          <w:iCs/>
          <w:color w:val="000000"/>
          <w:sz w:val="28"/>
          <w:szCs w:val="28"/>
        </w:rPr>
      </w:pPr>
      <w:r w:rsidRPr="009D4917">
        <w:rPr>
          <w:rFonts w:ascii="Times New Roman" w:eastAsia="Times New Roman" w:hAnsi="Times New Roman"/>
          <w:bCs/>
          <w:iCs/>
          <w:color w:val="000000"/>
          <w:sz w:val="28"/>
          <w:szCs w:val="28"/>
        </w:rPr>
        <w:t>В с. Венгерово представители старшего поколения приняли участие в оздоровительной акции «Шаги здоровья».</w:t>
      </w:r>
    </w:p>
    <w:p w:rsidR="009D4917" w:rsidRPr="009D4917" w:rsidRDefault="009D4917" w:rsidP="009D4917">
      <w:pPr>
        <w:autoSpaceDE w:val="0"/>
        <w:autoSpaceDN w:val="0"/>
        <w:spacing w:after="0" w:line="240" w:lineRule="auto"/>
        <w:ind w:firstLine="709"/>
        <w:jc w:val="both"/>
        <w:rPr>
          <w:rFonts w:ascii="Times New Roman" w:eastAsia="Times New Roman" w:hAnsi="Times New Roman"/>
          <w:bCs/>
          <w:iCs/>
          <w:color w:val="000000"/>
          <w:sz w:val="28"/>
          <w:szCs w:val="28"/>
        </w:rPr>
      </w:pPr>
      <w:r w:rsidRPr="009D4917">
        <w:rPr>
          <w:rFonts w:ascii="Times New Roman" w:eastAsia="Times New Roman" w:hAnsi="Times New Roman"/>
          <w:bCs/>
          <w:iCs/>
          <w:color w:val="000000"/>
          <w:sz w:val="28"/>
          <w:szCs w:val="28"/>
        </w:rPr>
        <w:t>В текущем году закончено строительство универсальной хоккейной площадки.</w:t>
      </w:r>
    </w:p>
    <w:p w:rsidR="009D4917" w:rsidRPr="009D4917" w:rsidRDefault="009D4917" w:rsidP="009D4917">
      <w:pPr>
        <w:autoSpaceDE w:val="0"/>
        <w:autoSpaceDN w:val="0"/>
        <w:spacing w:after="0" w:line="240" w:lineRule="auto"/>
        <w:ind w:firstLine="709"/>
        <w:jc w:val="both"/>
        <w:rPr>
          <w:rFonts w:ascii="Times New Roman" w:eastAsia="Times New Roman" w:hAnsi="Times New Roman"/>
          <w:bCs/>
          <w:color w:val="000000"/>
          <w:sz w:val="28"/>
          <w:szCs w:val="28"/>
        </w:rPr>
      </w:pPr>
      <w:r w:rsidRPr="009D4917">
        <w:rPr>
          <w:rFonts w:ascii="Times New Roman" w:eastAsia="Times New Roman" w:hAnsi="Times New Roman"/>
          <w:bCs/>
          <w:color w:val="000000"/>
          <w:sz w:val="28"/>
          <w:szCs w:val="28"/>
        </w:rPr>
        <w:t xml:space="preserve"> В рамках государственной программы Новосибирской области «Культура Новосибирской области» реализованы 2 субсидии на мероприятия по сохранению памятников и других мемориальных объектов, увековечивающих память о новосибирцах- защитниках Отечества: капитальный ремонт  памятника «Воинам, погибшим в годы Великой Отечественной войны 1941г. – 1945г.» в с. Заречье, капитальный ремонт мемориала землякам-воинам, погибшим в годы ВОВ с ремонтом памятника, в с. Павлово Венгеровского района Новосибирской области.</w:t>
      </w:r>
    </w:p>
    <w:p w:rsidR="009D4917" w:rsidRPr="00DC6FB6" w:rsidRDefault="009D4917" w:rsidP="009D4917">
      <w:pPr>
        <w:autoSpaceDE w:val="0"/>
        <w:autoSpaceDN w:val="0"/>
        <w:spacing w:after="0" w:line="240" w:lineRule="auto"/>
        <w:ind w:firstLine="709"/>
        <w:jc w:val="both"/>
        <w:rPr>
          <w:rFonts w:ascii="Times New Roman" w:hAnsi="Times New Roman"/>
          <w:sz w:val="28"/>
          <w:szCs w:val="28"/>
          <w:shd w:val="clear" w:color="auto" w:fill="FFFFFF"/>
        </w:rPr>
      </w:pPr>
      <w:r w:rsidRPr="009D4917">
        <w:rPr>
          <w:rFonts w:ascii="Times New Roman" w:eastAsia="Times New Roman" w:hAnsi="Times New Roman"/>
          <w:sz w:val="28"/>
          <w:szCs w:val="28"/>
        </w:rPr>
        <w:t xml:space="preserve"> За счет средств резервного фонда Правительства Новосибирской области освоен межбюджетный трансферт на общую сумму 3461,2 тыс. руб., выделенный в целях ликвидации последствий чрезвычайной ситуации, вызванной разрушением кровли и повреждением окон в здании </w:t>
      </w:r>
      <w:proofErr w:type="spellStart"/>
      <w:r w:rsidRPr="009D4917">
        <w:rPr>
          <w:rFonts w:ascii="Times New Roman" w:eastAsia="Times New Roman" w:hAnsi="Times New Roman"/>
          <w:sz w:val="28"/>
          <w:szCs w:val="28"/>
        </w:rPr>
        <w:t>Селиклинского</w:t>
      </w:r>
      <w:proofErr w:type="spellEnd"/>
      <w:r w:rsidRPr="009D4917">
        <w:rPr>
          <w:rFonts w:ascii="Times New Roman" w:eastAsia="Times New Roman" w:hAnsi="Times New Roman"/>
          <w:sz w:val="28"/>
          <w:szCs w:val="28"/>
        </w:rPr>
        <w:t xml:space="preserve"> сельского Дома культуры муниципального казенного учреждения «Вознесенский муниципальный центр культуры»</w:t>
      </w:r>
      <w:r w:rsidRPr="00DC6FB6">
        <w:rPr>
          <w:rFonts w:ascii="Times New Roman" w:hAnsi="Times New Roman"/>
          <w:sz w:val="28"/>
          <w:szCs w:val="28"/>
        </w:rPr>
        <w:t xml:space="preserve">. </w:t>
      </w:r>
    </w:p>
    <w:p w:rsidR="008140EB" w:rsidRPr="00DC6FB6" w:rsidRDefault="008140EB" w:rsidP="00740092">
      <w:pPr>
        <w:spacing w:after="0" w:line="240" w:lineRule="auto"/>
        <w:ind w:firstLine="709"/>
        <w:jc w:val="both"/>
        <w:rPr>
          <w:rFonts w:ascii="Times New Roman" w:hAnsi="Times New Roman"/>
          <w:sz w:val="28"/>
          <w:szCs w:val="28"/>
        </w:rPr>
      </w:pPr>
    </w:p>
    <w:p w:rsidR="008140EB" w:rsidRPr="00DC6FB6" w:rsidRDefault="008140EB" w:rsidP="00DC6FB6">
      <w:pPr>
        <w:spacing w:after="0" w:line="240" w:lineRule="auto"/>
        <w:ind w:firstLine="709"/>
        <w:jc w:val="center"/>
        <w:rPr>
          <w:rFonts w:ascii="Times New Roman" w:hAnsi="Times New Roman"/>
          <w:sz w:val="28"/>
          <w:szCs w:val="28"/>
        </w:rPr>
      </w:pPr>
      <w:r w:rsidRPr="00DC6FB6">
        <w:rPr>
          <w:rFonts w:ascii="Times New Roman" w:hAnsi="Times New Roman"/>
          <w:sz w:val="28"/>
          <w:szCs w:val="28"/>
        </w:rPr>
        <w:t>6.Жилищное строительство и обеспечение граждан жильем,</w:t>
      </w:r>
      <w:r w:rsidR="00B71120" w:rsidRPr="00DC6FB6">
        <w:rPr>
          <w:rFonts w:ascii="Times New Roman" w:hAnsi="Times New Roman"/>
          <w:sz w:val="28"/>
          <w:szCs w:val="28"/>
        </w:rPr>
        <w:t xml:space="preserve"> жилищно-коммунальное хозяйство</w:t>
      </w:r>
    </w:p>
    <w:p w:rsidR="008140EB" w:rsidRPr="00DC6FB6" w:rsidRDefault="008140EB" w:rsidP="00DC6FB6">
      <w:pPr>
        <w:spacing w:after="0" w:line="240" w:lineRule="auto"/>
        <w:ind w:firstLine="709"/>
        <w:jc w:val="both"/>
        <w:rPr>
          <w:rFonts w:ascii="Times New Roman" w:hAnsi="Times New Roman"/>
          <w:sz w:val="28"/>
          <w:szCs w:val="28"/>
        </w:rPr>
      </w:pPr>
    </w:p>
    <w:p w:rsidR="00907772" w:rsidRPr="00DC6FB6" w:rsidRDefault="00907772" w:rsidP="00740092">
      <w:pPr>
        <w:spacing w:after="0" w:line="240" w:lineRule="auto"/>
        <w:ind w:firstLine="709"/>
        <w:jc w:val="both"/>
        <w:rPr>
          <w:rFonts w:ascii="Times New Roman" w:hAnsi="Times New Roman"/>
          <w:sz w:val="28"/>
          <w:szCs w:val="28"/>
        </w:rPr>
      </w:pPr>
      <w:r w:rsidRPr="00DC6FB6">
        <w:rPr>
          <w:rFonts w:ascii="Times New Roman" w:hAnsi="Times New Roman"/>
          <w:sz w:val="28"/>
          <w:szCs w:val="28"/>
        </w:rPr>
        <w:t>Улучшение жилищных условий было и остается одной из основных потребностей населения. Вопросы жилищного строительства постоянно находятся под пристальным вниманием местной власти.</w:t>
      </w:r>
    </w:p>
    <w:p w:rsidR="008140EB" w:rsidRPr="00DC6FB6" w:rsidRDefault="00907772" w:rsidP="00740092">
      <w:pPr>
        <w:spacing w:after="0" w:line="240" w:lineRule="auto"/>
        <w:ind w:firstLine="709"/>
        <w:jc w:val="both"/>
        <w:rPr>
          <w:rFonts w:ascii="Times New Roman" w:hAnsi="Times New Roman"/>
          <w:sz w:val="28"/>
          <w:szCs w:val="28"/>
        </w:rPr>
      </w:pPr>
      <w:r w:rsidRPr="00DC6FB6">
        <w:rPr>
          <w:rFonts w:ascii="Times New Roman" w:hAnsi="Times New Roman"/>
          <w:sz w:val="28"/>
          <w:szCs w:val="28"/>
        </w:rPr>
        <w:t>Для поддержания объемов строительства жилья районной администрацией разрабатываются новые территории под жилищное строительство в соответствии с документами территориального планирования</w:t>
      </w:r>
      <w:r w:rsidR="00CF6FCE" w:rsidRPr="00DC6FB6">
        <w:rPr>
          <w:rFonts w:ascii="Times New Roman" w:hAnsi="Times New Roman"/>
          <w:sz w:val="28"/>
          <w:szCs w:val="28"/>
        </w:rPr>
        <w:t>.</w:t>
      </w:r>
    </w:p>
    <w:p w:rsidR="005E4DDA" w:rsidRPr="005E4DDA" w:rsidRDefault="00834A85" w:rsidP="00740092">
      <w:pPr>
        <w:suppressAutoHyphen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lang w:eastAsia="ar-SA"/>
        </w:rPr>
        <w:t>На 202</w:t>
      </w:r>
      <w:r w:rsidR="009D4917">
        <w:rPr>
          <w:rFonts w:ascii="Times New Roman" w:eastAsia="Times New Roman" w:hAnsi="Times New Roman"/>
          <w:sz w:val="28"/>
          <w:szCs w:val="28"/>
          <w:lang w:eastAsia="ar-SA"/>
        </w:rPr>
        <w:t>5</w:t>
      </w:r>
      <w:r>
        <w:rPr>
          <w:rFonts w:ascii="Times New Roman" w:eastAsia="Times New Roman" w:hAnsi="Times New Roman"/>
          <w:sz w:val="28"/>
          <w:szCs w:val="28"/>
          <w:lang w:eastAsia="ar-SA"/>
        </w:rPr>
        <w:t>-202</w:t>
      </w:r>
      <w:r w:rsidR="009D4917">
        <w:rPr>
          <w:rFonts w:ascii="Times New Roman" w:eastAsia="Times New Roman" w:hAnsi="Times New Roman"/>
          <w:sz w:val="28"/>
          <w:szCs w:val="28"/>
          <w:lang w:eastAsia="ar-SA"/>
        </w:rPr>
        <w:t>7</w:t>
      </w:r>
      <w:r>
        <w:rPr>
          <w:rFonts w:ascii="Times New Roman" w:eastAsia="Times New Roman" w:hAnsi="Times New Roman"/>
          <w:sz w:val="28"/>
          <w:szCs w:val="28"/>
          <w:lang w:eastAsia="ar-SA"/>
        </w:rPr>
        <w:t xml:space="preserve"> годы планируется построить два многоквартирных дома (13 и 9 квартир).</w:t>
      </w:r>
    </w:p>
    <w:p w:rsidR="008140EB" w:rsidRPr="00DC6FB6" w:rsidRDefault="008140EB" w:rsidP="00740092">
      <w:pPr>
        <w:tabs>
          <w:tab w:val="left" w:pos="851"/>
        </w:tabs>
        <w:spacing w:after="0" w:line="240" w:lineRule="auto"/>
        <w:ind w:firstLine="709"/>
        <w:jc w:val="both"/>
        <w:rPr>
          <w:rFonts w:ascii="Times New Roman" w:hAnsi="Times New Roman"/>
          <w:sz w:val="28"/>
          <w:szCs w:val="28"/>
          <w:lang w:eastAsia="en-US"/>
        </w:rPr>
      </w:pPr>
      <w:r w:rsidRPr="00DC6FB6">
        <w:rPr>
          <w:rFonts w:ascii="Times New Roman" w:hAnsi="Times New Roman"/>
          <w:sz w:val="28"/>
          <w:szCs w:val="28"/>
        </w:rPr>
        <w:t>На территории района реализуется ряд жилищных программ, направленных на повышение доступности приобретения жилья для молодых семей и молодых специалистов, увеличения объемов ввода жилищного строительства.</w:t>
      </w:r>
    </w:p>
    <w:p w:rsidR="00CF6FCE" w:rsidRPr="00DC6FB6" w:rsidRDefault="00907772" w:rsidP="00740092">
      <w:pPr>
        <w:spacing w:after="0" w:line="240" w:lineRule="auto"/>
        <w:ind w:firstLine="709"/>
        <w:jc w:val="both"/>
        <w:rPr>
          <w:rFonts w:ascii="Times New Roman" w:eastAsia="Arial" w:hAnsi="Times New Roman"/>
          <w:color w:val="000000"/>
          <w:sz w:val="28"/>
          <w:szCs w:val="28"/>
          <w:shd w:val="clear" w:color="auto" w:fill="FFFFFF"/>
        </w:rPr>
      </w:pPr>
      <w:r w:rsidRPr="00DC6FB6">
        <w:rPr>
          <w:rFonts w:ascii="Times New Roman" w:eastAsia="Arial" w:hAnsi="Times New Roman"/>
          <w:color w:val="000000"/>
          <w:sz w:val="28"/>
          <w:szCs w:val="28"/>
          <w:shd w:val="clear" w:color="auto" w:fill="FFFFFF"/>
        </w:rPr>
        <w:lastRenderedPageBreak/>
        <w:t>Общая площадь жилых помещений, приходящаяся в среднем на одного жител</w:t>
      </w:r>
      <w:r w:rsidR="000F2F8E">
        <w:rPr>
          <w:rFonts w:ascii="Times New Roman" w:eastAsia="Arial" w:hAnsi="Times New Roman"/>
          <w:color w:val="000000"/>
          <w:sz w:val="28"/>
          <w:szCs w:val="28"/>
          <w:shd w:val="clear" w:color="auto" w:fill="FFFFFF"/>
        </w:rPr>
        <w:t>я, в отчетном году составила 27</w:t>
      </w:r>
      <w:r w:rsidR="009D4917">
        <w:rPr>
          <w:rFonts w:ascii="Times New Roman" w:eastAsia="Arial" w:hAnsi="Times New Roman"/>
          <w:color w:val="000000"/>
          <w:sz w:val="28"/>
          <w:szCs w:val="28"/>
          <w:shd w:val="clear" w:color="auto" w:fill="FFFFFF"/>
        </w:rPr>
        <w:t>,8</w:t>
      </w:r>
      <w:r w:rsidR="000F2F8E">
        <w:rPr>
          <w:rFonts w:ascii="Times New Roman" w:eastAsia="Arial" w:hAnsi="Times New Roman"/>
          <w:color w:val="000000"/>
          <w:sz w:val="28"/>
          <w:szCs w:val="28"/>
          <w:shd w:val="clear" w:color="auto" w:fill="FFFFFF"/>
        </w:rPr>
        <w:t xml:space="preserve"> кв. м., к 202</w:t>
      </w:r>
      <w:r w:rsidR="009D4917">
        <w:rPr>
          <w:rFonts w:ascii="Times New Roman" w:eastAsia="Arial" w:hAnsi="Times New Roman"/>
          <w:color w:val="000000"/>
          <w:sz w:val="28"/>
          <w:szCs w:val="28"/>
          <w:shd w:val="clear" w:color="auto" w:fill="FFFFFF"/>
        </w:rPr>
        <w:t>7</w:t>
      </w:r>
      <w:r w:rsidRPr="00DC6FB6">
        <w:rPr>
          <w:rFonts w:ascii="Times New Roman" w:eastAsia="Arial" w:hAnsi="Times New Roman"/>
          <w:color w:val="000000"/>
          <w:sz w:val="28"/>
          <w:szCs w:val="28"/>
          <w:shd w:val="clear" w:color="auto" w:fill="FFFFFF"/>
        </w:rPr>
        <w:t xml:space="preserve"> году этот по</w:t>
      </w:r>
      <w:r w:rsidR="009D4917">
        <w:rPr>
          <w:rFonts w:ascii="Times New Roman" w:eastAsia="Arial" w:hAnsi="Times New Roman"/>
          <w:color w:val="000000"/>
          <w:sz w:val="28"/>
          <w:szCs w:val="28"/>
          <w:shd w:val="clear" w:color="auto" w:fill="FFFFFF"/>
        </w:rPr>
        <w:t>казатель достигнет значения 33</w:t>
      </w:r>
      <w:r w:rsidR="000F2F8E">
        <w:rPr>
          <w:rFonts w:ascii="Times New Roman" w:eastAsia="Arial" w:hAnsi="Times New Roman"/>
          <w:color w:val="000000"/>
          <w:sz w:val="28"/>
          <w:szCs w:val="28"/>
          <w:shd w:val="clear" w:color="auto" w:fill="FFFFFF"/>
        </w:rPr>
        <w:t>,0</w:t>
      </w:r>
      <w:r w:rsidRPr="00DC6FB6">
        <w:rPr>
          <w:rFonts w:ascii="Times New Roman" w:eastAsia="Arial" w:hAnsi="Times New Roman"/>
          <w:color w:val="000000"/>
          <w:sz w:val="28"/>
          <w:szCs w:val="28"/>
          <w:shd w:val="clear" w:color="auto" w:fill="FFFFFF"/>
        </w:rPr>
        <w:t xml:space="preserve"> кв. м.</w:t>
      </w:r>
    </w:p>
    <w:p w:rsidR="000F2F8E" w:rsidRDefault="00907772" w:rsidP="00740092">
      <w:pPr>
        <w:spacing w:after="0" w:line="240" w:lineRule="auto"/>
        <w:ind w:firstLine="709"/>
        <w:jc w:val="both"/>
        <w:rPr>
          <w:rFonts w:ascii="Times New Roman" w:hAnsi="Times New Roman"/>
          <w:sz w:val="28"/>
          <w:szCs w:val="28"/>
        </w:rPr>
      </w:pPr>
      <w:r w:rsidRPr="00DC6FB6">
        <w:rPr>
          <w:rFonts w:ascii="Times New Roman" w:hAnsi="Times New Roman"/>
          <w:sz w:val="28"/>
          <w:szCs w:val="28"/>
        </w:rPr>
        <w:t xml:space="preserve"> </w:t>
      </w:r>
      <w:r w:rsidR="000F2F8E">
        <w:rPr>
          <w:rFonts w:ascii="Times New Roman" w:hAnsi="Times New Roman"/>
          <w:sz w:val="28"/>
          <w:szCs w:val="28"/>
        </w:rPr>
        <w:t>В 202</w:t>
      </w:r>
      <w:r w:rsidR="009D4917">
        <w:rPr>
          <w:rFonts w:ascii="Times New Roman" w:hAnsi="Times New Roman"/>
          <w:sz w:val="28"/>
          <w:szCs w:val="28"/>
        </w:rPr>
        <w:t>4</w:t>
      </w:r>
      <w:r w:rsidR="00CF6FCE" w:rsidRPr="00DC6FB6">
        <w:rPr>
          <w:rFonts w:ascii="Times New Roman" w:hAnsi="Times New Roman"/>
          <w:sz w:val="28"/>
          <w:szCs w:val="28"/>
        </w:rPr>
        <w:t xml:space="preserve"> году площадь земельных участков, предоставленных для строительства в расчете на 10 тыс. ч</w:t>
      </w:r>
      <w:r w:rsidR="00740092">
        <w:rPr>
          <w:rFonts w:ascii="Times New Roman" w:hAnsi="Times New Roman"/>
          <w:sz w:val="28"/>
          <w:szCs w:val="28"/>
        </w:rPr>
        <w:t xml:space="preserve">еловек населения составила </w:t>
      </w:r>
      <w:r w:rsidR="009D4917">
        <w:rPr>
          <w:rFonts w:ascii="Times New Roman" w:hAnsi="Times New Roman"/>
          <w:sz w:val="28"/>
          <w:szCs w:val="28"/>
        </w:rPr>
        <w:t>10,</w:t>
      </w:r>
      <w:r w:rsidR="00F82DB4">
        <w:rPr>
          <w:rFonts w:ascii="Times New Roman" w:hAnsi="Times New Roman"/>
          <w:sz w:val="28"/>
          <w:szCs w:val="28"/>
        </w:rPr>
        <w:t>92</w:t>
      </w:r>
      <w:r w:rsidR="009D4917">
        <w:rPr>
          <w:rFonts w:ascii="Times New Roman" w:hAnsi="Times New Roman"/>
          <w:sz w:val="28"/>
          <w:szCs w:val="28"/>
        </w:rPr>
        <w:t xml:space="preserve"> га, что на 17,8</w:t>
      </w:r>
      <w:r w:rsidR="000F2F8E">
        <w:rPr>
          <w:rFonts w:ascii="Times New Roman" w:hAnsi="Times New Roman"/>
          <w:sz w:val="28"/>
          <w:szCs w:val="28"/>
        </w:rPr>
        <w:t xml:space="preserve"> га меньше 202</w:t>
      </w:r>
      <w:r w:rsidR="009D4917">
        <w:rPr>
          <w:rFonts w:ascii="Times New Roman" w:hAnsi="Times New Roman"/>
          <w:sz w:val="28"/>
          <w:szCs w:val="28"/>
        </w:rPr>
        <w:t>3</w:t>
      </w:r>
      <w:r w:rsidR="00CF6FCE" w:rsidRPr="00DC6FB6">
        <w:rPr>
          <w:rFonts w:ascii="Times New Roman" w:hAnsi="Times New Roman"/>
          <w:sz w:val="28"/>
          <w:szCs w:val="28"/>
        </w:rPr>
        <w:t xml:space="preserve"> года.</w:t>
      </w:r>
    </w:p>
    <w:p w:rsidR="001D4883" w:rsidRPr="00DC6FB6" w:rsidRDefault="00CF6FCE" w:rsidP="00740092">
      <w:pPr>
        <w:spacing w:after="0" w:line="240" w:lineRule="auto"/>
        <w:ind w:firstLine="709"/>
        <w:jc w:val="both"/>
        <w:rPr>
          <w:rFonts w:ascii="Times New Roman" w:hAnsi="Times New Roman"/>
          <w:sz w:val="28"/>
          <w:szCs w:val="28"/>
        </w:rPr>
      </w:pPr>
      <w:r w:rsidRPr="00DC6FB6">
        <w:rPr>
          <w:rFonts w:ascii="Times New Roman" w:hAnsi="Times New Roman"/>
          <w:sz w:val="28"/>
          <w:szCs w:val="28"/>
        </w:rPr>
        <w:t xml:space="preserve"> </w:t>
      </w:r>
      <w:r w:rsidR="001D4883" w:rsidRPr="00DC6FB6">
        <w:rPr>
          <w:rFonts w:ascii="Times New Roman" w:hAnsi="Times New Roman"/>
          <w:sz w:val="28"/>
          <w:szCs w:val="2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44141E" w:rsidRPr="00DC6FB6" w:rsidRDefault="001D4883" w:rsidP="00740092">
      <w:pPr>
        <w:spacing w:after="0" w:line="240" w:lineRule="auto"/>
        <w:ind w:firstLine="709"/>
        <w:jc w:val="both"/>
        <w:rPr>
          <w:rFonts w:ascii="Times New Roman" w:hAnsi="Times New Roman"/>
          <w:sz w:val="28"/>
          <w:szCs w:val="28"/>
        </w:rPr>
      </w:pPr>
      <w:r w:rsidRPr="00DC6FB6">
        <w:rPr>
          <w:rFonts w:ascii="Times New Roman" w:hAnsi="Times New Roman"/>
          <w:sz w:val="28"/>
          <w:szCs w:val="28"/>
        </w:rPr>
        <w:t>- объектов жилищного стро</w:t>
      </w:r>
      <w:r w:rsidR="000F2F8E">
        <w:rPr>
          <w:rFonts w:ascii="Times New Roman" w:hAnsi="Times New Roman"/>
          <w:sz w:val="28"/>
          <w:szCs w:val="28"/>
        </w:rPr>
        <w:t>ительства в течение 3 лет в 202</w:t>
      </w:r>
      <w:r w:rsidR="00A6152D">
        <w:rPr>
          <w:rFonts w:ascii="Times New Roman" w:hAnsi="Times New Roman"/>
          <w:sz w:val="28"/>
          <w:szCs w:val="28"/>
        </w:rPr>
        <w:t>4</w:t>
      </w:r>
      <w:r w:rsidRPr="00DC6FB6">
        <w:rPr>
          <w:rFonts w:ascii="Times New Roman" w:hAnsi="Times New Roman"/>
          <w:sz w:val="28"/>
          <w:szCs w:val="28"/>
        </w:rPr>
        <w:t xml:space="preserve"> году </w:t>
      </w:r>
      <w:r w:rsidR="00CF6FCE" w:rsidRPr="00DC6FB6">
        <w:rPr>
          <w:rFonts w:ascii="Times New Roman" w:hAnsi="Times New Roman"/>
          <w:sz w:val="28"/>
          <w:szCs w:val="28"/>
        </w:rPr>
        <w:t>составил</w:t>
      </w:r>
      <w:r w:rsidR="0044141E" w:rsidRPr="00DC6FB6">
        <w:rPr>
          <w:rFonts w:ascii="Times New Roman" w:hAnsi="Times New Roman"/>
          <w:sz w:val="28"/>
          <w:szCs w:val="28"/>
        </w:rPr>
        <w:t>а</w:t>
      </w:r>
      <w:r w:rsidR="000F2F8E">
        <w:rPr>
          <w:rFonts w:ascii="Times New Roman" w:hAnsi="Times New Roman"/>
          <w:sz w:val="28"/>
          <w:szCs w:val="28"/>
        </w:rPr>
        <w:t xml:space="preserve"> </w:t>
      </w:r>
      <w:r w:rsidR="00A6152D">
        <w:rPr>
          <w:rFonts w:ascii="Times New Roman" w:hAnsi="Times New Roman"/>
          <w:sz w:val="28"/>
          <w:szCs w:val="28"/>
        </w:rPr>
        <w:t>1500</w:t>
      </w:r>
      <w:r w:rsidR="00CF6FCE" w:rsidRPr="00DC6FB6">
        <w:rPr>
          <w:rFonts w:ascii="Times New Roman" w:hAnsi="Times New Roman"/>
          <w:sz w:val="28"/>
          <w:szCs w:val="28"/>
        </w:rPr>
        <w:t xml:space="preserve"> кв. м.</w:t>
      </w:r>
      <w:r w:rsidR="0044141E" w:rsidRPr="00DC6FB6">
        <w:rPr>
          <w:rFonts w:ascii="Times New Roman" w:hAnsi="Times New Roman"/>
          <w:sz w:val="28"/>
          <w:szCs w:val="28"/>
        </w:rPr>
        <w:t>,</w:t>
      </w:r>
      <w:r w:rsidRPr="00DC6FB6">
        <w:rPr>
          <w:rFonts w:ascii="Times New Roman" w:hAnsi="Times New Roman"/>
          <w:sz w:val="28"/>
          <w:szCs w:val="28"/>
        </w:rPr>
        <w:t xml:space="preserve"> </w:t>
      </w:r>
      <w:r w:rsidR="00A6152D">
        <w:rPr>
          <w:rFonts w:ascii="Times New Roman" w:hAnsi="Times New Roman"/>
          <w:sz w:val="28"/>
          <w:szCs w:val="28"/>
        </w:rPr>
        <w:t xml:space="preserve">а </w:t>
      </w:r>
      <w:r w:rsidR="000F2F8E">
        <w:rPr>
          <w:rFonts w:ascii="Times New Roman" w:hAnsi="Times New Roman"/>
          <w:sz w:val="28"/>
          <w:szCs w:val="28"/>
        </w:rPr>
        <w:t>к 202</w:t>
      </w:r>
      <w:r w:rsidR="00A6152D">
        <w:rPr>
          <w:rFonts w:ascii="Times New Roman" w:hAnsi="Times New Roman"/>
          <w:sz w:val="28"/>
          <w:szCs w:val="28"/>
        </w:rPr>
        <w:t>7 году составит 1400</w:t>
      </w:r>
      <w:r w:rsidR="00CF6FCE" w:rsidRPr="00DC6FB6">
        <w:rPr>
          <w:rFonts w:ascii="Times New Roman" w:hAnsi="Times New Roman"/>
          <w:sz w:val="28"/>
          <w:szCs w:val="28"/>
        </w:rPr>
        <w:t xml:space="preserve"> кв. м. </w:t>
      </w:r>
    </w:p>
    <w:p w:rsidR="00BA1F33" w:rsidRPr="00DC6FB6" w:rsidRDefault="001D4883" w:rsidP="00740092">
      <w:pPr>
        <w:spacing w:after="0" w:line="240" w:lineRule="auto"/>
        <w:ind w:firstLine="709"/>
        <w:jc w:val="both"/>
        <w:rPr>
          <w:rFonts w:ascii="Times New Roman" w:eastAsia="Lucida Sans Unicode" w:hAnsi="Times New Roman"/>
          <w:kern w:val="1"/>
          <w:sz w:val="28"/>
          <w:szCs w:val="28"/>
        </w:rPr>
      </w:pPr>
      <w:r w:rsidRPr="00DC6FB6">
        <w:rPr>
          <w:rFonts w:ascii="Times New Roman" w:hAnsi="Times New Roman"/>
          <w:sz w:val="28"/>
          <w:szCs w:val="28"/>
        </w:rPr>
        <w:t>- в отношении иных объектов капитального строи</w:t>
      </w:r>
      <w:r w:rsidR="000F2F8E">
        <w:rPr>
          <w:rFonts w:ascii="Times New Roman" w:hAnsi="Times New Roman"/>
          <w:sz w:val="28"/>
          <w:szCs w:val="28"/>
        </w:rPr>
        <w:t>тельства в течение 5 лет в 202</w:t>
      </w:r>
      <w:r w:rsidR="00A6152D">
        <w:rPr>
          <w:rFonts w:ascii="Times New Roman" w:hAnsi="Times New Roman"/>
          <w:sz w:val="28"/>
          <w:szCs w:val="28"/>
        </w:rPr>
        <w:t>4</w:t>
      </w:r>
      <w:r w:rsidR="000F2F8E">
        <w:rPr>
          <w:rFonts w:ascii="Times New Roman" w:hAnsi="Times New Roman"/>
          <w:sz w:val="28"/>
          <w:szCs w:val="28"/>
        </w:rPr>
        <w:t xml:space="preserve"> году</w:t>
      </w:r>
      <w:r w:rsidR="00F44571">
        <w:rPr>
          <w:rFonts w:ascii="Times New Roman" w:hAnsi="Times New Roman"/>
          <w:sz w:val="28"/>
          <w:szCs w:val="28"/>
        </w:rPr>
        <w:t xml:space="preserve"> составила 28342 кв. м.</w:t>
      </w:r>
      <w:r w:rsidR="00C300BA">
        <w:rPr>
          <w:rFonts w:ascii="Times New Roman" w:hAnsi="Times New Roman"/>
          <w:sz w:val="28"/>
          <w:szCs w:val="28"/>
        </w:rPr>
        <w:t>, к 202</w:t>
      </w:r>
      <w:r w:rsidR="00EE4228">
        <w:rPr>
          <w:rFonts w:ascii="Times New Roman" w:hAnsi="Times New Roman"/>
          <w:sz w:val="28"/>
          <w:szCs w:val="28"/>
        </w:rPr>
        <w:t>7</w:t>
      </w:r>
      <w:r w:rsidRPr="00DC6FB6">
        <w:rPr>
          <w:rFonts w:ascii="Times New Roman" w:hAnsi="Times New Roman"/>
          <w:sz w:val="28"/>
          <w:szCs w:val="28"/>
        </w:rPr>
        <w:t xml:space="preserve"> году составит – </w:t>
      </w:r>
      <w:r w:rsidR="00EE4228">
        <w:rPr>
          <w:rFonts w:ascii="Times New Roman" w:hAnsi="Times New Roman"/>
          <w:sz w:val="28"/>
          <w:szCs w:val="28"/>
        </w:rPr>
        <w:t>2500</w:t>
      </w:r>
      <w:r w:rsidR="00F44571">
        <w:rPr>
          <w:rFonts w:ascii="Times New Roman" w:hAnsi="Times New Roman"/>
          <w:sz w:val="28"/>
          <w:szCs w:val="28"/>
        </w:rPr>
        <w:t>0</w:t>
      </w:r>
      <w:r w:rsidRPr="00DC6FB6">
        <w:rPr>
          <w:rFonts w:ascii="Times New Roman" w:hAnsi="Times New Roman"/>
          <w:sz w:val="28"/>
          <w:szCs w:val="28"/>
        </w:rPr>
        <w:t xml:space="preserve"> кв.</w:t>
      </w:r>
      <w:r w:rsidR="0044141E" w:rsidRPr="00DC6FB6">
        <w:rPr>
          <w:rFonts w:ascii="Times New Roman" w:hAnsi="Times New Roman"/>
          <w:sz w:val="28"/>
          <w:szCs w:val="28"/>
        </w:rPr>
        <w:t xml:space="preserve"> </w:t>
      </w:r>
      <w:r w:rsidRPr="00DC6FB6">
        <w:rPr>
          <w:rFonts w:ascii="Times New Roman" w:hAnsi="Times New Roman"/>
          <w:sz w:val="28"/>
          <w:szCs w:val="28"/>
        </w:rPr>
        <w:t>м</w:t>
      </w:r>
      <w:r w:rsidRPr="00DC6FB6">
        <w:rPr>
          <w:rFonts w:ascii="Times New Roman" w:eastAsia="Lucida Sans Unicode" w:hAnsi="Times New Roman"/>
          <w:kern w:val="1"/>
          <w:sz w:val="28"/>
          <w:szCs w:val="28"/>
        </w:rPr>
        <w:t>.</w:t>
      </w:r>
    </w:p>
    <w:p w:rsidR="001D4883" w:rsidRPr="00DC6FB6" w:rsidRDefault="001D4883" w:rsidP="00740092">
      <w:pPr>
        <w:spacing w:after="0" w:line="240" w:lineRule="auto"/>
        <w:ind w:firstLine="709"/>
        <w:jc w:val="both"/>
        <w:rPr>
          <w:rFonts w:ascii="Times New Roman" w:hAnsi="Times New Roman"/>
          <w:sz w:val="28"/>
          <w:szCs w:val="28"/>
        </w:rPr>
      </w:pPr>
      <w:r w:rsidRPr="00DC6FB6">
        <w:rPr>
          <w:rFonts w:ascii="Times New Roman" w:eastAsia="Lucida Sans Unicode" w:hAnsi="Times New Roman"/>
          <w:kern w:val="1"/>
          <w:sz w:val="28"/>
          <w:szCs w:val="28"/>
        </w:rPr>
        <w:t xml:space="preserve"> </w:t>
      </w:r>
      <w:r w:rsidRPr="00DC6FB6">
        <w:rPr>
          <w:rFonts w:ascii="Times New Roman" w:hAnsi="Times New Roman"/>
          <w:sz w:val="28"/>
          <w:szCs w:val="28"/>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в отчетно</w:t>
      </w:r>
      <w:r w:rsidR="00C300BA">
        <w:rPr>
          <w:rFonts w:ascii="Times New Roman" w:hAnsi="Times New Roman"/>
          <w:sz w:val="28"/>
          <w:szCs w:val="28"/>
        </w:rPr>
        <w:t>м году составила 100,0% и к 202</w:t>
      </w:r>
      <w:r w:rsidR="00EE4228">
        <w:rPr>
          <w:rFonts w:ascii="Times New Roman" w:hAnsi="Times New Roman"/>
          <w:sz w:val="28"/>
          <w:szCs w:val="28"/>
        </w:rPr>
        <w:t>7</w:t>
      </w:r>
      <w:r w:rsidRPr="00DC6FB6">
        <w:rPr>
          <w:rFonts w:ascii="Times New Roman" w:hAnsi="Times New Roman"/>
          <w:sz w:val="28"/>
          <w:szCs w:val="28"/>
        </w:rPr>
        <w:t xml:space="preserve"> году останется неизменным</w:t>
      </w:r>
      <w:r w:rsidRPr="00DC6FB6">
        <w:rPr>
          <w:rFonts w:ascii="Times New Roman" w:hAnsi="Times New Roman"/>
          <w:i/>
          <w:sz w:val="28"/>
          <w:szCs w:val="28"/>
        </w:rPr>
        <w:t xml:space="preserve">. </w:t>
      </w:r>
    </w:p>
    <w:p w:rsidR="001D4883" w:rsidRPr="00DC6FB6" w:rsidRDefault="001D4883" w:rsidP="00740092">
      <w:pPr>
        <w:spacing w:after="0" w:line="240" w:lineRule="auto"/>
        <w:ind w:firstLine="709"/>
        <w:jc w:val="both"/>
        <w:rPr>
          <w:rFonts w:ascii="Times New Roman" w:hAnsi="Times New Roman"/>
          <w:sz w:val="28"/>
          <w:szCs w:val="28"/>
        </w:rPr>
      </w:pPr>
      <w:r w:rsidRPr="00DC6FB6">
        <w:rPr>
          <w:rFonts w:ascii="Times New Roman" w:hAnsi="Times New Roman"/>
          <w:sz w:val="28"/>
          <w:szCs w:val="28"/>
        </w:rPr>
        <w:t>Высокие значения данного показателя удалось достичь за счет активной разъяснительной работы администрации муниципального образования с населением (старшими и активистами многоквартирных домов) о необходимости выбора способа управления.</w:t>
      </w:r>
    </w:p>
    <w:p w:rsidR="008140EB" w:rsidRPr="00DC6FB6" w:rsidRDefault="008140EB" w:rsidP="00740092">
      <w:pPr>
        <w:spacing w:after="0" w:line="240" w:lineRule="auto"/>
        <w:ind w:firstLine="709"/>
        <w:jc w:val="both"/>
        <w:rPr>
          <w:rFonts w:ascii="Times New Roman" w:hAnsi="Times New Roman"/>
          <w:sz w:val="28"/>
          <w:szCs w:val="28"/>
        </w:rPr>
      </w:pPr>
      <w:r w:rsidRPr="00DC6FB6">
        <w:rPr>
          <w:rFonts w:ascii="Times New Roman" w:hAnsi="Times New Roman"/>
          <w:sz w:val="28"/>
          <w:szCs w:val="28"/>
        </w:rPr>
        <w:t>Показатель доли многоквартирных домов, расположенных на земельных участках, в отношении которых осуществлен государственный кадастровый учет в 20</w:t>
      </w:r>
      <w:r w:rsidR="00C300BA">
        <w:rPr>
          <w:rFonts w:ascii="Times New Roman" w:hAnsi="Times New Roman"/>
          <w:sz w:val="28"/>
          <w:szCs w:val="28"/>
        </w:rPr>
        <w:t>2</w:t>
      </w:r>
      <w:r w:rsidR="00EE4228">
        <w:rPr>
          <w:rFonts w:ascii="Times New Roman" w:hAnsi="Times New Roman"/>
          <w:sz w:val="28"/>
          <w:szCs w:val="28"/>
        </w:rPr>
        <w:t>4</w:t>
      </w:r>
      <w:r w:rsidR="00C300BA">
        <w:rPr>
          <w:rFonts w:ascii="Times New Roman" w:hAnsi="Times New Roman"/>
          <w:sz w:val="28"/>
          <w:szCs w:val="28"/>
        </w:rPr>
        <w:t xml:space="preserve"> году составил 100</w:t>
      </w:r>
      <w:r w:rsidRPr="00DC6FB6">
        <w:rPr>
          <w:rFonts w:ascii="Times New Roman" w:hAnsi="Times New Roman"/>
          <w:sz w:val="28"/>
          <w:szCs w:val="28"/>
        </w:rPr>
        <w:t xml:space="preserve"> % от общего количества земельных участков под многоквартирными домами.</w:t>
      </w:r>
    </w:p>
    <w:p w:rsidR="008140EB" w:rsidRPr="00DC6FB6" w:rsidRDefault="008140EB" w:rsidP="00740092">
      <w:pPr>
        <w:autoSpaceDE w:val="0"/>
        <w:autoSpaceDN w:val="0"/>
        <w:adjustRightInd w:val="0"/>
        <w:spacing w:after="0" w:line="240" w:lineRule="auto"/>
        <w:ind w:firstLine="709"/>
        <w:jc w:val="both"/>
        <w:rPr>
          <w:rFonts w:ascii="Times New Roman" w:hAnsi="Times New Roman"/>
          <w:sz w:val="28"/>
          <w:szCs w:val="28"/>
        </w:rPr>
      </w:pPr>
      <w:r w:rsidRPr="00DC6FB6">
        <w:rPr>
          <w:rFonts w:ascii="Times New Roman" w:hAnsi="Times New Roman"/>
          <w:sz w:val="28"/>
          <w:szCs w:val="28"/>
        </w:rPr>
        <w:t xml:space="preserve">В сфере жилищно-коммунального хозяйства района основной задачей остается оказание качественных услуг и поддержание объектов ЖКХ в технически исправном состоянии. </w:t>
      </w:r>
    </w:p>
    <w:p w:rsidR="00C300BA" w:rsidRPr="00C300BA" w:rsidRDefault="00C300BA" w:rsidP="00740092">
      <w:pPr>
        <w:spacing w:after="0" w:line="240" w:lineRule="auto"/>
        <w:ind w:firstLine="709"/>
        <w:jc w:val="both"/>
        <w:rPr>
          <w:rFonts w:ascii="Times New Roman" w:hAnsi="Times New Roman"/>
          <w:sz w:val="28"/>
          <w:szCs w:val="28"/>
        </w:rPr>
      </w:pPr>
      <w:r w:rsidRPr="00C300BA">
        <w:rPr>
          <w:rFonts w:ascii="Times New Roman" w:hAnsi="Times New Roman"/>
          <w:sz w:val="28"/>
          <w:szCs w:val="28"/>
        </w:rPr>
        <w:t>На территор</w:t>
      </w:r>
      <w:r w:rsidR="00740092">
        <w:rPr>
          <w:rFonts w:ascii="Times New Roman" w:hAnsi="Times New Roman"/>
          <w:sz w:val="28"/>
          <w:szCs w:val="28"/>
        </w:rPr>
        <w:t>ии Венгеровского района находит</w:t>
      </w:r>
      <w:r w:rsidRPr="00C300BA">
        <w:rPr>
          <w:rFonts w:ascii="Times New Roman" w:hAnsi="Times New Roman"/>
          <w:sz w:val="28"/>
          <w:szCs w:val="28"/>
        </w:rPr>
        <w:t xml:space="preserve">ся 17 источников теплоснабжения. На заключительной стадии находится реконструкция тепловых сетей и установка модульной котельной в с. </w:t>
      </w:r>
      <w:proofErr w:type="spellStart"/>
      <w:r w:rsidRPr="00C300BA">
        <w:rPr>
          <w:rFonts w:ascii="Times New Roman" w:hAnsi="Times New Roman"/>
          <w:sz w:val="28"/>
          <w:szCs w:val="28"/>
        </w:rPr>
        <w:t>Минино</w:t>
      </w:r>
      <w:proofErr w:type="spellEnd"/>
      <w:r w:rsidRPr="00C300BA">
        <w:rPr>
          <w:rFonts w:ascii="Times New Roman" w:hAnsi="Times New Roman"/>
          <w:sz w:val="28"/>
          <w:szCs w:val="28"/>
        </w:rPr>
        <w:t xml:space="preserve"> и п. </w:t>
      </w:r>
      <w:proofErr w:type="spellStart"/>
      <w:r w:rsidRPr="00C300BA">
        <w:rPr>
          <w:rFonts w:ascii="Times New Roman" w:hAnsi="Times New Roman"/>
          <w:sz w:val="28"/>
          <w:szCs w:val="28"/>
        </w:rPr>
        <w:t>Зыково</w:t>
      </w:r>
      <w:proofErr w:type="spellEnd"/>
      <w:r w:rsidRPr="00C300BA">
        <w:rPr>
          <w:rFonts w:ascii="Times New Roman" w:hAnsi="Times New Roman"/>
          <w:sz w:val="28"/>
          <w:szCs w:val="28"/>
        </w:rPr>
        <w:t>. На обслуживание систем жилищно-ком</w:t>
      </w:r>
      <w:r w:rsidR="00EE4228">
        <w:rPr>
          <w:rFonts w:ascii="Times New Roman" w:hAnsi="Times New Roman"/>
          <w:sz w:val="28"/>
          <w:szCs w:val="28"/>
        </w:rPr>
        <w:t>мунального хозяйства заключено 4</w:t>
      </w:r>
      <w:r w:rsidRPr="00C300BA">
        <w:rPr>
          <w:rFonts w:ascii="Times New Roman" w:hAnsi="Times New Roman"/>
          <w:sz w:val="28"/>
          <w:szCs w:val="28"/>
        </w:rPr>
        <w:t xml:space="preserve"> концессионных соглашения, все обязательства концессионерами</w:t>
      </w:r>
      <w:r>
        <w:rPr>
          <w:rFonts w:ascii="Times New Roman" w:hAnsi="Times New Roman"/>
          <w:sz w:val="28"/>
          <w:szCs w:val="28"/>
        </w:rPr>
        <w:t xml:space="preserve"> ООО</w:t>
      </w:r>
      <w:r w:rsidRPr="00C300BA">
        <w:rPr>
          <w:rFonts w:ascii="Times New Roman" w:hAnsi="Times New Roman"/>
          <w:sz w:val="28"/>
          <w:szCs w:val="28"/>
        </w:rPr>
        <w:t xml:space="preserve"> «УК</w:t>
      </w:r>
      <w:r>
        <w:rPr>
          <w:rFonts w:ascii="Times New Roman" w:hAnsi="Times New Roman"/>
          <w:sz w:val="28"/>
          <w:szCs w:val="28"/>
        </w:rPr>
        <w:t>»</w:t>
      </w:r>
      <w:r w:rsidRPr="00C300BA">
        <w:rPr>
          <w:rFonts w:ascii="Times New Roman" w:hAnsi="Times New Roman"/>
          <w:sz w:val="28"/>
          <w:szCs w:val="28"/>
        </w:rPr>
        <w:t xml:space="preserve"> Союз», </w:t>
      </w:r>
      <w:r>
        <w:rPr>
          <w:rFonts w:ascii="Times New Roman" w:hAnsi="Times New Roman"/>
          <w:sz w:val="28"/>
          <w:szCs w:val="28"/>
        </w:rPr>
        <w:t xml:space="preserve">ООО </w:t>
      </w:r>
      <w:r w:rsidRPr="00C300BA">
        <w:rPr>
          <w:rFonts w:ascii="Times New Roman" w:hAnsi="Times New Roman"/>
          <w:sz w:val="28"/>
          <w:szCs w:val="28"/>
        </w:rPr>
        <w:t>«</w:t>
      </w:r>
      <w:proofErr w:type="spellStart"/>
      <w:r w:rsidRPr="00C300BA">
        <w:rPr>
          <w:rFonts w:ascii="Times New Roman" w:hAnsi="Times New Roman"/>
          <w:sz w:val="28"/>
          <w:szCs w:val="28"/>
        </w:rPr>
        <w:t>Водосеть</w:t>
      </w:r>
      <w:proofErr w:type="spellEnd"/>
      <w:r w:rsidRPr="00C300BA">
        <w:rPr>
          <w:rFonts w:ascii="Times New Roman" w:hAnsi="Times New Roman"/>
          <w:sz w:val="28"/>
          <w:szCs w:val="28"/>
        </w:rPr>
        <w:t>» и</w:t>
      </w:r>
      <w:r>
        <w:rPr>
          <w:rFonts w:ascii="Times New Roman" w:hAnsi="Times New Roman"/>
          <w:sz w:val="28"/>
          <w:szCs w:val="28"/>
        </w:rPr>
        <w:t xml:space="preserve"> ЗАО</w:t>
      </w:r>
      <w:r w:rsidRPr="00C300BA">
        <w:rPr>
          <w:rFonts w:ascii="Times New Roman" w:hAnsi="Times New Roman"/>
          <w:sz w:val="28"/>
          <w:szCs w:val="28"/>
        </w:rPr>
        <w:t xml:space="preserve"> «ЖКХ </w:t>
      </w:r>
      <w:r>
        <w:rPr>
          <w:rFonts w:ascii="Times New Roman" w:hAnsi="Times New Roman"/>
          <w:sz w:val="28"/>
          <w:szCs w:val="28"/>
        </w:rPr>
        <w:t>«</w:t>
      </w:r>
      <w:r w:rsidRPr="00C300BA">
        <w:rPr>
          <w:rFonts w:ascii="Times New Roman" w:hAnsi="Times New Roman"/>
          <w:sz w:val="28"/>
          <w:szCs w:val="28"/>
        </w:rPr>
        <w:t>Северное» выполняются в полном объеме</w:t>
      </w:r>
      <w:r w:rsidRPr="00C300BA">
        <w:rPr>
          <w:rFonts w:ascii="Times New Roman" w:hAnsi="Times New Roman"/>
          <w:bCs/>
          <w:sz w:val="28"/>
          <w:szCs w:val="28"/>
        </w:rPr>
        <w:t>. </w:t>
      </w:r>
    </w:p>
    <w:p w:rsidR="00110A0D" w:rsidRDefault="00790D55" w:rsidP="00740092">
      <w:pPr>
        <w:spacing w:after="0" w:line="240" w:lineRule="auto"/>
        <w:ind w:firstLine="709"/>
        <w:jc w:val="both"/>
        <w:rPr>
          <w:rFonts w:ascii="Times New Roman" w:hAnsi="Times New Roman"/>
          <w:sz w:val="28"/>
          <w:szCs w:val="28"/>
        </w:rPr>
      </w:pPr>
      <w:r w:rsidRPr="00DC6FB6">
        <w:rPr>
          <w:rFonts w:ascii="Times New Roman" w:hAnsi="Times New Roman"/>
          <w:sz w:val="28"/>
          <w:szCs w:val="28"/>
        </w:rPr>
        <w:t xml:space="preserve"> </w:t>
      </w:r>
      <w:r w:rsidR="00A4706D" w:rsidRPr="00DC6FB6">
        <w:rPr>
          <w:rFonts w:ascii="Times New Roman" w:hAnsi="Times New Roman"/>
          <w:sz w:val="28"/>
          <w:szCs w:val="28"/>
        </w:rPr>
        <w:t xml:space="preserve">Обеспечение населения качественной питьевой водой становится одной из приоритетных проблем в работе администрации, направленной на сохранение здоровья и улучшение условий проживания граждан. </w:t>
      </w:r>
      <w:r w:rsidR="00A4706D" w:rsidRPr="00DC6FB6">
        <w:rPr>
          <w:rFonts w:ascii="Times New Roman" w:hAnsi="Times New Roman"/>
          <w:color w:val="000000"/>
          <w:sz w:val="28"/>
          <w:szCs w:val="28"/>
        </w:rPr>
        <w:t>В рамках подпрограммы «Чистая вода» государственной программы Новосибирской области «Жилищно-коммунальное хозяйство Новосибирской области</w:t>
      </w:r>
      <w:r w:rsidR="00EE4228">
        <w:rPr>
          <w:rFonts w:ascii="Times New Roman" w:hAnsi="Times New Roman"/>
          <w:color w:val="000000"/>
          <w:sz w:val="28"/>
          <w:szCs w:val="28"/>
        </w:rPr>
        <w:t xml:space="preserve"> в</w:t>
      </w:r>
      <w:r w:rsidR="00D37CED">
        <w:rPr>
          <w:rFonts w:ascii="Times New Roman" w:hAnsi="Times New Roman"/>
          <w:sz w:val="28"/>
          <w:szCs w:val="28"/>
        </w:rPr>
        <w:t xml:space="preserve"> 2024 год</w:t>
      </w:r>
      <w:r w:rsidR="00EE4228">
        <w:rPr>
          <w:rFonts w:ascii="Times New Roman" w:hAnsi="Times New Roman"/>
          <w:sz w:val="28"/>
          <w:szCs w:val="28"/>
        </w:rPr>
        <w:t>у</w:t>
      </w:r>
      <w:r w:rsidR="00110A0D">
        <w:rPr>
          <w:rFonts w:ascii="Times New Roman" w:hAnsi="Times New Roman"/>
          <w:sz w:val="28"/>
          <w:szCs w:val="28"/>
        </w:rPr>
        <w:t xml:space="preserve"> начата</w:t>
      </w:r>
      <w:r w:rsidR="005B2774">
        <w:rPr>
          <w:rFonts w:ascii="Times New Roman" w:hAnsi="Times New Roman"/>
          <w:sz w:val="28"/>
          <w:szCs w:val="28"/>
        </w:rPr>
        <w:t xml:space="preserve"> реконструкция</w:t>
      </w:r>
      <w:r w:rsidR="00D37CED">
        <w:rPr>
          <w:rFonts w:ascii="Times New Roman" w:hAnsi="Times New Roman"/>
          <w:sz w:val="28"/>
          <w:szCs w:val="28"/>
        </w:rPr>
        <w:t xml:space="preserve"> водопровода в селе </w:t>
      </w:r>
      <w:proofErr w:type="spellStart"/>
      <w:r w:rsidR="00D37CED">
        <w:rPr>
          <w:rFonts w:ascii="Times New Roman" w:hAnsi="Times New Roman"/>
          <w:sz w:val="28"/>
          <w:szCs w:val="28"/>
        </w:rPr>
        <w:t>Меньшиково</w:t>
      </w:r>
      <w:proofErr w:type="spellEnd"/>
      <w:r w:rsidR="00110A0D">
        <w:rPr>
          <w:rFonts w:ascii="Times New Roman" w:hAnsi="Times New Roman"/>
          <w:sz w:val="28"/>
          <w:szCs w:val="28"/>
        </w:rPr>
        <w:t xml:space="preserve"> и системы водоснабжения в д. Красноярка</w:t>
      </w:r>
      <w:r w:rsidR="008760BD" w:rsidRPr="00DC6FB6">
        <w:rPr>
          <w:rFonts w:ascii="Times New Roman" w:hAnsi="Times New Roman"/>
          <w:sz w:val="28"/>
          <w:szCs w:val="28"/>
        </w:rPr>
        <w:t>.</w:t>
      </w:r>
    </w:p>
    <w:p w:rsidR="001D4883" w:rsidRPr="00DC6FB6" w:rsidRDefault="001D4883" w:rsidP="00110A0D">
      <w:pPr>
        <w:spacing w:after="0" w:line="240" w:lineRule="auto"/>
        <w:ind w:firstLine="709"/>
        <w:jc w:val="both"/>
        <w:rPr>
          <w:rFonts w:ascii="Times New Roman" w:hAnsi="Times New Roman"/>
          <w:sz w:val="28"/>
          <w:szCs w:val="28"/>
        </w:rPr>
      </w:pPr>
      <w:r w:rsidRPr="00DC6FB6">
        <w:rPr>
          <w:rFonts w:ascii="Times New Roman" w:hAnsi="Times New Roman"/>
          <w:sz w:val="28"/>
          <w:szCs w:val="28"/>
        </w:rPr>
        <w:t xml:space="preserve">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w:t>
      </w:r>
      <w:r w:rsidRPr="00DC6FB6">
        <w:rPr>
          <w:rFonts w:ascii="Times New Roman" w:hAnsi="Times New Roman"/>
          <w:sz w:val="28"/>
          <w:szCs w:val="28"/>
        </w:rPr>
        <w:lastRenderedPageBreak/>
        <w:t>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w:t>
      </w:r>
      <w:r w:rsidR="00D37CED">
        <w:rPr>
          <w:rFonts w:ascii="Times New Roman" w:hAnsi="Times New Roman"/>
          <w:sz w:val="28"/>
          <w:szCs w:val="28"/>
        </w:rPr>
        <w:t xml:space="preserve"> (муниципального района), в 202</w:t>
      </w:r>
      <w:r w:rsidR="00110A0D">
        <w:rPr>
          <w:rFonts w:ascii="Times New Roman" w:hAnsi="Times New Roman"/>
          <w:sz w:val="28"/>
          <w:szCs w:val="28"/>
        </w:rPr>
        <w:t>4</w:t>
      </w:r>
      <w:r w:rsidR="00B71120" w:rsidRPr="00DC6FB6">
        <w:rPr>
          <w:rFonts w:ascii="Times New Roman" w:hAnsi="Times New Roman"/>
          <w:sz w:val="28"/>
          <w:szCs w:val="28"/>
        </w:rPr>
        <w:t xml:space="preserve"> го</w:t>
      </w:r>
      <w:r w:rsidR="00D37CED">
        <w:rPr>
          <w:rFonts w:ascii="Times New Roman" w:hAnsi="Times New Roman"/>
          <w:sz w:val="28"/>
          <w:szCs w:val="28"/>
        </w:rPr>
        <w:t xml:space="preserve">ду составляет </w:t>
      </w:r>
      <w:r w:rsidR="00110A0D">
        <w:rPr>
          <w:rFonts w:ascii="Times New Roman" w:hAnsi="Times New Roman"/>
          <w:sz w:val="28"/>
          <w:szCs w:val="28"/>
        </w:rPr>
        <w:t>100</w:t>
      </w:r>
      <w:r w:rsidR="00D37CED">
        <w:rPr>
          <w:rFonts w:ascii="Times New Roman" w:hAnsi="Times New Roman"/>
          <w:sz w:val="28"/>
          <w:szCs w:val="28"/>
        </w:rPr>
        <w:t xml:space="preserve"> </w:t>
      </w:r>
      <w:r w:rsidR="00110A0D">
        <w:rPr>
          <w:rFonts w:ascii="Times New Roman" w:hAnsi="Times New Roman"/>
          <w:sz w:val="28"/>
          <w:szCs w:val="28"/>
        </w:rPr>
        <w:t>%.</w:t>
      </w:r>
    </w:p>
    <w:p w:rsidR="008140EB" w:rsidRPr="00DC6FB6" w:rsidRDefault="008140EB" w:rsidP="00DC6FB6">
      <w:pPr>
        <w:shd w:val="clear" w:color="auto" w:fill="FFFFFF"/>
        <w:spacing w:after="0" w:line="240" w:lineRule="auto"/>
        <w:ind w:firstLine="709"/>
        <w:jc w:val="both"/>
        <w:outlineLvl w:val="0"/>
        <w:rPr>
          <w:rFonts w:ascii="Times New Roman" w:hAnsi="Times New Roman"/>
          <w:b/>
          <w:sz w:val="28"/>
          <w:szCs w:val="28"/>
        </w:rPr>
      </w:pPr>
    </w:p>
    <w:p w:rsidR="008140EB" w:rsidRPr="00DC6FB6" w:rsidRDefault="008140EB" w:rsidP="00DC6FB6">
      <w:pPr>
        <w:shd w:val="clear" w:color="auto" w:fill="FFFFFF"/>
        <w:spacing w:after="0" w:line="240" w:lineRule="auto"/>
        <w:ind w:firstLine="709"/>
        <w:jc w:val="center"/>
        <w:outlineLvl w:val="0"/>
        <w:rPr>
          <w:rFonts w:ascii="Times New Roman" w:hAnsi="Times New Roman"/>
          <w:sz w:val="28"/>
          <w:szCs w:val="28"/>
        </w:rPr>
      </w:pPr>
      <w:r w:rsidRPr="00DC6FB6">
        <w:rPr>
          <w:rFonts w:ascii="Times New Roman" w:hAnsi="Times New Roman"/>
          <w:sz w:val="28"/>
          <w:szCs w:val="28"/>
        </w:rPr>
        <w:t>7.Организация муниципального управления</w:t>
      </w:r>
    </w:p>
    <w:p w:rsidR="00DC6FB6" w:rsidRDefault="00DC6FB6" w:rsidP="00DC6FB6">
      <w:pPr>
        <w:pStyle w:val="a3"/>
        <w:spacing w:before="0" w:after="0"/>
        <w:ind w:firstLine="709"/>
        <w:jc w:val="both"/>
        <w:rPr>
          <w:rFonts w:cs="Times New Roman"/>
          <w:sz w:val="28"/>
          <w:szCs w:val="28"/>
        </w:rPr>
      </w:pPr>
    </w:p>
    <w:p w:rsidR="00B71120" w:rsidRPr="00DC6FB6" w:rsidRDefault="00B71120" w:rsidP="00721CC0">
      <w:pPr>
        <w:pStyle w:val="a3"/>
        <w:spacing w:before="0" w:after="0"/>
        <w:ind w:firstLine="709"/>
        <w:jc w:val="both"/>
        <w:rPr>
          <w:rFonts w:cs="Times New Roman"/>
          <w:color w:val="auto"/>
          <w:sz w:val="28"/>
          <w:szCs w:val="28"/>
        </w:rPr>
      </w:pPr>
      <w:r w:rsidRPr="00DC6FB6">
        <w:rPr>
          <w:rFonts w:cs="Times New Roman"/>
          <w:sz w:val="28"/>
          <w:szCs w:val="28"/>
        </w:rPr>
        <w:t xml:space="preserve">Основным инструментом для решения поставленных перед органами </w:t>
      </w:r>
      <w:r w:rsidRPr="00DC6FB6">
        <w:rPr>
          <w:rFonts w:cs="Times New Roman"/>
          <w:color w:val="auto"/>
          <w:sz w:val="28"/>
          <w:szCs w:val="28"/>
        </w:rPr>
        <w:t>власти задач является бюджет.</w:t>
      </w:r>
    </w:p>
    <w:p w:rsidR="00B71120" w:rsidRPr="00DC6FB6" w:rsidRDefault="00B71120" w:rsidP="00721CC0">
      <w:pPr>
        <w:tabs>
          <w:tab w:val="left" w:pos="851"/>
        </w:tabs>
        <w:spacing w:after="0" w:line="240" w:lineRule="auto"/>
        <w:ind w:firstLine="709"/>
        <w:jc w:val="both"/>
        <w:rPr>
          <w:rFonts w:ascii="Times New Roman" w:eastAsia="Times New Roman" w:hAnsi="Times New Roman"/>
          <w:sz w:val="28"/>
          <w:szCs w:val="28"/>
        </w:rPr>
      </w:pPr>
      <w:r w:rsidRPr="00DC6FB6">
        <w:rPr>
          <w:rFonts w:ascii="Times New Roman" w:eastAsia="Times New Roman" w:hAnsi="Times New Roman"/>
          <w:sz w:val="28"/>
          <w:szCs w:val="28"/>
        </w:rPr>
        <w:t>Вопросы формирования и исполнения бюджета, увеличения доходной части бюджета и повышения эффективности бюджетных расходов находятся в зоне постоянного внимания администрации Венгеровского района Новосибирской области.</w:t>
      </w:r>
    </w:p>
    <w:p w:rsidR="008140EB" w:rsidRPr="00DC6FB6" w:rsidRDefault="00D37CED" w:rsidP="00721CC0">
      <w:pPr>
        <w:tabs>
          <w:tab w:val="left" w:pos="851"/>
        </w:tabs>
        <w:spacing w:after="0" w:line="240" w:lineRule="auto"/>
        <w:ind w:firstLine="709"/>
        <w:jc w:val="both"/>
        <w:rPr>
          <w:rFonts w:ascii="Times New Roman" w:hAnsi="Times New Roman"/>
          <w:sz w:val="28"/>
          <w:szCs w:val="28"/>
          <w:lang w:eastAsia="en-US"/>
        </w:rPr>
      </w:pPr>
      <w:r>
        <w:rPr>
          <w:rFonts w:ascii="Times New Roman" w:eastAsia="Times New Roman" w:hAnsi="Times New Roman"/>
          <w:sz w:val="28"/>
          <w:szCs w:val="28"/>
        </w:rPr>
        <w:t xml:space="preserve"> По итогам 202</w:t>
      </w:r>
      <w:r w:rsidR="00110A0D">
        <w:rPr>
          <w:rFonts w:ascii="Times New Roman" w:eastAsia="Times New Roman" w:hAnsi="Times New Roman"/>
          <w:sz w:val="28"/>
          <w:szCs w:val="28"/>
        </w:rPr>
        <w:t>4</w:t>
      </w:r>
      <w:r w:rsidR="00B71120" w:rsidRPr="00DC6FB6">
        <w:rPr>
          <w:rFonts w:ascii="Times New Roman" w:eastAsia="Times New Roman" w:hAnsi="Times New Roman"/>
          <w:sz w:val="28"/>
          <w:szCs w:val="28"/>
        </w:rPr>
        <w:t xml:space="preserve"> года </w:t>
      </w:r>
      <w:r w:rsidR="00560549">
        <w:rPr>
          <w:rFonts w:ascii="Times New Roman" w:eastAsia="Times New Roman" w:hAnsi="Times New Roman"/>
          <w:sz w:val="28"/>
          <w:szCs w:val="28"/>
        </w:rPr>
        <w:t>общий объем собственных доходов бюджета Венгеровского района Новосибирской области (без учета субвенций) составил 1042,7</w:t>
      </w:r>
      <w:r>
        <w:rPr>
          <w:rFonts w:ascii="Times New Roman" w:eastAsia="Times New Roman" w:hAnsi="Times New Roman"/>
          <w:sz w:val="28"/>
          <w:szCs w:val="28"/>
        </w:rPr>
        <w:t xml:space="preserve"> млн рублей или </w:t>
      </w:r>
      <w:r w:rsidR="004B2102">
        <w:rPr>
          <w:rFonts w:ascii="Times New Roman" w:eastAsia="Times New Roman" w:hAnsi="Times New Roman"/>
          <w:sz w:val="28"/>
          <w:szCs w:val="28"/>
        </w:rPr>
        <w:t>1</w:t>
      </w:r>
      <w:r w:rsidR="00560549">
        <w:rPr>
          <w:rFonts w:ascii="Times New Roman" w:eastAsia="Times New Roman" w:hAnsi="Times New Roman"/>
          <w:sz w:val="28"/>
          <w:szCs w:val="28"/>
        </w:rPr>
        <w:t>06,3</w:t>
      </w:r>
      <w:r>
        <w:rPr>
          <w:rFonts w:ascii="Times New Roman" w:eastAsia="Times New Roman" w:hAnsi="Times New Roman"/>
          <w:sz w:val="28"/>
          <w:szCs w:val="28"/>
        </w:rPr>
        <w:t xml:space="preserve"> % к уровню 202</w:t>
      </w:r>
      <w:r w:rsidR="004B2102">
        <w:rPr>
          <w:rFonts w:ascii="Times New Roman" w:eastAsia="Times New Roman" w:hAnsi="Times New Roman"/>
          <w:sz w:val="28"/>
          <w:szCs w:val="28"/>
        </w:rPr>
        <w:t>3</w:t>
      </w:r>
      <w:r w:rsidR="00682CB0" w:rsidRPr="00DC6FB6">
        <w:rPr>
          <w:rFonts w:ascii="Times New Roman" w:eastAsia="Times New Roman" w:hAnsi="Times New Roman"/>
          <w:sz w:val="28"/>
          <w:szCs w:val="28"/>
        </w:rPr>
        <w:t xml:space="preserve"> года.</w:t>
      </w:r>
    </w:p>
    <w:p w:rsidR="008140EB" w:rsidRPr="00DC6FB6" w:rsidRDefault="008140EB" w:rsidP="00721CC0">
      <w:pPr>
        <w:tabs>
          <w:tab w:val="left" w:pos="851"/>
        </w:tabs>
        <w:spacing w:after="0" w:line="240" w:lineRule="auto"/>
        <w:ind w:firstLine="709"/>
        <w:jc w:val="both"/>
        <w:rPr>
          <w:rFonts w:ascii="Times New Roman" w:hAnsi="Times New Roman"/>
          <w:sz w:val="28"/>
          <w:szCs w:val="28"/>
          <w:lang w:eastAsia="en-US"/>
        </w:rPr>
      </w:pPr>
      <w:r w:rsidRPr="00DC6FB6">
        <w:rPr>
          <w:rFonts w:ascii="Times New Roman" w:hAnsi="Times New Roman"/>
          <w:sz w:val="28"/>
          <w:szCs w:val="28"/>
          <w:lang w:eastAsia="en-US"/>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составила</w:t>
      </w:r>
      <w:r w:rsidR="00EE27DA">
        <w:rPr>
          <w:rFonts w:ascii="Times New Roman" w:hAnsi="Times New Roman"/>
          <w:sz w:val="28"/>
          <w:szCs w:val="28"/>
          <w:lang w:eastAsia="en-US"/>
        </w:rPr>
        <w:t xml:space="preserve"> </w:t>
      </w:r>
      <w:r w:rsidR="00560549">
        <w:rPr>
          <w:rFonts w:ascii="Times New Roman" w:hAnsi="Times New Roman"/>
          <w:sz w:val="28"/>
          <w:szCs w:val="28"/>
          <w:lang w:eastAsia="en-US"/>
        </w:rPr>
        <w:t>11,49</w:t>
      </w:r>
      <w:r w:rsidR="00EE27DA">
        <w:rPr>
          <w:rFonts w:ascii="Times New Roman" w:hAnsi="Times New Roman"/>
          <w:sz w:val="28"/>
          <w:szCs w:val="28"/>
          <w:lang w:eastAsia="en-US"/>
        </w:rPr>
        <w:t xml:space="preserve"> %.</w:t>
      </w:r>
    </w:p>
    <w:p w:rsidR="008140EB" w:rsidRPr="00DC6FB6" w:rsidRDefault="008140EB" w:rsidP="00721CC0">
      <w:pPr>
        <w:tabs>
          <w:tab w:val="left" w:pos="851"/>
        </w:tabs>
        <w:spacing w:after="0" w:line="240" w:lineRule="auto"/>
        <w:ind w:firstLine="709"/>
        <w:jc w:val="both"/>
        <w:rPr>
          <w:rFonts w:ascii="Times New Roman" w:hAnsi="Times New Roman"/>
          <w:sz w:val="28"/>
          <w:szCs w:val="28"/>
          <w:lang w:eastAsia="en-US"/>
        </w:rPr>
      </w:pPr>
      <w:r w:rsidRPr="00DC6FB6">
        <w:rPr>
          <w:rFonts w:ascii="Times New Roman" w:hAnsi="Times New Roman"/>
          <w:sz w:val="28"/>
          <w:szCs w:val="28"/>
          <w:lang w:eastAsia="en-US"/>
        </w:rPr>
        <w:t>Формирование ресурсной базы бюджета, как и в предыдущие годы, осуществлялось, главным образом за счет мобилизации налога на доходы физических лиц.</w:t>
      </w:r>
    </w:p>
    <w:p w:rsidR="008140EB" w:rsidRPr="00DC6FB6" w:rsidRDefault="008140EB" w:rsidP="00721CC0">
      <w:pPr>
        <w:tabs>
          <w:tab w:val="left" w:pos="851"/>
        </w:tabs>
        <w:spacing w:after="0" w:line="240" w:lineRule="auto"/>
        <w:ind w:firstLine="709"/>
        <w:jc w:val="both"/>
        <w:rPr>
          <w:rFonts w:ascii="Times New Roman" w:hAnsi="Times New Roman"/>
          <w:sz w:val="28"/>
          <w:szCs w:val="28"/>
          <w:lang w:eastAsia="en-US"/>
        </w:rPr>
      </w:pPr>
      <w:r w:rsidRPr="00DC6FB6">
        <w:rPr>
          <w:rFonts w:ascii="Times New Roman" w:hAnsi="Times New Roman"/>
          <w:sz w:val="28"/>
          <w:szCs w:val="28"/>
          <w:lang w:eastAsia="en-US"/>
        </w:rPr>
        <w:t>Финансирование расходов бюджета производилось исходя из поступивших доходов в рамках казначейского исполнения бюджета.</w:t>
      </w:r>
    </w:p>
    <w:p w:rsidR="008140EB" w:rsidRPr="00DC6FB6" w:rsidRDefault="008140EB" w:rsidP="00721CC0">
      <w:pPr>
        <w:tabs>
          <w:tab w:val="left" w:pos="851"/>
        </w:tabs>
        <w:spacing w:after="0" w:line="240" w:lineRule="auto"/>
        <w:ind w:firstLine="709"/>
        <w:jc w:val="both"/>
        <w:rPr>
          <w:rFonts w:ascii="Times New Roman" w:hAnsi="Times New Roman"/>
          <w:sz w:val="28"/>
          <w:szCs w:val="28"/>
          <w:lang w:eastAsia="en-US"/>
        </w:rPr>
      </w:pPr>
      <w:r w:rsidRPr="00DC6FB6">
        <w:rPr>
          <w:rFonts w:ascii="Times New Roman" w:hAnsi="Times New Roman"/>
          <w:sz w:val="28"/>
          <w:szCs w:val="28"/>
          <w:lang w:eastAsia="en-US"/>
        </w:rPr>
        <w:t>Наибольший удельный вес в общей сумме расходов сос</w:t>
      </w:r>
      <w:r w:rsidR="00996943" w:rsidRPr="00DC6FB6">
        <w:rPr>
          <w:rFonts w:ascii="Times New Roman" w:hAnsi="Times New Roman"/>
          <w:sz w:val="28"/>
          <w:szCs w:val="28"/>
          <w:lang w:eastAsia="en-US"/>
        </w:rPr>
        <w:t>тав</w:t>
      </w:r>
      <w:r w:rsidR="002C14A5">
        <w:rPr>
          <w:rFonts w:ascii="Times New Roman" w:hAnsi="Times New Roman"/>
          <w:sz w:val="28"/>
          <w:szCs w:val="28"/>
          <w:lang w:eastAsia="en-US"/>
        </w:rPr>
        <w:t xml:space="preserve">ляют расходы на образование </w:t>
      </w:r>
      <w:r w:rsidR="004B2102">
        <w:rPr>
          <w:rFonts w:ascii="Times New Roman" w:hAnsi="Times New Roman"/>
          <w:sz w:val="28"/>
          <w:szCs w:val="28"/>
          <w:lang w:eastAsia="en-US"/>
        </w:rPr>
        <w:t>51,6</w:t>
      </w:r>
      <w:r w:rsidR="002C14A5">
        <w:rPr>
          <w:rFonts w:ascii="Times New Roman" w:hAnsi="Times New Roman"/>
          <w:sz w:val="28"/>
          <w:szCs w:val="28"/>
          <w:lang w:eastAsia="en-US"/>
        </w:rPr>
        <w:t xml:space="preserve"> </w:t>
      </w:r>
      <w:r w:rsidRPr="00DC6FB6">
        <w:rPr>
          <w:rFonts w:ascii="Times New Roman" w:hAnsi="Times New Roman"/>
          <w:sz w:val="28"/>
          <w:szCs w:val="28"/>
          <w:lang w:eastAsia="en-US"/>
        </w:rPr>
        <w:t>%, ж</w:t>
      </w:r>
      <w:r w:rsidR="00996943" w:rsidRPr="00DC6FB6">
        <w:rPr>
          <w:rFonts w:ascii="Times New Roman" w:hAnsi="Times New Roman"/>
          <w:sz w:val="28"/>
          <w:szCs w:val="28"/>
          <w:lang w:eastAsia="en-US"/>
        </w:rPr>
        <w:t>или</w:t>
      </w:r>
      <w:r w:rsidR="002C14A5">
        <w:rPr>
          <w:rFonts w:ascii="Times New Roman" w:hAnsi="Times New Roman"/>
          <w:sz w:val="28"/>
          <w:szCs w:val="28"/>
          <w:lang w:eastAsia="en-US"/>
        </w:rPr>
        <w:t>щно-коммунальное хозяйство –</w:t>
      </w:r>
      <w:r w:rsidR="004B2102">
        <w:rPr>
          <w:rFonts w:ascii="Times New Roman" w:hAnsi="Times New Roman"/>
          <w:sz w:val="28"/>
          <w:szCs w:val="28"/>
          <w:lang w:eastAsia="en-US"/>
        </w:rPr>
        <w:t>7,8</w:t>
      </w:r>
      <w:r w:rsidRPr="00DC6FB6">
        <w:rPr>
          <w:rFonts w:ascii="Times New Roman" w:hAnsi="Times New Roman"/>
          <w:sz w:val="28"/>
          <w:szCs w:val="28"/>
          <w:lang w:eastAsia="en-US"/>
        </w:rPr>
        <w:t xml:space="preserve"> %, культуру – </w:t>
      </w:r>
      <w:r w:rsidR="002C14A5">
        <w:rPr>
          <w:rFonts w:ascii="Times New Roman" w:hAnsi="Times New Roman"/>
          <w:sz w:val="28"/>
          <w:szCs w:val="28"/>
          <w:lang w:eastAsia="en-US"/>
        </w:rPr>
        <w:t>1</w:t>
      </w:r>
      <w:r w:rsidR="004B2102">
        <w:rPr>
          <w:rFonts w:ascii="Times New Roman" w:hAnsi="Times New Roman"/>
          <w:sz w:val="28"/>
          <w:szCs w:val="28"/>
          <w:lang w:eastAsia="en-US"/>
        </w:rPr>
        <w:t>2,4</w:t>
      </w:r>
      <w:r w:rsidRPr="00DC6FB6">
        <w:rPr>
          <w:rFonts w:ascii="Times New Roman" w:hAnsi="Times New Roman"/>
          <w:sz w:val="28"/>
          <w:szCs w:val="28"/>
          <w:lang w:eastAsia="en-US"/>
        </w:rPr>
        <w:t xml:space="preserve"> %.</w:t>
      </w:r>
    </w:p>
    <w:p w:rsidR="00682CB0" w:rsidRPr="00DC6FB6" w:rsidRDefault="008140EB" w:rsidP="00721CC0">
      <w:pPr>
        <w:spacing w:after="0" w:line="240" w:lineRule="auto"/>
        <w:ind w:firstLine="709"/>
        <w:jc w:val="both"/>
        <w:rPr>
          <w:rFonts w:ascii="Times New Roman" w:hAnsi="Times New Roman"/>
          <w:sz w:val="28"/>
          <w:szCs w:val="28"/>
          <w:lang w:eastAsia="en-US"/>
        </w:rPr>
      </w:pPr>
      <w:r w:rsidRPr="00DC6FB6">
        <w:rPr>
          <w:rFonts w:ascii="Times New Roman" w:hAnsi="Times New Roman"/>
          <w:sz w:val="28"/>
          <w:szCs w:val="28"/>
          <w:lang w:eastAsia="en-US"/>
        </w:rPr>
        <w:t>В ходе исполнения бюджета приоритетными являлись направления в обеспечении финансовыми ресурсами принятых социальных обязательств и направления, связанные с функционированием систем жизнеобеспечения населения.</w:t>
      </w:r>
    </w:p>
    <w:p w:rsidR="00386724" w:rsidRPr="00DC6FB6" w:rsidRDefault="00682CB0" w:rsidP="00721CC0">
      <w:pPr>
        <w:spacing w:after="0" w:line="240" w:lineRule="auto"/>
        <w:ind w:firstLine="709"/>
        <w:jc w:val="both"/>
        <w:rPr>
          <w:rFonts w:ascii="Times New Roman" w:hAnsi="Times New Roman"/>
          <w:sz w:val="28"/>
          <w:szCs w:val="28"/>
        </w:rPr>
      </w:pPr>
      <w:r w:rsidRPr="00DC6FB6">
        <w:rPr>
          <w:rFonts w:ascii="Times New Roman" w:hAnsi="Times New Roman"/>
          <w:sz w:val="28"/>
          <w:szCs w:val="28"/>
        </w:rPr>
        <w:t xml:space="preserve"> В муниципальном образовании отсутствуют основные фонды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w:t>
      </w:r>
      <w:r w:rsidR="00386724" w:rsidRPr="00DC6FB6">
        <w:rPr>
          <w:rFonts w:ascii="Times New Roman" w:hAnsi="Times New Roman"/>
          <w:sz w:val="28"/>
          <w:szCs w:val="28"/>
        </w:rPr>
        <w:t>да по полной учетной стоимости</w:t>
      </w:r>
      <w:r w:rsidR="00386724" w:rsidRPr="00DC6FB6">
        <w:rPr>
          <w:rFonts w:ascii="Times New Roman" w:hAnsi="Times New Roman"/>
          <w:i/>
          <w:sz w:val="28"/>
          <w:szCs w:val="28"/>
        </w:rPr>
        <w:t>).</w:t>
      </w:r>
      <w:r w:rsidR="00683B38" w:rsidRPr="00DC6FB6">
        <w:rPr>
          <w:rFonts w:ascii="Times New Roman" w:hAnsi="Times New Roman"/>
          <w:sz w:val="28"/>
          <w:szCs w:val="28"/>
        </w:rPr>
        <w:t xml:space="preserve"> Организаций муниципальной формы собственности, находящихся в стадии банкротства, в районе нет</w:t>
      </w:r>
      <w:r w:rsidR="001C5547" w:rsidRPr="00DC6FB6">
        <w:rPr>
          <w:rFonts w:ascii="Times New Roman" w:hAnsi="Times New Roman"/>
          <w:sz w:val="28"/>
          <w:szCs w:val="28"/>
        </w:rPr>
        <w:t>.</w:t>
      </w:r>
      <w:r w:rsidRPr="00DC6FB6">
        <w:rPr>
          <w:rFonts w:ascii="Times New Roman" w:hAnsi="Times New Roman"/>
          <w:sz w:val="28"/>
          <w:szCs w:val="28"/>
        </w:rPr>
        <w:t xml:space="preserve"> </w:t>
      </w:r>
      <w:r w:rsidR="00386724" w:rsidRPr="00DC6FB6">
        <w:rPr>
          <w:rFonts w:ascii="Times New Roman" w:hAnsi="Times New Roman"/>
          <w:sz w:val="28"/>
          <w:szCs w:val="28"/>
        </w:rPr>
        <w:t>В муниципальном образовании отсутствует незавершенное в установленные сроки строительство, осуществляемое за счет средств бюджета. Также отсутствует</w:t>
      </w:r>
      <w:r w:rsidR="00740092">
        <w:rPr>
          <w:rFonts w:ascii="Times New Roman" w:hAnsi="Times New Roman"/>
          <w:sz w:val="28"/>
          <w:szCs w:val="28"/>
        </w:rPr>
        <w:t xml:space="preserve"> просроченная кредиторская</w:t>
      </w:r>
      <w:r w:rsidR="00386724" w:rsidRPr="00DC6FB6">
        <w:rPr>
          <w:rFonts w:ascii="Times New Roman" w:hAnsi="Times New Roman"/>
          <w:sz w:val="28"/>
          <w:szCs w:val="28"/>
        </w:rPr>
        <w:t xml:space="preserve"> задолженность по оплате труда работников муниципальных учреждений.</w:t>
      </w:r>
    </w:p>
    <w:p w:rsidR="00FD53E5" w:rsidRDefault="008140EB" w:rsidP="00721CC0">
      <w:pPr>
        <w:tabs>
          <w:tab w:val="left" w:pos="142"/>
        </w:tabs>
        <w:spacing w:after="0" w:line="240" w:lineRule="auto"/>
        <w:ind w:firstLine="709"/>
        <w:jc w:val="both"/>
        <w:rPr>
          <w:rFonts w:ascii="Times New Roman" w:hAnsi="Times New Roman"/>
          <w:sz w:val="28"/>
          <w:szCs w:val="28"/>
        </w:rPr>
      </w:pPr>
      <w:r w:rsidRPr="00DC6FB6">
        <w:rPr>
          <w:rFonts w:ascii="Times New Roman" w:hAnsi="Times New Roman"/>
          <w:sz w:val="28"/>
          <w:szCs w:val="28"/>
          <w:lang w:eastAsia="en-US"/>
        </w:rPr>
        <w:t xml:space="preserve">Расходы бюджета на содержание работников органов местного самоуправления в расчете на одного жителя составляют </w:t>
      </w:r>
      <w:r w:rsidR="008F3587">
        <w:rPr>
          <w:rFonts w:ascii="Times New Roman" w:hAnsi="Times New Roman"/>
          <w:sz w:val="28"/>
          <w:szCs w:val="28"/>
          <w:lang w:eastAsia="en-US"/>
        </w:rPr>
        <w:t>4992</w:t>
      </w:r>
      <w:r w:rsidRPr="00DC6FB6">
        <w:rPr>
          <w:rFonts w:ascii="Times New Roman" w:hAnsi="Times New Roman"/>
          <w:sz w:val="28"/>
          <w:szCs w:val="28"/>
          <w:lang w:eastAsia="en-US"/>
        </w:rPr>
        <w:t xml:space="preserve"> рубл</w:t>
      </w:r>
      <w:r w:rsidR="008F3587">
        <w:rPr>
          <w:rFonts w:ascii="Times New Roman" w:hAnsi="Times New Roman"/>
          <w:sz w:val="28"/>
          <w:szCs w:val="28"/>
          <w:lang w:eastAsia="en-US"/>
        </w:rPr>
        <w:t>я</w:t>
      </w:r>
      <w:r w:rsidRPr="00DC6FB6">
        <w:rPr>
          <w:rFonts w:ascii="Times New Roman" w:hAnsi="Times New Roman"/>
          <w:sz w:val="28"/>
          <w:szCs w:val="28"/>
          <w:lang w:eastAsia="en-US"/>
        </w:rPr>
        <w:t xml:space="preserve"> </w:t>
      </w:r>
      <w:r w:rsidR="008F3587">
        <w:rPr>
          <w:rFonts w:ascii="Times New Roman" w:hAnsi="Times New Roman"/>
          <w:sz w:val="28"/>
          <w:szCs w:val="28"/>
          <w:lang w:eastAsia="en-US"/>
        </w:rPr>
        <w:t>62</w:t>
      </w:r>
      <w:r w:rsidRPr="00DC6FB6">
        <w:rPr>
          <w:rFonts w:ascii="Times New Roman" w:hAnsi="Times New Roman"/>
          <w:sz w:val="28"/>
          <w:szCs w:val="28"/>
          <w:lang w:eastAsia="en-US"/>
        </w:rPr>
        <w:t xml:space="preserve"> копе</w:t>
      </w:r>
      <w:r w:rsidR="00721CC0">
        <w:rPr>
          <w:rFonts w:ascii="Times New Roman" w:hAnsi="Times New Roman"/>
          <w:sz w:val="28"/>
          <w:szCs w:val="28"/>
          <w:lang w:eastAsia="en-US"/>
        </w:rPr>
        <w:t>йк</w:t>
      </w:r>
      <w:r w:rsidR="004B2102">
        <w:rPr>
          <w:rFonts w:ascii="Times New Roman" w:hAnsi="Times New Roman"/>
          <w:sz w:val="28"/>
          <w:szCs w:val="28"/>
          <w:lang w:eastAsia="en-US"/>
        </w:rPr>
        <w:t>и</w:t>
      </w:r>
      <w:r w:rsidR="00F37047" w:rsidRPr="00DC6FB6">
        <w:rPr>
          <w:rFonts w:ascii="Times New Roman" w:hAnsi="Times New Roman"/>
          <w:sz w:val="28"/>
          <w:szCs w:val="28"/>
          <w:lang w:eastAsia="en-US"/>
        </w:rPr>
        <w:t xml:space="preserve">, </w:t>
      </w:r>
      <w:r w:rsidR="00F37047" w:rsidRPr="00DC6FB6">
        <w:rPr>
          <w:rFonts w:ascii="Times New Roman" w:hAnsi="Times New Roman"/>
          <w:sz w:val="28"/>
          <w:szCs w:val="28"/>
        </w:rPr>
        <w:t xml:space="preserve">что </w:t>
      </w:r>
      <w:r w:rsidR="00721CC0">
        <w:rPr>
          <w:rFonts w:ascii="Times New Roman" w:hAnsi="Times New Roman"/>
          <w:sz w:val="28"/>
          <w:szCs w:val="28"/>
        </w:rPr>
        <w:t>выше 202</w:t>
      </w:r>
      <w:r w:rsidR="004B2102">
        <w:rPr>
          <w:rFonts w:ascii="Times New Roman" w:hAnsi="Times New Roman"/>
          <w:sz w:val="28"/>
          <w:szCs w:val="28"/>
        </w:rPr>
        <w:t>3</w:t>
      </w:r>
      <w:r w:rsidR="00721CC0">
        <w:rPr>
          <w:rFonts w:ascii="Times New Roman" w:hAnsi="Times New Roman"/>
          <w:sz w:val="28"/>
          <w:szCs w:val="28"/>
        </w:rPr>
        <w:t xml:space="preserve"> года на </w:t>
      </w:r>
      <w:r w:rsidR="008F3587">
        <w:rPr>
          <w:rFonts w:ascii="Times New Roman" w:hAnsi="Times New Roman"/>
          <w:sz w:val="28"/>
          <w:szCs w:val="28"/>
        </w:rPr>
        <w:t>13,5</w:t>
      </w:r>
      <w:r w:rsidR="00683B38" w:rsidRPr="00DC6FB6">
        <w:rPr>
          <w:rFonts w:ascii="Times New Roman" w:hAnsi="Times New Roman"/>
          <w:sz w:val="28"/>
          <w:szCs w:val="28"/>
        </w:rPr>
        <w:t xml:space="preserve"> %, - рост связан с </w:t>
      </w:r>
      <w:r w:rsidR="00D41C2E" w:rsidRPr="00DC6FB6">
        <w:rPr>
          <w:rFonts w:ascii="Times New Roman" w:hAnsi="Times New Roman"/>
          <w:sz w:val="28"/>
          <w:szCs w:val="28"/>
        </w:rPr>
        <w:t>повышение</w:t>
      </w:r>
      <w:r w:rsidR="00721CC0">
        <w:rPr>
          <w:rFonts w:ascii="Times New Roman" w:hAnsi="Times New Roman"/>
          <w:sz w:val="28"/>
          <w:szCs w:val="28"/>
        </w:rPr>
        <w:t>м заработной платы.</w:t>
      </w:r>
    </w:p>
    <w:p w:rsidR="001C5547" w:rsidRPr="00DC6FB6" w:rsidRDefault="00F37047" w:rsidP="00721CC0">
      <w:pPr>
        <w:tabs>
          <w:tab w:val="left" w:pos="142"/>
        </w:tabs>
        <w:spacing w:after="0" w:line="240" w:lineRule="auto"/>
        <w:ind w:firstLine="709"/>
        <w:jc w:val="both"/>
        <w:rPr>
          <w:rFonts w:ascii="Times New Roman" w:hAnsi="Times New Roman"/>
          <w:sz w:val="28"/>
          <w:szCs w:val="28"/>
        </w:rPr>
      </w:pPr>
      <w:r w:rsidRPr="00DC6FB6">
        <w:rPr>
          <w:rFonts w:ascii="Times New Roman" w:hAnsi="Times New Roman"/>
          <w:i/>
          <w:sz w:val="28"/>
          <w:szCs w:val="28"/>
        </w:rPr>
        <w:t xml:space="preserve"> </w:t>
      </w:r>
      <w:r w:rsidRPr="00DC6FB6">
        <w:rPr>
          <w:rFonts w:ascii="Times New Roman" w:hAnsi="Times New Roman"/>
          <w:sz w:val="28"/>
          <w:szCs w:val="28"/>
        </w:rPr>
        <w:t xml:space="preserve">Удовлетворенность населения деятельностью органов местного самоуправления городского округа (муниципального района) </w:t>
      </w:r>
      <w:r w:rsidR="002C14A5">
        <w:rPr>
          <w:rFonts w:ascii="Times New Roman" w:hAnsi="Times New Roman"/>
          <w:sz w:val="28"/>
          <w:szCs w:val="28"/>
        </w:rPr>
        <w:t xml:space="preserve">в отчетном году составляет </w:t>
      </w:r>
      <w:r w:rsidR="004B2102">
        <w:rPr>
          <w:rFonts w:ascii="Times New Roman" w:hAnsi="Times New Roman"/>
          <w:sz w:val="28"/>
          <w:szCs w:val="28"/>
        </w:rPr>
        <w:lastRenderedPageBreak/>
        <w:t>64,26</w:t>
      </w:r>
      <w:r w:rsidRPr="00DC6FB6">
        <w:rPr>
          <w:rFonts w:ascii="Times New Roman" w:hAnsi="Times New Roman"/>
          <w:sz w:val="28"/>
          <w:szCs w:val="28"/>
        </w:rPr>
        <w:t xml:space="preserve"> %</w:t>
      </w:r>
      <w:r w:rsidR="001C5547" w:rsidRPr="00DC6FB6">
        <w:rPr>
          <w:rFonts w:ascii="Times New Roman" w:hAnsi="Times New Roman"/>
          <w:sz w:val="28"/>
          <w:szCs w:val="28"/>
        </w:rPr>
        <w:t>, планиру</w:t>
      </w:r>
      <w:r w:rsidR="002C14A5">
        <w:rPr>
          <w:rFonts w:ascii="Times New Roman" w:hAnsi="Times New Roman"/>
          <w:sz w:val="28"/>
          <w:szCs w:val="28"/>
        </w:rPr>
        <w:t>ется к 202</w:t>
      </w:r>
      <w:r w:rsidR="004B2102">
        <w:rPr>
          <w:rFonts w:ascii="Times New Roman" w:hAnsi="Times New Roman"/>
          <w:sz w:val="28"/>
          <w:szCs w:val="28"/>
        </w:rPr>
        <w:t>7</w:t>
      </w:r>
      <w:r w:rsidR="001C5547" w:rsidRPr="00DC6FB6">
        <w:rPr>
          <w:rFonts w:ascii="Times New Roman" w:hAnsi="Times New Roman"/>
          <w:sz w:val="28"/>
          <w:szCs w:val="28"/>
        </w:rPr>
        <w:t xml:space="preserve"> г</w:t>
      </w:r>
      <w:r w:rsidR="0044141E" w:rsidRPr="00DC6FB6">
        <w:rPr>
          <w:rFonts w:ascii="Times New Roman" w:hAnsi="Times New Roman"/>
          <w:sz w:val="28"/>
          <w:szCs w:val="28"/>
        </w:rPr>
        <w:t>од</w:t>
      </w:r>
      <w:r w:rsidR="002C14A5">
        <w:rPr>
          <w:rFonts w:ascii="Times New Roman" w:hAnsi="Times New Roman"/>
          <w:sz w:val="28"/>
          <w:szCs w:val="28"/>
        </w:rPr>
        <w:t xml:space="preserve">у увеличить этот процент до </w:t>
      </w:r>
      <w:r w:rsidR="004B2102">
        <w:rPr>
          <w:rFonts w:ascii="Times New Roman" w:hAnsi="Times New Roman"/>
          <w:sz w:val="28"/>
          <w:szCs w:val="28"/>
        </w:rPr>
        <w:t>90</w:t>
      </w:r>
      <w:r w:rsidR="002C14A5">
        <w:rPr>
          <w:rFonts w:ascii="Times New Roman" w:hAnsi="Times New Roman"/>
          <w:sz w:val="28"/>
          <w:szCs w:val="28"/>
        </w:rPr>
        <w:t xml:space="preserve"> </w:t>
      </w:r>
      <w:r w:rsidR="001C5547" w:rsidRPr="00DC6FB6">
        <w:rPr>
          <w:rFonts w:ascii="Times New Roman" w:hAnsi="Times New Roman"/>
          <w:sz w:val="28"/>
          <w:szCs w:val="28"/>
        </w:rPr>
        <w:t>%. Таких показателей планируется достигнуть за счет:</w:t>
      </w:r>
    </w:p>
    <w:p w:rsidR="001C5547" w:rsidRPr="00DC6FB6" w:rsidRDefault="001C5547" w:rsidP="00721CC0">
      <w:pPr>
        <w:spacing w:after="0" w:line="240" w:lineRule="auto"/>
        <w:ind w:firstLine="709"/>
        <w:jc w:val="both"/>
        <w:rPr>
          <w:rFonts w:ascii="Times New Roman" w:hAnsi="Times New Roman"/>
          <w:sz w:val="28"/>
          <w:szCs w:val="28"/>
        </w:rPr>
      </w:pPr>
      <w:r w:rsidRPr="00DC6FB6">
        <w:rPr>
          <w:rFonts w:ascii="Times New Roman" w:hAnsi="Times New Roman"/>
          <w:sz w:val="28"/>
          <w:szCs w:val="28"/>
        </w:rPr>
        <w:t>- увеличения количества встреч главы района и глав сельских поселений с населением при объездах территорий;</w:t>
      </w:r>
    </w:p>
    <w:p w:rsidR="001C5547" w:rsidRPr="00DC6FB6" w:rsidRDefault="001C5547" w:rsidP="00721CC0">
      <w:pPr>
        <w:spacing w:after="0" w:line="240" w:lineRule="auto"/>
        <w:ind w:firstLine="709"/>
        <w:jc w:val="both"/>
        <w:rPr>
          <w:rFonts w:ascii="Times New Roman" w:hAnsi="Times New Roman"/>
          <w:sz w:val="28"/>
          <w:szCs w:val="28"/>
        </w:rPr>
      </w:pPr>
      <w:r w:rsidRPr="00DC6FB6">
        <w:rPr>
          <w:rFonts w:ascii="Times New Roman" w:hAnsi="Times New Roman"/>
          <w:sz w:val="28"/>
          <w:szCs w:val="28"/>
        </w:rPr>
        <w:t>- активизации работы официальных сайтов администрации района и администраций сельских поселений;</w:t>
      </w:r>
    </w:p>
    <w:p w:rsidR="001C5547" w:rsidRPr="00DC6FB6" w:rsidRDefault="001C5547" w:rsidP="00721CC0">
      <w:pPr>
        <w:spacing w:after="0" w:line="240" w:lineRule="auto"/>
        <w:ind w:firstLine="709"/>
        <w:jc w:val="both"/>
        <w:rPr>
          <w:rFonts w:ascii="Times New Roman" w:hAnsi="Times New Roman"/>
          <w:sz w:val="28"/>
          <w:szCs w:val="28"/>
        </w:rPr>
      </w:pPr>
      <w:r w:rsidRPr="00DC6FB6">
        <w:rPr>
          <w:rFonts w:ascii="Times New Roman" w:hAnsi="Times New Roman"/>
          <w:sz w:val="28"/>
          <w:szCs w:val="28"/>
        </w:rPr>
        <w:t xml:space="preserve">- усиления пропагандистской работы через активы сельских поселений и </w:t>
      </w:r>
      <w:proofErr w:type="spellStart"/>
      <w:r w:rsidRPr="00DC6FB6">
        <w:rPr>
          <w:rFonts w:ascii="Times New Roman" w:hAnsi="Times New Roman"/>
          <w:sz w:val="28"/>
          <w:szCs w:val="28"/>
        </w:rPr>
        <w:t>ТОСы</w:t>
      </w:r>
      <w:proofErr w:type="spellEnd"/>
      <w:r w:rsidRPr="00DC6FB6">
        <w:rPr>
          <w:rFonts w:ascii="Times New Roman" w:hAnsi="Times New Roman"/>
          <w:sz w:val="28"/>
          <w:szCs w:val="28"/>
        </w:rPr>
        <w:t>;</w:t>
      </w:r>
    </w:p>
    <w:p w:rsidR="001C5547" w:rsidRPr="00DC6FB6" w:rsidRDefault="001C5547" w:rsidP="00721CC0">
      <w:pPr>
        <w:spacing w:after="0" w:line="240" w:lineRule="auto"/>
        <w:ind w:firstLine="709"/>
        <w:jc w:val="both"/>
        <w:rPr>
          <w:rFonts w:ascii="Times New Roman" w:hAnsi="Times New Roman"/>
          <w:sz w:val="28"/>
          <w:szCs w:val="28"/>
        </w:rPr>
      </w:pPr>
      <w:r w:rsidRPr="00DC6FB6">
        <w:rPr>
          <w:rFonts w:ascii="Times New Roman" w:hAnsi="Times New Roman"/>
          <w:sz w:val="28"/>
          <w:szCs w:val="28"/>
        </w:rPr>
        <w:t>- проведения социологических опросов с целью изучения общественного мнения;</w:t>
      </w:r>
    </w:p>
    <w:p w:rsidR="001C5547" w:rsidRPr="00DC6FB6" w:rsidRDefault="001C5547" w:rsidP="00721CC0">
      <w:pPr>
        <w:spacing w:after="0" w:line="240" w:lineRule="auto"/>
        <w:ind w:firstLine="709"/>
        <w:jc w:val="both"/>
        <w:rPr>
          <w:rFonts w:ascii="Times New Roman" w:hAnsi="Times New Roman"/>
          <w:sz w:val="28"/>
          <w:szCs w:val="28"/>
        </w:rPr>
      </w:pPr>
      <w:r w:rsidRPr="00DC6FB6">
        <w:rPr>
          <w:rFonts w:ascii="Times New Roman" w:hAnsi="Times New Roman"/>
          <w:sz w:val="28"/>
          <w:szCs w:val="28"/>
        </w:rPr>
        <w:t>- увеличение количества «круглых столов» с общественностью и СМИ с обсуждением острых проблем, волнующих население Венгеровского района.</w:t>
      </w:r>
    </w:p>
    <w:p w:rsidR="003E11E4" w:rsidRPr="00FD53E5" w:rsidRDefault="001C5547" w:rsidP="00FD53E5">
      <w:pPr>
        <w:spacing w:after="0" w:line="240" w:lineRule="auto"/>
        <w:ind w:firstLine="709"/>
        <w:jc w:val="both"/>
        <w:rPr>
          <w:rFonts w:ascii="Times New Roman" w:hAnsi="Times New Roman"/>
          <w:sz w:val="28"/>
          <w:szCs w:val="28"/>
        </w:rPr>
      </w:pPr>
      <w:r w:rsidRPr="00FD53E5">
        <w:rPr>
          <w:rFonts w:ascii="Times New Roman" w:hAnsi="Times New Roman"/>
          <w:sz w:val="28"/>
          <w:szCs w:val="28"/>
        </w:rPr>
        <w:t>Среднегодовая численность постоянного населен</w:t>
      </w:r>
      <w:r w:rsidR="00D734DA" w:rsidRPr="00FD53E5">
        <w:rPr>
          <w:rFonts w:ascii="Times New Roman" w:hAnsi="Times New Roman"/>
          <w:sz w:val="28"/>
          <w:szCs w:val="28"/>
        </w:rPr>
        <w:t>ия в 202</w:t>
      </w:r>
      <w:r w:rsidR="004B2102">
        <w:rPr>
          <w:rFonts w:ascii="Times New Roman" w:hAnsi="Times New Roman"/>
          <w:sz w:val="28"/>
          <w:szCs w:val="28"/>
        </w:rPr>
        <w:t>4</w:t>
      </w:r>
      <w:r w:rsidR="00D734DA" w:rsidRPr="00FD53E5">
        <w:rPr>
          <w:rFonts w:ascii="Times New Roman" w:hAnsi="Times New Roman"/>
          <w:sz w:val="28"/>
          <w:szCs w:val="28"/>
        </w:rPr>
        <w:t xml:space="preserve"> году – </w:t>
      </w:r>
      <w:r w:rsidR="008F3587">
        <w:rPr>
          <w:rFonts w:ascii="Times New Roman" w:hAnsi="Times New Roman"/>
          <w:sz w:val="28"/>
          <w:szCs w:val="28"/>
        </w:rPr>
        <w:t>14,6</w:t>
      </w:r>
      <w:bookmarkStart w:id="0" w:name="_GoBack"/>
      <w:bookmarkEnd w:id="0"/>
      <w:r w:rsidR="00D734DA" w:rsidRPr="00FD53E5">
        <w:rPr>
          <w:rFonts w:ascii="Times New Roman" w:hAnsi="Times New Roman"/>
          <w:sz w:val="28"/>
          <w:szCs w:val="28"/>
        </w:rPr>
        <w:t xml:space="preserve"> тыс. </w:t>
      </w:r>
      <w:r w:rsidR="007F7D84" w:rsidRPr="00FD53E5">
        <w:rPr>
          <w:rFonts w:ascii="Times New Roman" w:hAnsi="Times New Roman"/>
          <w:sz w:val="28"/>
          <w:szCs w:val="28"/>
        </w:rPr>
        <w:t>чел.</w:t>
      </w:r>
      <w:r w:rsidRPr="00FD53E5">
        <w:rPr>
          <w:rFonts w:ascii="Times New Roman" w:hAnsi="Times New Roman"/>
          <w:sz w:val="28"/>
          <w:szCs w:val="28"/>
        </w:rPr>
        <w:t xml:space="preserve"> </w:t>
      </w:r>
      <w:r w:rsidR="003E11E4" w:rsidRPr="00FD53E5">
        <w:rPr>
          <w:rFonts w:ascii="Times New Roman" w:hAnsi="Times New Roman"/>
          <w:sz w:val="28"/>
          <w:szCs w:val="28"/>
        </w:rPr>
        <w:t>Причинами снижения являются рост естественной убыли жителей района за счет увеличения смертности, уменьшение рождаемости, сокращение миграционного притока.</w:t>
      </w:r>
    </w:p>
    <w:p w:rsidR="001C5547" w:rsidRPr="00FD53E5" w:rsidRDefault="002C14A5" w:rsidP="00FD53E5">
      <w:pPr>
        <w:spacing w:after="0" w:line="240" w:lineRule="auto"/>
        <w:ind w:firstLine="709"/>
        <w:jc w:val="both"/>
        <w:rPr>
          <w:rFonts w:ascii="Times New Roman" w:hAnsi="Times New Roman"/>
          <w:i/>
          <w:sz w:val="28"/>
          <w:szCs w:val="28"/>
        </w:rPr>
      </w:pPr>
      <w:r w:rsidRPr="00FD53E5">
        <w:rPr>
          <w:rFonts w:ascii="Times New Roman" w:hAnsi="Times New Roman"/>
          <w:sz w:val="28"/>
          <w:szCs w:val="28"/>
        </w:rPr>
        <w:t xml:space="preserve"> В 2024 го</w:t>
      </w:r>
      <w:r w:rsidR="004B2102">
        <w:rPr>
          <w:rFonts w:ascii="Times New Roman" w:hAnsi="Times New Roman"/>
          <w:sz w:val="28"/>
          <w:szCs w:val="28"/>
        </w:rPr>
        <w:t>ду и прогнозный период 2025-2027</w:t>
      </w:r>
      <w:r w:rsidR="003E11E4" w:rsidRPr="00FD53E5">
        <w:rPr>
          <w:rFonts w:ascii="Times New Roman" w:hAnsi="Times New Roman"/>
          <w:sz w:val="28"/>
          <w:szCs w:val="28"/>
        </w:rPr>
        <w:t xml:space="preserve"> годов предполагается прирост численности жителей за счет сокращения смертности и естественной убыли, восстановления миграционного притока.</w:t>
      </w:r>
    </w:p>
    <w:p w:rsidR="00FD53E5" w:rsidRPr="00FD53E5" w:rsidRDefault="00FD53E5" w:rsidP="00FD53E5">
      <w:pPr>
        <w:spacing w:after="0" w:line="240" w:lineRule="auto"/>
        <w:ind w:firstLine="709"/>
        <w:jc w:val="both"/>
        <w:rPr>
          <w:rFonts w:ascii="Times New Roman" w:hAnsi="Times New Roman"/>
          <w:sz w:val="28"/>
          <w:szCs w:val="28"/>
        </w:rPr>
      </w:pPr>
      <w:r w:rsidRPr="00FD53E5">
        <w:rPr>
          <w:rFonts w:ascii="Times New Roman" w:hAnsi="Times New Roman"/>
          <w:sz w:val="28"/>
          <w:szCs w:val="28"/>
        </w:rPr>
        <w:t>В прогнозном периоде</w:t>
      </w:r>
      <w:r w:rsidR="003E11E4" w:rsidRPr="00FD53E5">
        <w:rPr>
          <w:rFonts w:ascii="Times New Roman" w:hAnsi="Times New Roman"/>
          <w:sz w:val="28"/>
          <w:szCs w:val="28"/>
        </w:rPr>
        <w:t xml:space="preserve"> необходимо продолжить работу по качественному улучшению показателей здравоохранения, и в том числе по снижению показателей смертности, за счет проведения профилактических мероприятий, диспансеризации населения, мероприятий, направленных на раннее выявление заболеваний, проведения лечения пациентов в соответствии со стандартами оказания медицинской помощи.</w:t>
      </w:r>
    </w:p>
    <w:p w:rsidR="00FD53E5" w:rsidRPr="00FD53E5" w:rsidRDefault="00FD53E5" w:rsidP="00FD53E5">
      <w:pPr>
        <w:spacing w:after="0" w:line="240" w:lineRule="auto"/>
        <w:ind w:firstLine="709"/>
        <w:jc w:val="both"/>
        <w:rPr>
          <w:rFonts w:ascii="Times New Roman" w:eastAsia="Times New Roman" w:hAnsi="Times New Roman"/>
          <w:sz w:val="28"/>
          <w:szCs w:val="20"/>
          <w:lang w:eastAsia="zh-CN"/>
        </w:rPr>
      </w:pPr>
      <w:r w:rsidRPr="00FD53E5">
        <w:rPr>
          <w:rFonts w:ascii="Times New Roman" w:eastAsia="Times New Roman" w:hAnsi="Times New Roman"/>
          <w:sz w:val="28"/>
          <w:szCs w:val="28"/>
          <w:lang w:eastAsia="zh-CN"/>
        </w:rPr>
        <w:t xml:space="preserve"> Органами местного самоуправления района будут продолжены принимат</w:t>
      </w:r>
      <w:r>
        <w:rPr>
          <w:rFonts w:ascii="Times New Roman" w:eastAsia="Times New Roman" w:hAnsi="Times New Roman"/>
          <w:sz w:val="28"/>
          <w:szCs w:val="28"/>
          <w:lang w:eastAsia="zh-CN"/>
        </w:rPr>
        <w:t>ь</w:t>
      </w:r>
      <w:r w:rsidRPr="00FD53E5">
        <w:rPr>
          <w:rFonts w:ascii="Times New Roman" w:eastAsia="Times New Roman" w:hAnsi="Times New Roman"/>
          <w:sz w:val="28"/>
          <w:szCs w:val="28"/>
          <w:lang w:eastAsia="zh-CN"/>
        </w:rPr>
        <w:t xml:space="preserve">ся меры по наращиванию собственной доходной базы районного бюджета, повышению эффективности использования муниципального имущества. </w:t>
      </w:r>
    </w:p>
    <w:p w:rsidR="008140EB" w:rsidRPr="00DC6FB6" w:rsidRDefault="008140EB" w:rsidP="00721CC0">
      <w:pPr>
        <w:shd w:val="clear" w:color="auto" w:fill="FFFFFF"/>
        <w:spacing w:after="0" w:line="240" w:lineRule="auto"/>
        <w:ind w:firstLine="709"/>
        <w:jc w:val="both"/>
        <w:outlineLvl w:val="0"/>
        <w:rPr>
          <w:rFonts w:ascii="Times New Roman" w:hAnsi="Times New Roman"/>
          <w:sz w:val="28"/>
          <w:szCs w:val="28"/>
        </w:rPr>
      </w:pPr>
    </w:p>
    <w:p w:rsidR="003E11E4" w:rsidRPr="00DC6FB6" w:rsidRDefault="003E11E4" w:rsidP="00721CC0">
      <w:pPr>
        <w:shd w:val="clear" w:color="auto" w:fill="FFFFFF"/>
        <w:spacing w:after="0" w:line="240" w:lineRule="auto"/>
        <w:ind w:firstLine="709"/>
        <w:jc w:val="both"/>
        <w:outlineLvl w:val="0"/>
        <w:rPr>
          <w:rFonts w:ascii="Times New Roman" w:hAnsi="Times New Roman"/>
          <w:sz w:val="28"/>
          <w:szCs w:val="28"/>
        </w:rPr>
      </w:pPr>
    </w:p>
    <w:p w:rsidR="008140EB" w:rsidRPr="00DC6FB6" w:rsidRDefault="008140EB" w:rsidP="00DC6FB6">
      <w:pPr>
        <w:shd w:val="clear" w:color="auto" w:fill="FFFFFF"/>
        <w:spacing w:after="0" w:line="240" w:lineRule="auto"/>
        <w:ind w:firstLine="709"/>
        <w:jc w:val="center"/>
        <w:outlineLvl w:val="0"/>
        <w:rPr>
          <w:rFonts w:ascii="Times New Roman" w:hAnsi="Times New Roman"/>
          <w:sz w:val="28"/>
          <w:szCs w:val="28"/>
        </w:rPr>
      </w:pPr>
      <w:r w:rsidRPr="00DC6FB6">
        <w:rPr>
          <w:rFonts w:ascii="Times New Roman" w:hAnsi="Times New Roman"/>
          <w:sz w:val="28"/>
          <w:szCs w:val="28"/>
        </w:rPr>
        <w:t>8.Энергосбережение и повышение энергетической эффективности</w:t>
      </w:r>
    </w:p>
    <w:p w:rsidR="00F37047" w:rsidRPr="00DC6FB6" w:rsidRDefault="00F37047" w:rsidP="00DC6FB6">
      <w:pPr>
        <w:shd w:val="clear" w:color="auto" w:fill="FFFFFF"/>
        <w:spacing w:after="0" w:line="240" w:lineRule="auto"/>
        <w:ind w:firstLine="709"/>
        <w:jc w:val="both"/>
        <w:outlineLvl w:val="0"/>
        <w:rPr>
          <w:rFonts w:ascii="Times New Roman" w:hAnsi="Times New Roman"/>
          <w:sz w:val="28"/>
          <w:szCs w:val="28"/>
        </w:rPr>
      </w:pPr>
    </w:p>
    <w:p w:rsidR="00FD53E5" w:rsidRDefault="002A0064" w:rsidP="00FD53E5">
      <w:pPr>
        <w:spacing w:line="240" w:lineRule="auto"/>
        <w:ind w:firstLine="708"/>
        <w:rPr>
          <w:rFonts w:ascii="Times New Roman" w:eastAsia="Times New Roman" w:hAnsi="Times New Roman"/>
          <w:color w:val="000000"/>
          <w:sz w:val="28"/>
          <w:szCs w:val="28"/>
        </w:rPr>
      </w:pPr>
      <w:r>
        <w:rPr>
          <w:rFonts w:ascii="Times New Roman" w:eastAsia="Times New Roman" w:hAnsi="Times New Roman"/>
          <w:color w:val="000000"/>
          <w:sz w:val="28"/>
          <w:szCs w:val="28"/>
        </w:rPr>
        <w:t>В 202</w:t>
      </w:r>
      <w:r w:rsidR="002175F8">
        <w:rPr>
          <w:rFonts w:ascii="Times New Roman" w:eastAsia="Times New Roman" w:hAnsi="Times New Roman"/>
          <w:color w:val="000000"/>
          <w:sz w:val="28"/>
          <w:szCs w:val="28"/>
        </w:rPr>
        <w:t>4</w:t>
      </w:r>
      <w:r>
        <w:rPr>
          <w:rFonts w:ascii="Times New Roman" w:eastAsia="Times New Roman" w:hAnsi="Times New Roman"/>
          <w:color w:val="000000"/>
          <w:sz w:val="28"/>
          <w:szCs w:val="28"/>
        </w:rPr>
        <w:t xml:space="preserve"> году наблюдается снижение удельной величины потребления энергетических ресурсов (тепловая энергия, холодное водоснабжение) по муниципальным бюджетным учреждениям.</w:t>
      </w:r>
    </w:p>
    <w:p w:rsidR="00FD53E5" w:rsidRPr="00FD53E5" w:rsidRDefault="00FD53E5" w:rsidP="00FD53E5">
      <w:pPr>
        <w:spacing w:line="240" w:lineRule="auto"/>
        <w:ind w:firstLine="708"/>
        <w:rPr>
          <w:rFonts w:ascii="Times New Roman CYR" w:eastAsia="Times New Roman" w:hAnsi="Times New Roman CYR" w:cs="Times New Roman CYR"/>
          <w:sz w:val="28"/>
          <w:szCs w:val="20"/>
          <w:lang w:eastAsia="zh-CN"/>
        </w:rPr>
      </w:pPr>
      <w:r w:rsidRPr="00FD53E5">
        <w:rPr>
          <w:rFonts w:ascii="Times New Roman CYR" w:eastAsia="Times New Roman" w:hAnsi="Times New Roman CYR" w:cs="Times New Roman CYR"/>
          <w:sz w:val="28"/>
          <w:szCs w:val="20"/>
          <w:lang w:eastAsia="zh-CN"/>
        </w:rPr>
        <w:t xml:space="preserve"> На период до 202</w:t>
      </w:r>
      <w:r w:rsidR="002175F8">
        <w:rPr>
          <w:rFonts w:ascii="Times New Roman CYR" w:eastAsia="Times New Roman" w:hAnsi="Times New Roman CYR" w:cs="Times New Roman CYR"/>
          <w:sz w:val="28"/>
          <w:szCs w:val="20"/>
          <w:lang w:eastAsia="zh-CN"/>
        </w:rPr>
        <w:t>7</w:t>
      </w:r>
      <w:r w:rsidRPr="00FD53E5">
        <w:rPr>
          <w:rFonts w:ascii="Times New Roman CYR" w:eastAsia="Times New Roman" w:hAnsi="Times New Roman CYR" w:cs="Times New Roman CYR"/>
          <w:sz w:val="28"/>
          <w:szCs w:val="20"/>
          <w:lang w:eastAsia="zh-CN"/>
        </w:rPr>
        <w:t xml:space="preserve"> года деятель</w:t>
      </w:r>
      <w:r>
        <w:rPr>
          <w:rFonts w:ascii="Times New Roman CYR" w:eastAsia="Times New Roman" w:hAnsi="Times New Roman CYR" w:cs="Times New Roman CYR"/>
          <w:sz w:val="28"/>
          <w:szCs w:val="20"/>
          <w:lang w:eastAsia="zh-CN"/>
        </w:rPr>
        <w:t>ность администрации Венгеровского</w:t>
      </w:r>
      <w:r w:rsidRPr="00FD53E5">
        <w:rPr>
          <w:rFonts w:ascii="Times New Roman CYR" w:eastAsia="Times New Roman" w:hAnsi="Times New Roman CYR" w:cs="Times New Roman CYR"/>
          <w:sz w:val="28"/>
          <w:szCs w:val="20"/>
          <w:lang w:eastAsia="zh-CN"/>
        </w:rPr>
        <w:t xml:space="preserve"> района будет направлена на сохранение достигнутых темпов развития, привлечение инвестиций</w:t>
      </w:r>
      <w:r>
        <w:rPr>
          <w:rFonts w:ascii="Times New Roman CYR" w:eastAsia="Times New Roman" w:hAnsi="Times New Roman CYR" w:cs="Times New Roman CYR"/>
          <w:sz w:val="28"/>
          <w:szCs w:val="20"/>
          <w:lang w:eastAsia="zh-CN"/>
        </w:rPr>
        <w:t>,</w:t>
      </w:r>
      <w:r w:rsidRPr="00FD53E5">
        <w:rPr>
          <w:rFonts w:ascii="Times New Roman CYR" w:eastAsia="Times New Roman" w:hAnsi="Times New Roman CYR" w:cs="Times New Roman CYR"/>
          <w:sz w:val="28"/>
          <w:szCs w:val="20"/>
          <w:lang w:eastAsia="zh-CN"/>
        </w:rPr>
        <w:t xml:space="preserve"> на создание новых производств и комплексное обустройство поселений, </w:t>
      </w:r>
      <w:r w:rsidRPr="00FD53E5">
        <w:rPr>
          <w:rFonts w:ascii="Times New Roman CYR" w:eastAsia="Times New Roman" w:hAnsi="Times New Roman CYR" w:cs="Times New Roman CYR"/>
          <w:sz w:val="28"/>
          <w:szCs w:val="28"/>
          <w:lang w:eastAsia="zh-CN"/>
        </w:rPr>
        <w:t xml:space="preserve">включая строительство жилья и объектов социальной сферы, создание новых рабочих мест, </w:t>
      </w:r>
      <w:r w:rsidRPr="00FD53E5">
        <w:rPr>
          <w:rFonts w:ascii="Times New Roman CYR" w:eastAsia="Times New Roman" w:hAnsi="Times New Roman CYR" w:cs="Times New Roman CYR"/>
          <w:sz w:val="28"/>
          <w:szCs w:val="20"/>
          <w:lang w:eastAsia="zh-CN"/>
        </w:rPr>
        <w:t>повышение заработной платы</w:t>
      </w:r>
      <w:r>
        <w:rPr>
          <w:rFonts w:ascii="Times New Roman CYR" w:eastAsia="Times New Roman" w:hAnsi="Times New Roman CYR" w:cs="Times New Roman CYR"/>
          <w:sz w:val="28"/>
          <w:szCs w:val="28"/>
          <w:lang w:eastAsia="zh-CN"/>
        </w:rPr>
        <w:t>,</w:t>
      </w:r>
      <w:r w:rsidRPr="00FD53E5">
        <w:rPr>
          <w:rFonts w:ascii="Times New Roman CYR" w:eastAsia="Times New Roman" w:hAnsi="Times New Roman CYR" w:cs="Times New Roman CYR"/>
          <w:sz w:val="28"/>
          <w:szCs w:val="28"/>
          <w:lang w:eastAsia="zh-CN"/>
        </w:rPr>
        <w:t xml:space="preserve"> в социальной сфере - </w:t>
      </w:r>
      <w:r w:rsidRPr="00FD53E5">
        <w:rPr>
          <w:rFonts w:ascii="Times New Roman CYR" w:eastAsia="Times New Roman" w:hAnsi="Times New Roman CYR" w:cs="Times New Roman CYR"/>
          <w:sz w:val="28"/>
          <w:szCs w:val="20"/>
          <w:lang w:eastAsia="zh-CN"/>
        </w:rPr>
        <w:t>на повышение уровня жизни и жизнеобеспечения населения, сохранение и укрепление материально-технической базы учреждений здравоохранения, образования, культуры, физкультуры и спорта, социального обеспече</w:t>
      </w:r>
      <w:r>
        <w:rPr>
          <w:rFonts w:ascii="Times New Roman CYR" w:eastAsia="Times New Roman" w:hAnsi="Times New Roman CYR" w:cs="Times New Roman CYR"/>
          <w:sz w:val="28"/>
          <w:szCs w:val="20"/>
          <w:lang w:eastAsia="zh-CN"/>
        </w:rPr>
        <w:t>ния,</w:t>
      </w:r>
      <w:r w:rsidRPr="00FD53E5">
        <w:rPr>
          <w:rFonts w:ascii="Times New Roman CYR" w:eastAsia="Times New Roman" w:hAnsi="Times New Roman CYR" w:cs="Times New Roman CYR"/>
          <w:sz w:val="28"/>
          <w:szCs w:val="20"/>
          <w:lang w:eastAsia="zh-CN"/>
        </w:rPr>
        <w:t xml:space="preserve"> повышение качества образования. </w:t>
      </w:r>
    </w:p>
    <w:sectPr w:rsidR="00FD53E5" w:rsidRPr="00FD53E5" w:rsidSect="00B5510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84"/>
    <w:rsid w:val="00010198"/>
    <w:rsid w:val="0004772A"/>
    <w:rsid w:val="000759B4"/>
    <w:rsid w:val="000A372A"/>
    <w:rsid w:val="000A49E5"/>
    <w:rsid w:val="000B7D65"/>
    <w:rsid w:val="000C59FB"/>
    <w:rsid w:val="000D2D8B"/>
    <w:rsid w:val="000F2F8E"/>
    <w:rsid w:val="000F432C"/>
    <w:rsid w:val="001065B6"/>
    <w:rsid w:val="00110A0D"/>
    <w:rsid w:val="00144991"/>
    <w:rsid w:val="00161C79"/>
    <w:rsid w:val="001807F7"/>
    <w:rsid w:val="00195CE7"/>
    <w:rsid w:val="001B5EBB"/>
    <w:rsid w:val="001C5547"/>
    <w:rsid w:val="001D4883"/>
    <w:rsid w:val="001E4FFD"/>
    <w:rsid w:val="002175F8"/>
    <w:rsid w:val="002221EA"/>
    <w:rsid w:val="002405B2"/>
    <w:rsid w:val="00263B76"/>
    <w:rsid w:val="002A0064"/>
    <w:rsid w:val="002C14A5"/>
    <w:rsid w:val="002E0702"/>
    <w:rsid w:val="002F2A25"/>
    <w:rsid w:val="003014ED"/>
    <w:rsid w:val="003104FD"/>
    <w:rsid w:val="00323A66"/>
    <w:rsid w:val="00346A40"/>
    <w:rsid w:val="00386724"/>
    <w:rsid w:val="00397F8C"/>
    <w:rsid w:val="003A456D"/>
    <w:rsid w:val="003C1DD3"/>
    <w:rsid w:val="003D2DA5"/>
    <w:rsid w:val="003E11E4"/>
    <w:rsid w:val="003E5B95"/>
    <w:rsid w:val="003F4418"/>
    <w:rsid w:val="003F6FDE"/>
    <w:rsid w:val="004172EB"/>
    <w:rsid w:val="0044141E"/>
    <w:rsid w:val="00445728"/>
    <w:rsid w:val="00485B7F"/>
    <w:rsid w:val="00491061"/>
    <w:rsid w:val="004A1E32"/>
    <w:rsid w:val="004A670F"/>
    <w:rsid w:val="004A7D84"/>
    <w:rsid w:val="004B2102"/>
    <w:rsid w:val="004C46C3"/>
    <w:rsid w:val="004F0AB7"/>
    <w:rsid w:val="00500574"/>
    <w:rsid w:val="005058D8"/>
    <w:rsid w:val="005102B5"/>
    <w:rsid w:val="00513E38"/>
    <w:rsid w:val="00516068"/>
    <w:rsid w:val="005218C8"/>
    <w:rsid w:val="00560549"/>
    <w:rsid w:val="00563BAC"/>
    <w:rsid w:val="00570232"/>
    <w:rsid w:val="00573CCA"/>
    <w:rsid w:val="0058640B"/>
    <w:rsid w:val="005B2774"/>
    <w:rsid w:val="005B386E"/>
    <w:rsid w:val="005E1867"/>
    <w:rsid w:val="005E4DDA"/>
    <w:rsid w:val="005E55AD"/>
    <w:rsid w:val="00602779"/>
    <w:rsid w:val="006074A2"/>
    <w:rsid w:val="00612394"/>
    <w:rsid w:val="00614AB4"/>
    <w:rsid w:val="00635FBE"/>
    <w:rsid w:val="006365E5"/>
    <w:rsid w:val="00665C38"/>
    <w:rsid w:val="00666F59"/>
    <w:rsid w:val="00682CB0"/>
    <w:rsid w:val="00683B38"/>
    <w:rsid w:val="00696083"/>
    <w:rsid w:val="006A5E75"/>
    <w:rsid w:val="006B787F"/>
    <w:rsid w:val="006C714B"/>
    <w:rsid w:val="0070036D"/>
    <w:rsid w:val="00720753"/>
    <w:rsid w:val="00721CC0"/>
    <w:rsid w:val="00731D74"/>
    <w:rsid w:val="00740092"/>
    <w:rsid w:val="00790863"/>
    <w:rsid w:val="00790D55"/>
    <w:rsid w:val="007961F0"/>
    <w:rsid w:val="007E041B"/>
    <w:rsid w:val="007E0D07"/>
    <w:rsid w:val="007F4994"/>
    <w:rsid w:val="007F7D84"/>
    <w:rsid w:val="00814004"/>
    <w:rsid w:val="008140EB"/>
    <w:rsid w:val="00834A85"/>
    <w:rsid w:val="0084496C"/>
    <w:rsid w:val="008760BD"/>
    <w:rsid w:val="00886A2E"/>
    <w:rsid w:val="008A4BE0"/>
    <w:rsid w:val="008A70D3"/>
    <w:rsid w:val="008F33F8"/>
    <w:rsid w:val="008F3587"/>
    <w:rsid w:val="0090501F"/>
    <w:rsid w:val="00907772"/>
    <w:rsid w:val="00910012"/>
    <w:rsid w:val="009553F9"/>
    <w:rsid w:val="00971800"/>
    <w:rsid w:val="00996943"/>
    <w:rsid w:val="009A2300"/>
    <w:rsid w:val="009C6D9C"/>
    <w:rsid w:val="009D4917"/>
    <w:rsid w:val="009E5F99"/>
    <w:rsid w:val="00A40AEB"/>
    <w:rsid w:val="00A410CC"/>
    <w:rsid w:val="00A4706D"/>
    <w:rsid w:val="00A6152D"/>
    <w:rsid w:val="00A76A04"/>
    <w:rsid w:val="00A803C4"/>
    <w:rsid w:val="00A913F7"/>
    <w:rsid w:val="00AB4769"/>
    <w:rsid w:val="00AC779E"/>
    <w:rsid w:val="00B43A2C"/>
    <w:rsid w:val="00B43D0D"/>
    <w:rsid w:val="00B526CB"/>
    <w:rsid w:val="00B55105"/>
    <w:rsid w:val="00B55AF2"/>
    <w:rsid w:val="00B71120"/>
    <w:rsid w:val="00B71CC1"/>
    <w:rsid w:val="00B764A7"/>
    <w:rsid w:val="00BA1F33"/>
    <w:rsid w:val="00BB46EA"/>
    <w:rsid w:val="00C1210D"/>
    <w:rsid w:val="00C27940"/>
    <w:rsid w:val="00C300BA"/>
    <w:rsid w:val="00C55D50"/>
    <w:rsid w:val="00C622F2"/>
    <w:rsid w:val="00C70913"/>
    <w:rsid w:val="00CC74D7"/>
    <w:rsid w:val="00CF6FCE"/>
    <w:rsid w:val="00D12CDE"/>
    <w:rsid w:val="00D1630F"/>
    <w:rsid w:val="00D36084"/>
    <w:rsid w:val="00D37CED"/>
    <w:rsid w:val="00D41C2E"/>
    <w:rsid w:val="00D430A9"/>
    <w:rsid w:val="00D4522C"/>
    <w:rsid w:val="00D55834"/>
    <w:rsid w:val="00D734DA"/>
    <w:rsid w:val="00DA77F0"/>
    <w:rsid w:val="00DC6FB6"/>
    <w:rsid w:val="00DC7FB6"/>
    <w:rsid w:val="00E33A7A"/>
    <w:rsid w:val="00E42807"/>
    <w:rsid w:val="00E51C4C"/>
    <w:rsid w:val="00E85AF1"/>
    <w:rsid w:val="00EB3A0A"/>
    <w:rsid w:val="00EB5AC6"/>
    <w:rsid w:val="00EE27DA"/>
    <w:rsid w:val="00EE4228"/>
    <w:rsid w:val="00F12163"/>
    <w:rsid w:val="00F2178C"/>
    <w:rsid w:val="00F22A85"/>
    <w:rsid w:val="00F23865"/>
    <w:rsid w:val="00F24DCE"/>
    <w:rsid w:val="00F30221"/>
    <w:rsid w:val="00F31FFA"/>
    <w:rsid w:val="00F37047"/>
    <w:rsid w:val="00F44571"/>
    <w:rsid w:val="00F6523F"/>
    <w:rsid w:val="00F6732E"/>
    <w:rsid w:val="00F777F9"/>
    <w:rsid w:val="00F82DB4"/>
    <w:rsid w:val="00F844CE"/>
    <w:rsid w:val="00FB0DEE"/>
    <w:rsid w:val="00FB170E"/>
    <w:rsid w:val="00FD53E5"/>
    <w:rsid w:val="00FE5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BAFB"/>
  <w15:chartTrackingRefBased/>
  <w15:docId w15:val="{AA129456-1802-451E-97F3-64A27447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0EB"/>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572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Знак"/>
    <w:basedOn w:val="a"/>
    <w:uiPriority w:val="99"/>
    <w:rsid w:val="00B71CC1"/>
    <w:pPr>
      <w:suppressAutoHyphens/>
      <w:spacing w:before="280" w:after="280" w:line="240" w:lineRule="auto"/>
    </w:pPr>
    <w:rPr>
      <w:rFonts w:ascii="Times New Roman" w:eastAsia="Times New Roman" w:hAnsi="Times New Roman" w:cs="Calibri"/>
      <w:color w:val="000000"/>
      <w:sz w:val="24"/>
      <w:szCs w:val="24"/>
      <w:lang w:eastAsia="ar-SA"/>
    </w:rPr>
  </w:style>
  <w:style w:type="paragraph" w:styleId="a4">
    <w:name w:val="List Paragraph"/>
    <w:basedOn w:val="a"/>
    <w:uiPriority w:val="34"/>
    <w:qFormat/>
    <w:rsid w:val="006A5E75"/>
    <w:pPr>
      <w:ind w:left="720"/>
      <w:contextualSpacing/>
    </w:pPr>
  </w:style>
  <w:style w:type="paragraph" w:customStyle="1" w:styleId="rvps1401">
    <w:name w:val="rvps1401"/>
    <w:basedOn w:val="a"/>
    <w:rsid w:val="003C1DD3"/>
    <w:pPr>
      <w:spacing w:after="225" w:line="240" w:lineRule="auto"/>
    </w:pPr>
    <w:rPr>
      <w:rFonts w:ascii="Arial" w:eastAsia="Times New Roman" w:hAnsi="Arial" w:cs="Arial"/>
      <w:color w:val="000000"/>
      <w:sz w:val="18"/>
      <w:szCs w:val="18"/>
    </w:rPr>
  </w:style>
  <w:style w:type="paragraph" w:customStyle="1" w:styleId="1">
    <w:name w:val="1"/>
    <w:basedOn w:val="a"/>
    <w:next w:val="a5"/>
    <w:link w:val="a6"/>
    <w:qFormat/>
    <w:rsid w:val="00E33A7A"/>
    <w:pPr>
      <w:spacing w:after="0" w:line="240" w:lineRule="auto"/>
      <w:jc w:val="center"/>
    </w:pPr>
    <w:rPr>
      <w:rFonts w:ascii="Times New Roman" w:eastAsia="Times New Roman" w:hAnsi="Times New Roman"/>
      <w:sz w:val="28"/>
      <w:szCs w:val="24"/>
    </w:rPr>
  </w:style>
  <w:style w:type="character" w:customStyle="1" w:styleId="a6">
    <w:name w:val="Название Знак"/>
    <w:link w:val="1"/>
    <w:rsid w:val="00E33A7A"/>
    <w:rPr>
      <w:rFonts w:ascii="Times New Roman" w:eastAsia="Times New Roman" w:hAnsi="Times New Roman" w:cs="Times New Roman"/>
      <w:sz w:val="28"/>
      <w:szCs w:val="24"/>
      <w:lang w:eastAsia="ru-RU"/>
    </w:rPr>
  </w:style>
  <w:style w:type="paragraph" w:styleId="a5">
    <w:name w:val="Title"/>
    <w:basedOn w:val="a"/>
    <w:next w:val="a"/>
    <w:link w:val="a7"/>
    <w:uiPriority w:val="10"/>
    <w:qFormat/>
    <w:rsid w:val="00E33A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5"/>
    <w:uiPriority w:val="10"/>
    <w:rsid w:val="00E33A7A"/>
    <w:rPr>
      <w:rFonts w:asciiTheme="majorHAnsi" w:eastAsiaTheme="majorEastAsia" w:hAnsiTheme="majorHAnsi" w:cstheme="majorBidi"/>
      <w:spacing w:val="-10"/>
      <w:kern w:val="28"/>
      <w:sz w:val="56"/>
      <w:szCs w:val="56"/>
      <w:lang w:eastAsia="ru-RU"/>
    </w:rPr>
  </w:style>
  <w:style w:type="paragraph" w:styleId="a8">
    <w:name w:val="Balloon Text"/>
    <w:basedOn w:val="a"/>
    <w:link w:val="a9"/>
    <w:uiPriority w:val="99"/>
    <w:semiHidden/>
    <w:unhideWhenUsed/>
    <w:rsid w:val="00EE27D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E27DA"/>
    <w:rPr>
      <w:rFonts w:ascii="Segoe UI" w:eastAsiaTheme="minorEastAsia" w:hAnsi="Segoe UI" w:cs="Segoe UI"/>
      <w:sz w:val="18"/>
      <w:szCs w:val="18"/>
      <w:lang w:eastAsia="ru-RU"/>
    </w:rPr>
  </w:style>
  <w:style w:type="character" w:styleId="aa">
    <w:name w:val="annotation reference"/>
    <w:basedOn w:val="a0"/>
    <w:uiPriority w:val="99"/>
    <w:semiHidden/>
    <w:unhideWhenUsed/>
    <w:rsid w:val="002F2A25"/>
    <w:rPr>
      <w:sz w:val="16"/>
      <w:szCs w:val="16"/>
    </w:rPr>
  </w:style>
  <w:style w:type="paragraph" w:styleId="ab">
    <w:name w:val="annotation text"/>
    <w:basedOn w:val="a"/>
    <w:link w:val="ac"/>
    <w:uiPriority w:val="99"/>
    <w:semiHidden/>
    <w:unhideWhenUsed/>
    <w:rsid w:val="002F2A25"/>
    <w:pPr>
      <w:spacing w:line="240" w:lineRule="auto"/>
    </w:pPr>
    <w:rPr>
      <w:sz w:val="20"/>
      <w:szCs w:val="20"/>
    </w:rPr>
  </w:style>
  <w:style w:type="character" w:customStyle="1" w:styleId="ac">
    <w:name w:val="Текст примечания Знак"/>
    <w:basedOn w:val="a0"/>
    <w:link w:val="ab"/>
    <w:uiPriority w:val="99"/>
    <w:semiHidden/>
    <w:rsid w:val="002F2A25"/>
    <w:rPr>
      <w:rFonts w:eastAsiaTheme="minorEastAsia" w:cs="Times New Roman"/>
      <w:sz w:val="20"/>
      <w:szCs w:val="20"/>
      <w:lang w:eastAsia="ru-RU"/>
    </w:rPr>
  </w:style>
  <w:style w:type="paragraph" w:styleId="ad">
    <w:name w:val="annotation subject"/>
    <w:basedOn w:val="ab"/>
    <w:next w:val="ab"/>
    <w:link w:val="ae"/>
    <w:uiPriority w:val="99"/>
    <w:semiHidden/>
    <w:unhideWhenUsed/>
    <w:rsid w:val="002F2A25"/>
    <w:rPr>
      <w:b/>
      <w:bCs/>
    </w:rPr>
  </w:style>
  <w:style w:type="character" w:customStyle="1" w:styleId="ae">
    <w:name w:val="Тема примечания Знак"/>
    <w:basedOn w:val="ac"/>
    <w:link w:val="ad"/>
    <w:uiPriority w:val="99"/>
    <w:semiHidden/>
    <w:rsid w:val="002F2A25"/>
    <w:rPr>
      <w:rFonts w:eastAsiaTheme="minorEastAsia"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42522">
      <w:bodyDiv w:val="1"/>
      <w:marLeft w:val="0"/>
      <w:marRight w:val="0"/>
      <w:marTop w:val="0"/>
      <w:marBottom w:val="0"/>
      <w:divBdr>
        <w:top w:val="none" w:sz="0" w:space="0" w:color="auto"/>
        <w:left w:val="none" w:sz="0" w:space="0" w:color="auto"/>
        <w:bottom w:val="none" w:sz="0" w:space="0" w:color="auto"/>
        <w:right w:val="none" w:sz="0" w:space="0" w:color="auto"/>
      </w:divBdr>
    </w:div>
    <w:div w:id="776025760">
      <w:bodyDiv w:val="1"/>
      <w:marLeft w:val="0"/>
      <w:marRight w:val="0"/>
      <w:marTop w:val="0"/>
      <w:marBottom w:val="0"/>
      <w:divBdr>
        <w:top w:val="none" w:sz="0" w:space="0" w:color="auto"/>
        <w:left w:val="none" w:sz="0" w:space="0" w:color="auto"/>
        <w:bottom w:val="none" w:sz="0" w:space="0" w:color="auto"/>
        <w:right w:val="none" w:sz="0" w:space="0" w:color="auto"/>
      </w:divBdr>
    </w:div>
    <w:div w:id="917711296">
      <w:bodyDiv w:val="1"/>
      <w:marLeft w:val="0"/>
      <w:marRight w:val="0"/>
      <w:marTop w:val="0"/>
      <w:marBottom w:val="0"/>
      <w:divBdr>
        <w:top w:val="none" w:sz="0" w:space="0" w:color="auto"/>
        <w:left w:val="none" w:sz="0" w:space="0" w:color="auto"/>
        <w:bottom w:val="none" w:sz="0" w:space="0" w:color="auto"/>
        <w:right w:val="none" w:sz="0" w:space="0" w:color="auto"/>
      </w:divBdr>
    </w:div>
    <w:div w:id="198727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CDDEB081-5ACA-4BD0-B3F9-A53FF3F5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13</Pages>
  <Words>5299</Words>
  <Characters>30209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USER</cp:lastModifiedBy>
  <cp:revision>4</cp:revision>
  <cp:lastPrinted>2025-04-21T05:03:00Z</cp:lastPrinted>
  <dcterms:created xsi:type="dcterms:W3CDTF">2025-04-10T09:57:00Z</dcterms:created>
  <dcterms:modified xsi:type="dcterms:W3CDTF">2025-06-16T07:56:00Z</dcterms:modified>
</cp:coreProperties>
</file>