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7A44E4" w:rsidP="00254793">
      <w:pPr>
        <w:pStyle w:val="2"/>
        <w:ind w:firstLine="0"/>
      </w:pPr>
      <w:r>
        <w:t>21</w:t>
      </w:r>
      <w:r w:rsidR="00822FA9">
        <w:t xml:space="preserve"> </w:t>
      </w:r>
      <w:r w:rsidR="00F51170">
        <w:t>декабря</w:t>
      </w:r>
      <w:r w:rsidR="00612E8F">
        <w:t xml:space="preserve"> </w:t>
      </w:r>
      <w:r w:rsidR="00B3023E">
        <w:t>20</w:t>
      </w:r>
      <w:r w:rsidR="00AB068F">
        <w:t>2</w:t>
      </w:r>
      <w:r w:rsidR="00612E8F">
        <w:t>1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F51170">
        <w:t>3</w:t>
      </w:r>
      <w:r w:rsidR="00B3023E">
        <w:t>/</w:t>
      </w:r>
      <w:r w:rsidR="00822FA9"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1A1E9C" w:rsidP="001A1E9C">
            <w:pPr>
              <w:pStyle w:val="2"/>
              <w:ind w:firstLine="0"/>
            </w:pPr>
            <w:r>
              <w:t>О реализации государственной програ</w:t>
            </w:r>
            <w:r>
              <w:t>м</w:t>
            </w:r>
            <w:r>
              <w:t>мы Российской Федерации «Комплек</w:t>
            </w:r>
            <w:r>
              <w:t>с</w:t>
            </w:r>
            <w:r>
              <w:t>ное развитие сельских территорий» на территории района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6B50C4" w:rsidRDefault="006B50C4" w:rsidP="00F81CF9">
      <w:pPr>
        <w:pStyle w:val="24"/>
        <w:shd w:val="clear" w:color="auto" w:fill="auto"/>
        <w:spacing w:before="0" w:after="0" w:line="322" w:lineRule="exact"/>
        <w:ind w:firstLine="740"/>
        <w:rPr>
          <w:color w:val="000000"/>
          <w:lang w:eastAsia="ru-RU" w:bidi="ru-RU"/>
        </w:rPr>
      </w:pPr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>Рассмотрев информацию о реализации Государственной программы Нов</w:t>
      </w:r>
      <w:r>
        <w:rPr>
          <w:color w:val="000000"/>
          <w:lang w:eastAsia="ru-RU" w:bidi="ru-RU"/>
        </w:rPr>
        <w:t>о</w:t>
      </w:r>
      <w:r>
        <w:rPr>
          <w:color w:val="000000"/>
          <w:lang w:eastAsia="ru-RU" w:bidi="ru-RU"/>
        </w:rPr>
        <w:t>сибирской области «Комплексное развитие сельских территорий в Новосиби</w:t>
      </w:r>
      <w:r>
        <w:rPr>
          <w:color w:val="000000"/>
          <w:lang w:eastAsia="ru-RU" w:bidi="ru-RU"/>
        </w:rPr>
        <w:t>р</w:t>
      </w:r>
      <w:r>
        <w:rPr>
          <w:color w:val="000000"/>
          <w:lang w:eastAsia="ru-RU" w:bidi="ru-RU"/>
        </w:rPr>
        <w:t>ской области» (далее - Государственная программа) Комиссия отмечает, что со</w:t>
      </w:r>
      <w:r>
        <w:rPr>
          <w:color w:val="000000"/>
          <w:lang w:eastAsia="ru-RU" w:bidi="ru-RU"/>
        </w:rPr>
        <w:t>з</w:t>
      </w:r>
      <w:r>
        <w:rPr>
          <w:color w:val="000000"/>
          <w:lang w:eastAsia="ru-RU" w:bidi="ru-RU"/>
        </w:rPr>
        <w:t xml:space="preserve">дание условий для комфортной жизни людей на территории </w:t>
      </w:r>
      <w:r w:rsidR="00455B83">
        <w:rPr>
          <w:color w:val="000000"/>
          <w:lang w:eastAsia="ru-RU" w:bidi="ru-RU"/>
        </w:rPr>
        <w:t>Венгеровского ра</w:t>
      </w:r>
      <w:r w:rsidR="00455B83">
        <w:rPr>
          <w:color w:val="000000"/>
          <w:lang w:eastAsia="ru-RU" w:bidi="ru-RU"/>
        </w:rPr>
        <w:t>й</w:t>
      </w:r>
      <w:r w:rsidR="00455B83">
        <w:rPr>
          <w:color w:val="000000"/>
          <w:lang w:eastAsia="ru-RU" w:bidi="ru-RU"/>
        </w:rPr>
        <w:t>она</w:t>
      </w:r>
      <w:r>
        <w:rPr>
          <w:color w:val="000000"/>
          <w:lang w:eastAsia="ru-RU" w:bidi="ru-RU"/>
        </w:rPr>
        <w:t xml:space="preserve"> является одним из приоритетных направлений развития </w:t>
      </w:r>
      <w:r w:rsidR="00455B83">
        <w:rPr>
          <w:color w:val="000000"/>
          <w:lang w:eastAsia="ru-RU" w:bidi="ru-RU"/>
        </w:rPr>
        <w:t>Венгеровского ра</w:t>
      </w:r>
      <w:r w:rsidR="00455B83">
        <w:rPr>
          <w:color w:val="000000"/>
          <w:lang w:eastAsia="ru-RU" w:bidi="ru-RU"/>
        </w:rPr>
        <w:t>й</w:t>
      </w:r>
      <w:r w:rsidR="00455B83">
        <w:rPr>
          <w:color w:val="000000"/>
          <w:lang w:eastAsia="ru-RU" w:bidi="ru-RU"/>
        </w:rPr>
        <w:t>она.</w:t>
      </w:r>
    </w:p>
    <w:p w:rsidR="00F51170" w:rsidRPr="00DF4D61" w:rsidRDefault="00F51170" w:rsidP="00F51170">
      <w:pPr>
        <w:ind w:firstLine="709"/>
        <w:jc w:val="both"/>
        <w:rPr>
          <w:sz w:val="28"/>
          <w:szCs w:val="28"/>
        </w:rPr>
      </w:pPr>
      <w:r w:rsidRPr="00DF4D61">
        <w:rPr>
          <w:sz w:val="28"/>
          <w:szCs w:val="28"/>
        </w:rPr>
        <w:t xml:space="preserve">Программа комплексного развития сельских территорий утверждена </w:t>
      </w:r>
      <w:r>
        <w:rPr>
          <w:sz w:val="28"/>
          <w:szCs w:val="28"/>
        </w:rPr>
        <w:t>п</w:t>
      </w:r>
      <w:r w:rsidRPr="00DF4D61">
        <w:rPr>
          <w:sz w:val="28"/>
          <w:szCs w:val="28"/>
        </w:rPr>
        <w:t>ост</w:t>
      </w:r>
      <w:r w:rsidRPr="00DF4D61">
        <w:rPr>
          <w:sz w:val="28"/>
          <w:szCs w:val="28"/>
        </w:rPr>
        <w:t>а</w:t>
      </w:r>
      <w:r w:rsidRPr="00DF4D61">
        <w:rPr>
          <w:sz w:val="28"/>
          <w:szCs w:val="28"/>
        </w:rPr>
        <w:t>новлением Правительства Российской Федерации от 31.05.2019 № 696. Сроки реализации программы</w:t>
      </w:r>
      <w:r>
        <w:rPr>
          <w:sz w:val="28"/>
          <w:szCs w:val="28"/>
        </w:rPr>
        <w:t xml:space="preserve"> –</w:t>
      </w:r>
      <w:r w:rsidRPr="00DF4D61">
        <w:rPr>
          <w:sz w:val="28"/>
          <w:szCs w:val="28"/>
        </w:rPr>
        <w:t xml:space="preserve"> 2020-2025 годы</w:t>
      </w:r>
      <w:r>
        <w:rPr>
          <w:sz w:val="28"/>
          <w:szCs w:val="28"/>
        </w:rPr>
        <w:t>, о</w:t>
      </w:r>
      <w:r w:rsidRPr="00DF4D61">
        <w:rPr>
          <w:sz w:val="28"/>
          <w:szCs w:val="28"/>
        </w:rPr>
        <w:t>бщий объем финансового обеспечения почти 1,5 трлн</w:t>
      </w:r>
      <w:r>
        <w:rPr>
          <w:sz w:val="28"/>
          <w:szCs w:val="28"/>
        </w:rPr>
        <w:t>.</w:t>
      </w:r>
      <w:r w:rsidRPr="00DF4D61">
        <w:rPr>
          <w:sz w:val="28"/>
          <w:szCs w:val="28"/>
        </w:rPr>
        <w:t xml:space="preserve"> рублей.</w:t>
      </w:r>
      <w:r>
        <w:rPr>
          <w:sz w:val="28"/>
          <w:szCs w:val="28"/>
        </w:rPr>
        <w:t xml:space="preserve"> </w:t>
      </w:r>
      <w:r w:rsidRPr="00DF4D61">
        <w:rPr>
          <w:sz w:val="28"/>
          <w:szCs w:val="28"/>
        </w:rPr>
        <w:t>Федеральная программа включает в себя 3 ведомственных целевых программы и 5 ведомственных проектов. С участием регионов и мун</w:t>
      </w:r>
      <w:r w:rsidRPr="00DF4D61">
        <w:rPr>
          <w:sz w:val="28"/>
          <w:szCs w:val="28"/>
        </w:rPr>
        <w:t>и</w:t>
      </w:r>
      <w:r w:rsidRPr="00DF4D61">
        <w:rPr>
          <w:sz w:val="28"/>
          <w:szCs w:val="28"/>
        </w:rPr>
        <w:t>ципалитетов реализуются шесть направлений: «Современный облик сельских территорий», «Развитие транспортной инфраструктуры на сельских территориях», «Развитие инженерной инфраструктуры на сельских территориях», «Благоустро</w:t>
      </w:r>
      <w:r w:rsidRPr="00DF4D61">
        <w:rPr>
          <w:sz w:val="28"/>
          <w:szCs w:val="28"/>
        </w:rPr>
        <w:t>й</w:t>
      </w:r>
      <w:r w:rsidRPr="00DF4D61">
        <w:rPr>
          <w:sz w:val="28"/>
          <w:szCs w:val="28"/>
        </w:rPr>
        <w:t>ство сельских территорий», «Содействие занятости сельского населения», «Разв</w:t>
      </w:r>
      <w:r w:rsidRPr="00DF4D61">
        <w:rPr>
          <w:sz w:val="28"/>
          <w:szCs w:val="28"/>
        </w:rPr>
        <w:t>и</w:t>
      </w:r>
      <w:r w:rsidRPr="00DF4D61">
        <w:rPr>
          <w:sz w:val="28"/>
          <w:szCs w:val="28"/>
        </w:rPr>
        <w:t>тие жилищного строительства на сельских территориях и повышение уровня бл</w:t>
      </w:r>
      <w:r w:rsidRPr="00DF4D61">
        <w:rPr>
          <w:sz w:val="28"/>
          <w:szCs w:val="28"/>
        </w:rPr>
        <w:t>а</w:t>
      </w:r>
      <w:r w:rsidRPr="00DF4D61">
        <w:rPr>
          <w:sz w:val="28"/>
          <w:szCs w:val="28"/>
        </w:rPr>
        <w:t>гоустройства</w:t>
      </w:r>
      <w:r>
        <w:rPr>
          <w:sz w:val="28"/>
          <w:szCs w:val="28"/>
        </w:rPr>
        <w:t xml:space="preserve"> </w:t>
      </w:r>
      <w:r w:rsidRPr="00DF4D61">
        <w:rPr>
          <w:sz w:val="28"/>
          <w:szCs w:val="28"/>
        </w:rPr>
        <w:t>домовладений».</w:t>
      </w:r>
    </w:p>
    <w:p w:rsidR="00F51170" w:rsidRPr="00DF4D61" w:rsidRDefault="00F51170" w:rsidP="00F51170">
      <w:pPr>
        <w:ind w:firstLine="709"/>
        <w:jc w:val="both"/>
        <w:rPr>
          <w:sz w:val="28"/>
          <w:szCs w:val="28"/>
        </w:rPr>
      </w:pPr>
      <w:r w:rsidRPr="00DF4D61">
        <w:rPr>
          <w:sz w:val="28"/>
          <w:szCs w:val="28"/>
        </w:rPr>
        <w:t>В обеспечение реализации федеральной программы в Новосибирской о</w:t>
      </w:r>
      <w:r w:rsidRPr="00DF4D61">
        <w:rPr>
          <w:sz w:val="28"/>
          <w:szCs w:val="28"/>
        </w:rPr>
        <w:t>б</w:t>
      </w:r>
      <w:r w:rsidRPr="00DF4D61">
        <w:rPr>
          <w:sz w:val="28"/>
          <w:szCs w:val="28"/>
        </w:rPr>
        <w:t xml:space="preserve">ласти разработана и утверждена региональная </w:t>
      </w:r>
      <w:r>
        <w:rPr>
          <w:sz w:val="28"/>
          <w:szCs w:val="28"/>
        </w:rPr>
        <w:t>программа «Комплексное развитие сельских территорий в Новосибирской области».</w:t>
      </w:r>
    </w:p>
    <w:p w:rsidR="00F51170" w:rsidRPr="00DF4D61" w:rsidRDefault="00F51170" w:rsidP="00F51170">
      <w:pPr>
        <w:ind w:firstLine="709"/>
        <w:jc w:val="both"/>
        <w:rPr>
          <w:sz w:val="28"/>
          <w:szCs w:val="28"/>
        </w:rPr>
      </w:pPr>
      <w:r w:rsidRPr="00DF4D61">
        <w:rPr>
          <w:sz w:val="28"/>
          <w:szCs w:val="28"/>
        </w:rPr>
        <w:t>По направлению «Современный облик сельских территорий» в 2021 году построено и отремонтировано более 30 социальных и инфраструктурных объе</w:t>
      </w:r>
      <w:r w:rsidRPr="00DF4D61">
        <w:rPr>
          <w:sz w:val="28"/>
          <w:szCs w:val="28"/>
        </w:rPr>
        <w:t>к</w:t>
      </w:r>
      <w:r w:rsidRPr="00DF4D61">
        <w:rPr>
          <w:sz w:val="28"/>
          <w:szCs w:val="28"/>
        </w:rPr>
        <w:t>тов в шести районах Новосибирской области, в том числе проведена реконстру</w:t>
      </w:r>
      <w:r w:rsidRPr="00DF4D61">
        <w:rPr>
          <w:sz w:val="28"/>
          <w:szCs w:val="28"/>
        </w:rPr>
        <w:t>к</w:t>
      </w:r>
      <w:r w:rsidRPr="00DF4D61">
        <w:rPr>
          <w:sz w:val="28"/>
          <w:szCs w:val="28"/>
        </w:rPr>
        <w:t>ция системы водоснабжения в с</w:t>
      </w:r>
      <w:proofErr w:type="gramStart"/>
      <w:r w:rsidRPr="00DF4D61">
        <w:rPr>
          <w:sz w:val="28"/>
          <w:szCs w:val="28"/>
        </w:rPr>
        <w:t>.В</w:t>
      </w:r>
      <w:proofErr w:type="gramEnd"/>
      <w:r w:rsidRPr="00DF4D61">
        <w:rPr>
          <w:sz w:val="28"/>
          <w:szCs w:val="28"/>
        </w:rPr>
        <w:t>енгерово по ул.Леонова, ул.Набережная, ул.Луговая и ул.Ленина общей протяженностью 4</w:t>
      </w:r>
      <w:r>
        <w:rPr>
          <w:sz w:val="28"/>
          <w:szCs w:val="28"/>
        </w:rPr>
        <w:t>,</w:t>
      </w:r>
      <w:r w:rsidRPr="00DF4D61">
        <w:rPr>
          <w:sz w:val="28"/>
          <w:szCs w:val="28"/>
        </w:rPr>
        <w:t xml:space="preserve">226 </w:t>
      </w:r>
      <w:r>
        <w:rPr>
          <w:sz w:val="28"/>
          <w:szCs w:val="28"/>
        </w:rPr>
        <w:t>к</w:t>
      </w:r>
      <w:r w:rsidRPr="00DF4D61">
        <w:rPr>
          <w:sz w:val="28"/>
          <w:szCs w:val="28"/>
        </w:rPr>
        <w:t xml:space="preserve">м на сумму 15769 млн. рублей. </w:t>
      </w:r>
    </w:p>
    <w:p w:rsidR="00F51170" w:rsidRPr="00DF4D61" w:rsidRDefault="00F51170" w:rsidP="00F51170">
      <w:pPr>
        <w:pStyle w:val="24"/>
        <w:spacing w:before="0" w:after="0" w:line="240" w:lineRule="auto"/>
        <w:ind w:firstLine="709"/>
        <w:rPr>
          <w:color w:val="000000"/>
          <w:lang w:bidi="ru-RU"/>
        </w:rPr>
      </w:pPr>
      <w:proofErr w:type="gramStart"/>
      <w:r w:rsidRPr="00DF4D61">
        <w:rPr>
          <w:color w:val="000000"/>
          <w:lang w:bidi="ru-RU"/>
        </w:rPr>
        <w:t xml:space="preserve">На 2022 год прошли предварительный отбор заявки </w:t>
      </w:r>
      <w:proofErr w:type="spellStart"/>
      <w:r w:rsidRPr="00DF4D61">
        <w:rPr>
          <w:color w:val="000000"/>
          <w:lang w:bidi="ru-RU"/>
        </w:rPr>
        <w:t>Меньшиковского</w:t>
      </w:r>
      <w:proofErr w:type="spellEnd"/>
      <w:r>
        <w:rPr>
          <w:color w:val="000000"/>
          <w:lang w:bidi="ru-RU"/>
        </w:rPr>
        <w:t xml:space="preserve"> сел</w:t>
      </w:r>
      <w:r>
        <w:rPr>
          <w:color w:val="000000"/>
          <w:lang w:bidi="ru-RU"/>
        </w:rPr>
        <w:t>ь</w:t>
      </w:r>
      <w:r>
        <w:rPr>
          <w:color w:val="000000"/>
          <w:lang w:bidi="ru-RU"/>
        </w:rPr>
        <w:t>совета (Р</w:t>
      </w:r>
      <w:r w:rsidRPr="00DF4D61">
        <w:t>еконструкция системы водоснабжения и строительство блочно-модульной котельной</w:t>
      </w:r>
      <w:r>
        <w:t xml:space="preserve">), </w:t>
      </w:r>
      <w:r w:rsidRPr="00DF4D61">
        <w:t>Петропавловского</w:t>
      </w:r>
      <w:r>
        <w:t xml:space="preserve"> </w:t>
      </w:r>
      <w:r w:rsidRPr="00DF4D61">
        <w:t>1</w:t>
      </w:r>
      <w:r>
        <w:t>-го сельсовета (К</w:t>
      </w:r>
      <w:r w:rsidRPr="00DF4D61">
        <w:t xml:space="preserve">апитальный ремонт </w:t>
      </w:r>
      <w:r>
        <w:lastRenderedPageBreak/>
        <w:t xml:space="preserve">здания </w:t>
      </w:r>
      <w:r w:rsidRPr="00DF4D61">
        <w:t xml:space="preserve">муниципального казенного учреждения </w:t>
      </w:r>
      <w:r>
        <w:t>«</w:t>
      </w:r>
      <w:r w:rsidRPr="00DF4D61">
        <w:t>1-Петропавловский центр кул</w:t>
      </w:r>
      <w:r w:rsidRPr="00DF4D61">
        <w:t>ь</w:t>
      </w:r>
      <w:r w:rsidRPr="00DF4D61">
        <w:t>туры</w:t>
      </w:r>
      <w:r>
        <w:t>»</w:t>
      </w:r>
      <w:r w:rsidRPr="00DF4D61">
        <w:t>, строительство блочно-модульной станции водоподготовки производ</w:t>
      </w:r>
      <w:r w:rsidRPr="00DF4D61">
        <w:t>и</w:t>
      </w:r>
      <w:r w:rsidRPr="00DF4D61">
        <w:t>тельностью 1 м3/час в д. Григорьевка</w:t>
      </w:r>
      <w:r>
        <w:t xml:space="preserve">), </w:t>
      </w:r>
      <w:proofErr w:type="spellStart"/>
      <w:r w:rsidRPr="00DF4D61">
        <w:t>Сибирцевского</w:t>
      </w:r>
      <w:proofErr w:type="spellEnd"/>
      <w:r w:rsidRPr="00DF4D61">
        <w:t xml:space="preserve"> 2</w:t>
      </w:r>
      <w:r>
        <w:t>-го сельсовета (Р</w:t>
      </w:r>
      <w:r w:rsidRPr="00DF4D61">
        <w:t>еконс</w:t>
      </w:r>
      <w:r w:rsidRPr="00DF4D61">
        <w:t>т</w:t>
      </w:r>
      <w:r w:rsidRPr="00DF4D61">
        <w:t xml:space="preserve">рукция системы теплоснабжения (котельная, тепловые сети) в с. </w:t>
      </w:r>
      <w:proofErr w:type="spellStart"/>
      <w:r w:rsidRPr="00DF4D61">
        <w:t>Сибирцево</w:t>
      </w:r>
      <w:proofErr w:type="spellEnd"/>
      <w:r>
        <w:t xml:space="preserve"> </w:t>
      </w:r>
      <w:r w:rsidRPr="00DF4D61">
        <w:t>2</w:t>
      </w:r>
      <w:r>
        <w:t>-е)</w:t>
      </w:r>
      <w:r w:rsidRPr="00DF4D61">
        <w:t>.</w:t>
      </w:r>
      <w:proofErr w:type="gramEnd"/>
    </w:p>
    <w:p w:rsidR="00F51170" w:rsidRPr="00DF4D61" w:rsidRDefault="00F51170" w:rsidP="00F51170">
      <w:pPr>
        <w:pStyle w:val="24"/>
        <w:shd w:val="clear" w:color="auto" w:fill="auto"/>
        <w:spacing w:before="0" w:after="0" w:line="240" w:lineRule="auto"/>
        <w:ind w:firstLine="709"/>
      </w:pPr>
      <w:r>
        <w:t xml:space="preserve">Сейчас </w:t>
      </w:r>
      <w:r w:rsidRPr="00DF4D61">
        <w:t>формир</w:t>
      </w:r>
      <w:r>
        <w:t xml:space="preserve">уется </w:t>
      </w:r>
      <w:r w:rsidRPr="00DF4D61">
        <w:t>заявочн</w:t>
      </w:r>
      <w:r>
        <w:t xml:space="preserve">ая </w:t>
      </w:r>
      <w:r w:rsidRPr="00DF4D61">
        <w:t>документаци</w:t>
      </w:r>
      <w:r>
        <w:t>я для направления в Министе</w:t>
      </w:r>
      <w:r>
        <w:t>р</w:t>
      </w:r>
      <w:r>
        <w:t xml:space="preserve">ство сельского хозяйства </w:t>
      </w:r>
      <w:r w:rsidRPr="00DF4D61">
        <w:t>Росси</w:t>
      </w:r>
      <w:r>
        <w:t xml:space="preserve">йской Федерации </w:t>
      </w:r>
      <w:r w:rsidRPr="00DF4D61">
        <w:t>на строительство в 2023 году</w:t>
      </w:r>
      <w:r w:rsidRPr="00FD4767">
        <w:t xml:space="preserve"> </w:t>
      </w:r>
      <w:r w:rsidRPr="00DF4D61">
        <w:t>блочно-модульных котел</w:t>
      </w:r>
      <w:r>
        <w:t xml:space="preserve">ьных </w:t>
      </w:r>
      <w:r w:rsidRPr="00DF4D61">
        <w:t xml:space="preserve">в </w:t>
      </w:r>
      <w:proofErr w:type="spellStart"/>
      <w:r w:rsidRPr="00DF4D61">
        <w:t>Новотартасском</w:t>
      </w:r>
      <w:proofErr w:type="spellEnd"/>
      <w:r>
        <w:t xml:space="preserve"> </w:t>
      </w:r>
      <w:r w:rsidRPr="00DF4D61">
        <w:t>(</w:t>
      </w:r>
      <w:proofErr w:type="spellStart"/>
      <w:r w:rsidRPr="00DF4D61">
        <w:t>п</w:t>
      </w:r>
      <w:proofErr w:type="gramStart"/>
      <w:r w:rsidRPr="00DF4D61">
        <w:t>.З</w:t>
      </w:r>
      <w:proofErr w:type="gramEnd"/>
      <w:r w:rsidRPr="00DF4D61">
        <w:t>ыково</w:t>
      </w:r>
      <w:proofErr w:type="spellEnd"/>
      <w:r w:rsidRPr="00DF4D61">
        <w:t>)</w:t>
      </w:r>
      <w:r>
        <w:t xml:space="preserve">, </w:t>
      </w:r>
      <w:proofErr w:type="spellStart"/>
      <w:r w:rsidRPr="00DF4D61">
        <w:t>Мининском</w:t>
      </w:r>
      <w:proofErr w:type="spellEnd"/>
      <w:r w:rsidRPr="00DF4D61">
        <w:t xml:space="preserve"> и </w:t>
      </w:r>
      <w:proofErr w:type="spellStart"/>
      <w:r w:rsidRPr="00DF4D61">
        <w:t>С</w:t>
      </w:r>
      <w:r w:rsidRPr="00DF4D61">
        <w:t>и</w:t>
      </w:r>
      <w:r w:rsidRPr="00DF4D61">
        <w:t>бирцевском</w:t>
      </w:r>
      <w:proofErr w:type="spellEnd"/>
      <w:r w:rsidRPr="00DF4D61">
        <w:t xml:space="preserve"> 1</w:t>
      </w:r>
      <w:r>
        <w:t>-м сельсоветах</w:t>
      </w:r>
      <w:r w:rsidRPr="00DF4D61">
        <w:t>.</w:t>
      </w:r>
    </w:p>
    <w:p w:rsidR="00F51170" w:rsidRPr="00DF4D61" w:rsidRDefault="00F51170" w:rsidP="00F51170">
      <w:pPr>
        <w:ind w:firstLine="709"/>
        <w:jc w:val="both"/>
        <w:rPr>
          <w:sz w:val="28"/>
          <w:szCs w:val="28"/>
        </w:rPr>
      </w:pPr>
      <w:r w:rsidRPr="00DF4D61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DF4D61">
        <w:rPr>
          <w:sz w:val="28"/>
          <w:szCs w:val="28"/>
        </w:rPr>
        <w:t>целях улучшения жилищных условий в 2020 году 7 семьям предоставлен</w:t>
      </w:r>
      <w:r>
        <w:rPr>
          <w:sz w:val="28"/>
          <w:szCs w:val="28"/>
        </w:rPr>
        <w:t>а</w:t>
      </w:r>
      <w:r w:rsidRPr="00DF4D61">
        <w:rPr>
          <w:sz w:val="28"/>
          <w:szCs w:val="28"/>
        </w:rPr>
        <w:t xml:space="preserve"> социальн</w:t>
      </w:r>
      <w:r>
        <w:rPr>
          <w:sz w:val="28"/>
          <w:szCs w:val="28"/>
        </w:rPr>
        <w:t>ая</w:t>
      </w:r>
      <w:r w:rsidRPr="00DF4D61">
        <w:rPr>
          <w:sz w:val="28"/>
          <w:szCs w:val="28"/>
        </w:rPr>
        <w:t xml:space="preserve"> выплат</w:t>
      </w:r>
      <w:r>
        <w:rPr>
          <w:sz w:val="28"/>
          <w:szCs w:val="28"/>
        </w:rPr>
        <w:t>а</w:t>
      </w:r>
      <w:r w:rsidRPr="00DF4D61">
        <w:rPr>
          <w:sz w:val="28"/>
          <w:szCs w:val="28"/>
        </w:rPr>
        <w:t xml:space="preserve"> на строительство жилья </w:t>
      </w:r>
      <w:r>
        <w:rPr>
          <w:sz w:val="28"/>
          <w:szCs w:val="28"/>
        </w:rPr>
        <w:t>(</w:t>
      </w:r>
      <w:r w:rsidRPr="00DF4D61">
        <w:rPr>
          <w:sz w:val="28"/>
          <w:szCs w:val="28"/>
        </w:rPr>
        <w:t>7,228 млн. рублей</w:t>
      </w:r>
      <w:r>
        <w:rPr>
          <w:sz w:val="28"/>
          <w:szCs w:val="28"/>
        </w:rPr>
        <w:t>)</w:t>
      </w:r>
      <w:r w:rsidRPr="00DF4D61">
        <w:rPr>
          <w:sz w:val="28"/>
          <w:szCs w:val="28"/>
        </w:rPr>
        <w:t xml:space="preserve"> и 3 семьям </w:t>
      </w:r>
      <w:r>
        <w:rPr>
          <w:sz w:val="28"/>
          <w:szCs w:val="28"/>
        </w:rPr>
        <w:t>в 2021 году (</w:t>
      </w:r>
      <w:r w:rsidRPr="00DF4D61">
        <w:rPr>
          <w:sz w:val="28"/>
          <w:szCs w:val="28"/>
        </w:rPr>
        <w:t>3</w:t>
      </w:r>
      <w:r>
        <w:rPr>
          <w:sz w:val="28"/>
          <w:szCs w:val="28"/>
        </w:rPr>
        <w:t>,</w:t>
      </w:r>
      <w:r w:rsidRPr="00DF4D61">
        <w:rPr>
          <w:sz w:val="28"/>
          <w:szCs w:val="28"/>
        </w:rPr>
        <w:t>875 млн.</w:t>
      </w:r>
      <w:r>
        <w:rPr>
          <w:sz w:val="28"/>
          <w:szCs w:val="28"/>
        </w:rPr>
        <w:t xml:space="preserve"> </w:t>
      </w:r>
      <w:r w:rsidRPr="00DF4D61">
        <w:rPr>
          <w:sz w:val="28"/>
          <w:szCs w:val="28"/>
        </w:rPr>
        <w:t>рублей</w:t>
      </w:r>
      <w:r>
        <w:rPr>
          <w:sz w:val="28"/>
          <w:szCs w:val="28"/>
        </w:rPr>
        <w:t>);</w:t>
      </w:r>
      <w:r w:rsidRPr="00DF4D61">
        <w:rPr>
          <w:sz w:val="28"/>
          <w:szCs w:val="28"/>
        </w:rPr>
        <w:t xml:space="preserve"> на 2022 год в список включены 7 семей.</w:t>
      </w:r>
    </w:p>
    <w:p w:rsidR="00F81CF9" w:rsidRDefault="00F81CF9" w:rsidP="006B50C4">
      <w:pPr>
        <w:pStyle w:val="24"/>
        <w:shd w:val="clear" w:color="auto" w:fill="auto"/>
        <w:spacing w:before="0" w:after="0" w:line="240" w:lineRule="auto"/>
        <w:ind w:firstLine="709"/>
      </w:pPr>
      <w:r>
        <w:rPr>
          <w:color w:val="000000"/>
          <w:lang w:eastAsia="ru-RU" w:bidi="ru-RU"/>
        </w:rPr>
        <w:t xml:space="preserve">В целях дальнейшего развития сельских территории в </w:t>
      </w:r>
      <w:r w:rsidR="00455B83">
        <w:rPr>
          <w:color w:val="000000"/>
          <w:lang w:eastAsia="ru-RU" w:bidi="ru-RU"/>
        </w:rPr>
        <w:t xml:space="preserve">Венгеровском районе </w:t>
      </w:r>
      <w:r>
        <w:rPr>
          <w:color w:val="000000"/>
          <w:lang w:eastAsia="ru-RU" w:bidi="ru-RU"/>
        </w:rPr>
        <w:t>Новосибирской области, Комиссия решила:</w:t>
      </w:r>
    </w:p>
    <w:p w:rsidR="00F81CF9" w:rsidRDefault="00F81CF9" w:rsidP="006B50C4">
      <w:pPr>
        <w:pStyle w:val="24"/>
        <w:numPr>
          <w:ilvl w:val="0"/>
          <w:numId w:val="1"/>
        </w:numPr>
        <w:shd w:val="clear" w:color="auto" w:fill="auto"/>
        <w:tabs>
          <w:tab w:val="left" w:pos="1038"/>
        </w:tabs>
        <w:spacing w:before="0" w:after="0" w:line="240" w:lineRule="auto"/>
        <w:ind w:firstLine="709"/>
      </w:pPr>
      <w:r>
        <w:rPr>
          <w:color w:val="000000"/>
          <w:lang w:eastAsia="ru-RU" w:bidi="ru-RU"/>
        </w:rPr>
        <w:t>Принять к сведению информацию о реализации Государственной пр</w:t>
      </w:r>
      <w:r>
        <w:rPr>
          <w:color w:val="000000"/>
          <w:lang w:eastAsia="ru-RU" w:bidi="ru-RU"/>
        </w:rPr>
        <w:t>о</w:t>
      </w:r>
      <w:r>
        <w:rPr>
          <w:color w:val="000000"/>
          <w:lang w:eastAsia="ru-RU" w:bidi="ru-RU"/>
        </w:rPr>
        <w:t>граммы Новосибирской области «Комплексное развитие сельских территорий в Новосибирской области».</w:t>
      </w:r>
    </w:p>
    <w:p w:rsidR="00F81CF9" w:rsidRDefault="00F81CF9" w:rsidP="006B50C4">
      <w:pPr>
        <w:pStyle w:val="24"/>
        <w:numPr>
          <w:ilvl w:val="0"/>
          <w:numId w:val="1"/>
        </w:numPr>
        <w:shd w:val="clear" w:color="auto" w:fill="auto"/>
        <w:tabs>
          <w:tab w:val="left" w:pos="1072"/>
        </w:tabs>
        <w:spacing w:before="0" w:after="0" w:line="240" w:lineRule="auto"/>
        <w:ind w:firstLine="709"/>
      </w:pPr>
      <w:r w:rsidRPr="00455B83">
        <w:rPr>
          <w:color w:val="000000"/>
          <w:lang w:eastAsia="ru-RU" w:bidi="ru-RU"/>
        </w:rPr>
        <w:t xml:space="preserve">Рекомендовать главам муниципальных </w:t>
      </w:r>
      <w:r w:rsidR="00455B83" w:rsidRPr="00455B83">
        <w:rPr>
          <w:color w:val="000000"/>
          <w:lang w:eastAsia="ru-RU" w:bidi="ru-RU"/>
        </w:rPr>
        <w:t xml:space="preserve">образований </w:t>
      </w:r>
      <w:r w:rsidRPr="00455B83">
        <w:rPr>
          <w:color w:val="000000"/>
          <w:lang w:eastAsia="ru-RU" w:bidi="ru-RU"/>
        </w:rPr>
        <w:t>район</w:t>
      </w:r>
      <w:r w:rsidR="00455B83" w:rsidRPr="00455B83">
        <w:rPr>
          <w:color w:val="000000"/>
          <w:lang w:eastAsia="ru-RU" w:bidi="ru-RU"/>
        </w:rPr>
        <w:t>а</w:t>
      </w:r>
      <w:r w:rsidRPr="00455B83">
        <w:rPr>
          <w:color w:val="000000"/>
          <w:lang w:eastAsia="ru-RU" w:bidi="ru-RU"/>
        </w:rPr>
        <w:t xml:space="preserve"> активизир</w:t>
      </w:r>
      <w:r w:rsidRPr="00455B83">
        <w:rPr>
          <w:color w:val="000000"/>
          <w:lang w:eastAsia="ru-RU" w:bidi="ru-RU"/>
        </w:rPr>
        <w:t>о</w:t>
      </w:r>
      <w:r w:rsidRPr="00455B83">
        <w:rPr>
          <w:color w:val="000000"/>
          <w:lang w:eastAsia="ru-RU" w:bidi="ru-RU"/>
        </w:rPr>
        <w:t>вать</w:t>
      </w:r>
      <w:r w:rsidRPr="00455B83">
        <w:rPr>
          <w:color w:val="000000"/>
          <w:lang w:eastAsia="ru-RU" w:bidi="ru-RU"/>
        </w:rPr>
        <w:tab/>
        <w:t>работу</w:t>
      </w:r>
      <w:r w:rsidRPr="00455B83">
        <w:rPr>
          <w:color w:val="000000"/>
          <w:lang w:eastAsia="ru-RU" w:bidi="ru-RU"/>
        </w:rPr>
        <w:tab/>
        <w:t>по реализации мероприятий Государственной программы.</w:t>
      </w:r>
    </w:p>
    <w:p w:rsidR="00254793" w:rsidRPr="00643D83" w:rsidRDefault="00254793" w:rsidP="006B50C4">
      <w:pPr>
        <w:pStyle w:val="a3"/>
        <w:rPr>
          <w:sz w:val="28"/>
        </w:rPr>
      </w:pPr>
    </w:p>
    <w:p w:rsidR="00611E98" w:rsidRDefault="00611E98" w:rsidP="006B50C4">
      <w:pPr>
        <w:pStyle w:val="a3"/>
        <w:rPr>
          <w:sz w:val="28"/>
        </w:rPr>
      </w:pPr>
    </w:p>
    <w:p w:rsidR="005C0F3A" w:rsidRDefault="005C0F3A" w:rsidP="006B50C4">
      <w:pPr>
        <w:pStyle w:val="a3"/>
        <w:rPr>
          <w:sz w:val="28"/>
        </w:rPr>
      </w:pPr>
    </w:p>
    <w:p w:rsidR="00254793" w:rsidRDefault="00254793" w:rsidP="00A91C4E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D2429B"/>
    <w:multiLevelType w:val="multilevel"/>
    <w:tmpl w:val="752C7C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131B8A"/>
    <w:rsid w:val="001A1E9C"/>
    <w:rsid w:val="001A7F9B"/>
    <w:rsid w:val="001C3ED1"/>
    <w:rsid w:val="001F261D"/>
    <w:rsid w:val="00216EA7"/>
    <w:rsid w:val="00254793"/>
    <w:rsid w:val="00281445"/>
    <w:rsid w:val="002B7571"/>
    <w:rsid w:val="002C26F6"/>
    <w:rsid w:val="002D547F"/>
    <w:rsid w:val="00303546"/>
    <w:rsid w:val="003101B5"/>
    <w:rsid w:val="003457FF"/>
    <w:rsid w:val="00385E6B"/>
    <w:rsid w:val="0041506A"/>
    <w:rsid w:val="00431E34"/>
    <w:rsid w:val="00455B83"/>
    <w:rsid w:val="004708D5"/>
    <w:rsid w:val="00512534"/>
    <w:rsid w:val="0058470C"/>
    <w:rsid w:val="0058529F"/>
    <w:rsid w:val="005C0F3A"/>
    <w:rsid w:val="005E0C94"/>
    <w:rsid w:val="005E2DFA"/>
    <w:rsid w:val="00611E98"/>
    <w:rsid w:val="00612E8F"/>
    <w:rsid w:val="00640858"/>
    <w:rsid w:val="006746E9"/>
    <w:rsid w:val="006960D1"/>
    <w:rsid w:val="006B50C4"/>
    <w:rsid w:val="006C4B60"/>
    <w:rsid w:val="007075BE"/>
    <w:rsid w:val="007A44E4"/>
    <w:rsid w:val="007B70A4"/>
    <w:rsid w:val="007F523C"/>
    <w:rsid w:val="00804F2F"/>
    <w:rsid w:val="00822FA9"/>
    <w:rsid w:val="008774C5"/>
    <w:rsid w:val="008B23D0"/>
    <w:rsid w:val="008D3BA6"/>
    <w:rsid w:val="008F515C"/>
    <w:rsid w:val="00944BE4"/>
    <w:rsid w:val="009603A5"/>
    <w:rsid w:val="00991ED0"/>
    <w:rsid w:val="009C5005"/>
    <w:rsid w:val="009E3E53"/>
    <w:rsid w:val="00A91C4E"/>
    <w:rsid w:val="00AB068F"/>
    <w:rsid w:val="00B12E97"/>
    <w:rsid w:val="00B15FEE"/>
    <w:rsid w:val="00B3023E"/>
    <w:rsid w:val="00B549CF"/>
    <w:rsid w:val="00BA30F5"/>
    <w:rsid w:val="00BB5849"/>
    <w:rsid w:val="00BC5278"/>
    <w:rsid w:val="00C80DC7"/>
    <w:rsid w:val="00C9346F"/>
    <w:rsid w:val="00CB0AA2"/>
    <w:rsid w:val="00D21FA6"/>
    <w:rsid w:val="00D25DCE"/>
    <w:rsid w:val="00D2667C"/>
    <w:rsid w:val="00D33744"/>
    <w:rsid w:val="00D34C49"/>
    <w:rsid w:val="00D50EAE"/>
    <w:rsid w:val="00D70FD8"/>
    <w:rsid w:val="00D946E5"/>
    <w:rsid w:val="00DD5909"/>
    <w:rsid w:val="00DE3961"/>
    <w:rsid w:val="00DF47B9"/>
    <w:rsid w:val="00E14B8D"/>
    <w:rsid w:val="00E30CCC"/>
    <w:rsid w:val="00E95498"/>
    <w:rsid w:val="00EC4E2C"/>
    <w:rsid w:val="00EE113F"/>
    <w:rsid w:val="00EF0A7B"/>
    <w:rsid w:val="00F350DC"/>
    <w:rsid w:val="00F51170"/>
    <w:rsid w:val="00F81CF9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3">
    <w:name w:val="Основной текст (2)_"/>
    <w:basedOn w:val="a0"/>
    <w:link w:val="24"/>
    <w:rsid w:val="00F81CF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3pt">
    <w:name w:val="Основной текст (2) + 13 pt;Полужирный"/>
    <w:basedOn w:val="23"/>
    <w:rsid w:val="00F81CF9"/>
    <w:rPr>
      <w:b/>
      <w:bCs/>
      <w:color w:val="000000"/>
      <w:spacing w:val="0"/>
      <w:w w:val="100"/>
      <w:position w:val="0"/>
      <w:sz w:val="26"/>
      <w:szCs w:val="26"/>
      <w:lang w:val="ru-RU" w:eastAsia="ru-RU" w:bidi="ru-RU"/>
    </w:rPr>
  </w:style>
  <w:style w:type="paragraph" w:customStyle="1" w:styleId="24">
    <w:name w:val="Основной текст (2)"/>
    <w:basedOn w:val="a"/>
    <w:link w:val="23"/>
    <w:rsid w:val="00F81CF9"/>
    <w:pPr>
      <w:widowControl w:val="0"/>
      <w:shd w:val="clear" w:color="auto" w:fill="FFFFFF"/>
      <w:spacing w:before="360" w:after="360" w:line="0" w:lineRule="atLeast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B3A46D-415E-41AF-92DD-FDA174832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39</cp:revision>
  <cp:lastPrinted>2021-12-15T07:48:00Z</cp:lastPrinted>
  <dcterms:created xsi:type="dcterms:W3CDTF">2011-12-26T04:10:00Z</dcterms:created>
  <dcterms:modified xsi:type="dcterms:W3CDTF">2021-12-21T09:41:00Z</dcterms:modified>
</cp:coreProperties>
</file>