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25F5" w:rsidRDefault="006425F5" w:rsidP="006425F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октября –</w:t>
      </w:r>
      <w:r w:rsidR="006901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День пожилого человека.</w:t>
      </w:r>
    </w:p>
    <w:p w:rsidR="00024B7D" w:rsidRDefault="00C8315D" w:rsidP="00C831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проведения Декады пожилых людей, в отделе архивной службы администрации Венгеровского района оформлена выставка «Нестареющие сердца»</w:t>
      </w:r>
      <w:r w:rsidR="001C75E6">
        <w:rPr>
          <w:rFonts w:ascii="Times New Roman" w:hAnsi="Times New Roman" w:cs="Times New Roman"/>
          <w:sz w:val="28"/>
          <w:szCs w:val="28"/>
        </w:rPr>
        <w:t>. Она</w:t>
      </w:r>
      <w:r>
        <w:rPr>
          <w:rFonts w:ascii="Times New Roman" w:hAnsi="Times New Roman" w:cs="Times New Roman"/>
          <w:sz w:val="28"/>
          <w:szCs w:val="28"/>
        </w:rPr>
        <w:t xml:space="preserve"> включает в себя фотографии пожилых людей, занимающих активную жизненную позицию. Среди них поэты, краеведы, члены президиума районной ветеранской организации, занимающиеся патриотическим воспитанием молодежи,</w:t>
      </w:r>
      <w:r w:rsidR="001C75E6">
        <w:rPr>
          <w:rFonts w:ascii="Times New Roman" w:hAnsi="Times New Roman" w:cs="Times New Roman"/>
          <w:sz w:val="28"/>
          <w:szCs w:val="28"/>
        </w:rPr>
        <w:t xml:space="preserve"> бывшие руководители района,</w:t>
      </w:r>
      <w:r>
        <w:rPr>
          <w:rFonts w:ascii="Times New Roman" w:hAnsi="Times New Roman" w:cs="Times New Roman"/>
          <w:sz w:val="28"/>
          <w:szCs w:val="28"/>
        </w:rPr>
        <w:t xml:space="preserve"> а также труженики сельского хо</w:t>
      </w:r>
      <w:r w:rsidR="001C75E6">
        <w:rPr>
          <w:rFonts w:ascii="Times New Roman" w:hAnsi="Times New Roman" w:cs="Times New Roman"/>
          <w:sz w:val="28"/>
          <w:szCs w:val="28"/>
        </w:rPr>
        <w:t xml:space="preserve">зяйства, </w:t>
      </w:r>
      <w:r>
        <w:rPr>
          <w:rFonts w:ascii="Times New Roman" w:hAnsi="Times New Roman" w:cs="Times New Roman"/>
          <w:sz w:val="28"/>
          <w:szCs w:val="28"/>
        </w:rPr>
        <w:t>ветераны спорта</w:t>
      </w:r>
      <w:r w:rsidR="001C75E6">
        <w:rPr>
          <w:rFonts w:ascii="Times New Roman" w:hAnsi="Times New Roman" w:cs="Times New Roman"/>
          <w:sz w:val="28"/>
          <w:szCs w:val="28"/>
        </w:rPr>
        <w:t xml:space="preserve">, муниципальные служащие </w:t>
      </w:r>
      <w:r>
        <w:rPr>
          <w:rFonts w:ascii="Times New Roman" w:hAnsi="Times New Roman" w:cs="Times New Roman"/>
          <w:sz w:val="28"/>
          <w:szCs w:val="28"/>
        </w:rPr>
        <w:t xml:space="preserve"> и др.</w:t>
      </w:r>
      <w:r w:rsidR="001C75E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выставке представлены статьи из «Венгеровской газеты»</w:t>
      </w:r>
      <w:r w:rsidR="001C75E6">
        <w:rPr>
          <w:rFonts w:ascii="Times New Roman" w:hAnsi="Times New Roman" w:cs="Times New Roman"/>
          <w:sz w:val="28"/>
          <w:szCs w:val="28"/>
        </w:rPr>
        <w:t>, рассказывающие о</w:t>
      </w:r>
      <w:r>
        <w:rPr>
          <w:rFonts w:ascii="Times New Roman" w:hAnsi="Times New Roman" w:cs="Times New Roman"/>
          <w:sz w:val="28"/>
          <w:szCs w:val="28"/>
        </w:rPr>
        <w:t>б активной жизни пенсионеров по</w:t>
      </w:r>
      <w:r w:rsidR="001C75E6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 заголовками: «Нам есть чему у них учиться», «Гвозди бы делать из этих людей», «Любовь – главное слово в ее жизни»</w:t>
      </w:r>
      <w:r w:rsidR="001C75E6">
        <w:rPr>
          <w:rFonts w:ascii="Times New Roman" w:hAnsi="Times New Roman" w:cs="Times New Roman"/>
          <w:sz w:val="28"/>
          <w:szCs w:val="28"/>
        </w:rPr>
        <w:t xml:space="preserve"> «Как быстро летит время».</w:t>
      </w:r>
    </w:p>
    <w:p w:rsidR="00C8315D" w:rsidRDefault="00C8315D" w:rsidP="00C831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Венгеровском районе проживает более 5000 пенсионеров, 1800</w:t>
      </w:r>
      <w:r w:rsidR="00FC1C80">
        <w:rPr>
          <w:rFonts w:ascii="Times New Roman" w:hAnsi="Times New Roman" w:cs="Times New Roman"/>
          <w:sz w:val="28"/>
          <w:szCs w:val="28"/>
        </w:rPr>
        <w:t xml:space="preserve"> из них в с</w:t>
      </w:r>
      <w:proofErr w:type="gramStart"/>
      <w:r w:rsidR="00FC1C80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FC1C80">
        <w:rPr>
          <w:rFonts w:ascii="Times New Roman" w:hAnsi="Times New Roman" w:cs="Times New Roman"/>
          <w:sz w:val="28"/>
          <w:szCs w:val="28"/>
        </w:rPr>
        <w:t>енгерово. Среди пенсионеров района</w:t>
      </w:r>
      <w:r w:rsidR="001C75E6">
        <w:rPr>
          <w:rFonts w:ascii="Times New Roman" w:hAnsi="Times New Roman" w:cs="Times New Roman"/>
          <w:sz w:val="28"/>
          <w:szCs w:val="28"/>
        </w:rPr>
        <w:t xml:space="preserve"> 7 ветеранов-участников Великой Отечественной войны 1941-1945 гг., более 200 тружеников тыла, около 300 детей войны. </w:t>
      </w:r>
    </w:p>
    <w:p w:rsidR="001C75E6" w:rsidRPr="00C8315D" w:rsidRDefault="001C75E6" w:rsidP="00C831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районе действует 41 ветеранская организация. Среди них 34 первичных  и 7 отраслевых.</w:t>
      </w:r>
    </w:p>
    <w:sectPr w:rsidR="001C75E6" w:rsidRPr="00C8315D" w:rsidSect="00024B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315D"/>
    <w:rsid w:val="00024B7D"/>
    <w:rsid w:val="001C75E6"/>
    <w:rsid w:val="006425F5"/>
    <w:rsid w:val="006901FF"/>
    <w:rsid w:val="00C8315D"/>
    <w:rsid w:val="00CB2765"/>
    <w:rsid w:val="00FC1C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B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2019-09-27T09:13:00Z</dcterms:created>
  <dcterms:modified xsi:type="dcterms:W3CDTF">2019-10-02T09:45:00Z</dcterms:modified>
</cp:coreProperties>
</file>