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6B" w:rsidRPr="001922FF" w:rsidRDefault="007B636B" w:rsidP="007B636B">
      <w:pPr>
        <w:tabs>
          <w:tab w:val="left" w:pos="1485"/>
          <w:tab w:val="right" w:pos="9637"/>
        </w:tabs>
        <w:autoSpaceDE w:val="0"/>
        <w:autoSpaceDN w:val="0"/>
        <w:adjustRightInd w:val="0"/>
        <w:spacing w:line="360" w:lineRule="auto"/>
        <w:ind w:firstLine="512"/>
        <w:jc w:val="center"/>
        <w:rPr>
          <w:b/>
        </w:rPr>
      </w:pPr>
      <w:r>
        <w:t>Осторожно инфекция.</w:t>
      </w:r>
      <w:r w:rsidRPr="001922FF">
        <w:rPr>
          <w:b/>
        </w:rPr>
        <w:tab/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 xml:space="preserve">Ежегодно в Новосибирской области регистрируются завозные случаи инфекционных заболеваний после пребывания граждан в странах с тропическим климатом. 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 xml:space="preserve">За шесть месяцев 2019 года на территории области зарегистрированы завозные случаи лихорадки Денге – 19 (за аналогичный период прошлого года - 11) преимущественно из </w:t>
      </w:r>
      <w:proofErr w:type="spellStart"/>
      <w:r w:rsidRPr="001922FF">
        <w:rPr>
          <w:color w:val="4F4F4F"/>
        </w:rPr>
        <w:t>Тайланада</w:t>
      </w:r>
      <w:proofErr w:type="spellEnd"/>
      <w:r w:rsidRPr="001922FF">
        <w:rPr>
          <w:color w:val="4F4F4F"/>
        </w:rPr>
        <w:t xml:space="preserve">; случаев малярии - 2 (АППГ - 1), заболевшие находились в Африке; завозная корь -  7 случаев из </w:t>
      </w:r>
      <w:proofErr w:type="spellStart"/>
      <w:r w:rsidRPr="001922FF">
        <w:rPr>
          <w:color w:val="4F4F4F"/>
        </w:rPr>
        <w:t>Тайланда</w:t>
      </w:r>
      <w:proofErr w:type="spellEnd"/>
      <w:r w:rsidRPr="001922FF">
        <w:rPr>
          <w:color w:val="4F4F4F"/>
        </w:rPr>
        <w:t>, Бангладеш, Грузии, Вьетнама, завозные случаи вирусного гепатита</w:t>
      </w:r>
      <w:proofErr w:type="gramStart"/>
      <w:r w:rsidRPr="001922FF">
        <w:rPr>
          <w:color w:val="4F4F4F"/>
        </w:rPr>
        <w:t xml:space="preserve"> А</w:t>
      </w:r>
      <w:proofErr w:type="gramEnd"/>
      <w:r w:rsidRPr="001922FF">
        <w:rPr>
          <w:color w:val="4F4F4F"/>
        </w:rPr>
        <w:t xml:space="preserve"> из стран СНГ.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 xml:space="preserve">Теплый влажный климат способствует длительному выживанию микроорганизмов в окружающей среде, активному </w:t>
      </w:r>
      <w:proofErr w:type="spellStart"/>
      <w:r w:rsidRPr="001922FF">
        <w:rPr>
          <w:color w:val="4F4F4F"/>
        </w:rPr>
        <w:t>выплоду</w:t>
      </w:r>
      <w:proofErr w:type="spellEnd"/>
      <w:r w:rsidRPr="001922FF">
        <w:rPr>
          <w:color w:val="4F4F4F"/>
        </w:rPr>
        <w:t xml:space="preserve"> насекомых и гельминтов.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Инфекционные и паразитарные заболеваний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среды.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При планировании поездок за рубеж важно заблаговременно уточнять в Управлении и у турфирм сведения об эпидемиологической ситуации в стране планируемого пребывания.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b/>
          <w:color w:val="4F4F4F"/>
        </w:rPr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</w:t>
      </w:r>
      <w:r w:rsidRPr="001922FF">
        <w:rPr>
          <w:color w:val="4F4F4F"/>
        </w:rPr>
        <w:t>: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употреблять для еды только ту пищу, в качестве которой вы уверены;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лед, приготовленный из сырой воды;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мясо, рыба, морепродукты должны обязательно подвергаться термической обработке;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желательно 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в случае необходимости приобретать продукты в фабричной упаковке в специализированных магазинах;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овощи и фрукты мыть безопасной водой и обдавать кипятком;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перед едой следует всегда тщательно мыть руки с мылом;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>- при купании в водоемах и бассейнах не допускать попадания воды в рот;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 xml:space="preserve">- в целях защиты от укусов насекомых рекомендуется применять средства, отпугивающие и уничтожающие насекомых (репелленты и инсектициды), а также в помещениях обязательно </w:t>
      </w:r>
      <w:proofErr w:type="spellStart"/>
      <w:r w:rsidRPr="001922FF">
        <w:rPr>
          <w:color w:val="4F4F4F"/>
        </w:rPr>
        <w:t>засетчивать</w:t>
      </w:r>
      <w:proofErr w:type="spellEnd"/>
      <w:r w:rsidRPr="001922FF">
        <w:rPr>
          <w:color w:val="4F4F4F"/>
        </w:rPr>
        <w:t xml:space="preserve"> окна и двери.</w:t>
      </w:r>
    </w:p>
    <w:p w:rsidR="007B636B" w:rsidRPr="001922FF" w:rsidRDefault="007B636B" w:rsidP="007B636B">
      <w:pPr>
        <w:pStyle w:val="a5"/>
        <w:suppressAutoHyphens/>
        <w:spacing w:before="0" w:beforeAutospacing="0" w:after="0"/>
        <w:jc w:val="both"/>
        <w:rPr>
          <w:color w:val="4F4F4F"/>
        </w:rPr>
      </w:pPr>
    </w:p>
    <w:p w:rsidR="007B636B" w:rsidRPr="001922FF" w:rsidRDefault="007B636B" w:rsidP="007B636B">
      <w:pPr>
        <w:pStyle w:val="a5"/>
        <w:suppressAutoHyphens/>
        <w:spacing w:before="0" w:beforeAutospacing="0" w:after="0"/>
        <w:jc w:val="both"/>
        <w:rPr>
          <w:color w:val="4F4F4F"/>
        </w:rPr>
      </w:pPr>
      <w:r w:rsidRPr="001922FF">
        <w:rPr>
          <w:color w:val="4F4F4F"/>
        </w:rPr>
        <w:t>Во время пребывания в местах, где распространена малярия, следует принимать меры предосторожности по защите от укусов комаров: спать в комнатах, где окна и двери затянуты сеткой или сетчатым пологом, желательно пропитанным инсектицидом; с сумерек до рассвета одеваться так, чтобы не оставлять открытыми руки и ноги; открытые участки тела обрабатывать репеллентом, особенно оставаясь на открытом воздухе в вечернее и ночное время.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color w:val="4F4F4F"/>
        </w:rPr>
        <w:t xml:space="preserve">Профилактический прием противомалярийных препаратов рекомендуется людям, выезжающим в очаги </w:t>
      </w:r>
      <w:proofErr w:type="gramStart"/>
      <w:r w:rsidRPr="001922FF">
        <w:rPr>
          <w:color w:val="4F4F4F"/>
        </w:rPr>
        <w:t>средней</w:t>
      </w:r>
      <w:proofErr w:type="gramEnd"/>
      <w:r w:rsidRPr="001922FF">
        <w:rPr>
          <w:color w:val="4F4F4F"/>
        </w:rPr>
        <w:t xml:space="preserve"> и высокой </w:t>
      </w:r>
      <w:proofErr w:type="spellStart"/>
      <w:r w:rsidRPr="001922FF">
        <w:rPr>
          <w:color w:val="4F4F4F"/>
        </w:rPr>
        <w:t>эндемичности</w:t>
      </w:r>
      <w:proofErr w:type="spellEnd"/>
      <w:r w:rsidRPr="001922FF">
        <w:rPr>
          <w:color w:val="4F4F4F"/>
        </w:rPr>
        <w:t xml:space="preserve">. 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color w:val="4F4F4F"/>
        </w:rPr>
        <w:t>В случае обращения за медицинской помощью после прибытия сообщите врачу о факте нахождения в указанных регионах.</w:t>
      </w:r>
    </w:p>
    <w:p w:rsidR="007B636B" w:rsidRPr="001922FF" w:rsidRDefault="007B636B" w:rsidP="007B636B">
      <w:pPr>
        <w:shd w:val="clear" w:color="auto" w:fill="FFFFFF"/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hd w:val="clear" w:color="auto" w:fill="FFFFFF"/>
        <w:suppressAutoHyphens/>
        <w:jc w:val="both"/>
        <w:rPr>
          <w:color w:val="4F4F4F"/>
        </w:rPr>
      </w:pPr>
      <w:r w:rsidRPr="001922FF">
        <w:rPr>
          <w:color w:val="4F4F4F"/>
        </w:rPr>
        <w:t xml:space="preserve">Управление </w:t>
      </w:r>
      <w:proofErr w:type="spellStart"/>
      <w:r w:rsidRPr="001922FF">
        <w:rPr>
          <w:color w:val="4F4F4F"/>
        </w:rPr>
        <w:t>Роспотребнадзора</w:t>
      </w:r>
      <w:proofErr w:type="spellEnd"/>
      <w:r w:rsidRPr="001922FF">
        <w:rPr>
          <w:color w:val="4F4F4F"/>
        </w:rPr>
        <w:t xml:space="preserve"> по Новосибирской области (далее – Управление) </w:t>
      </w:r>
      <w:r w:rsidRPr="001922FF">
        <w:rPr>
          <w:b/>
          <w:color w:val="4F4F4F"/>
        </w:rPr>
        <w:t>обращает внимание жителей на необходимость соблюдения рекомендаций</w:t>
      </w:r>
      <w:r w:rsidRPr="001922FF">
        <w:rPr>
          <w:color w:val="4F4F4F"/>
        </w:rPr>
        <w:t xml:space="preserve"> </w:t>
      </w:r>
      <w:r w:rsidRPr="001922FF">
        <w:rPr>
          <w:b/>
          <w:color w:val="4F4F4F"/>
        </w:rPr>
        <w:t xml:space="preserve">по организации питания, питьевого режима, а также – купанию и отдыху на природе в жаркую </w:t>
      </w:r>
      <w:r w:rsidRPr="001922FF">
        <w:rPr>
          <w:b/>
          <w:color w:val="4F4F4F"/>
        </w:rPr>
        <w:lastRenderedPageBreak/>
        <w:t>погоду</w:t>
      </w:r>
      <w:r w:rsidRPr="001922FF">
        <w:rPr>
          <w:color w:val="4F4F4F"/>
        </w:rPr>
        <w:t>, в том числе при посещении зарубежных стран с жарким климатом, в целях профилактики инфекционных и неинфекционных заболеваний.</w:t>
      </w:r>
    </w:p>
    <w:p w:rsidR="007B636B" w:rsidRPr="001922FF" w:rsidRDefault="007B636B" w:rsidP="007B636B">
      <w:pPr>
        <w:shd w:val="clear" w:color="auto" w:fill="FFFFFF"/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hd w:val="clear" w:color="auto" w:fill="FFFFFF"/>
        <w:suppressAutoHyphens/>
        <w:jc w:val="both"/>
        <w:rPr>
          <w:color w:val="4F4F4F"/>
        </w:rPr>
      </w:pPr>
      <w:r w:rsidRPr="001922FF">
        <w:rPr>
          <w:color w:val="4F4F4F"/>
        </w:rPr>
        <w:t>Летом желательно снизить в своем рационе количество копченых, жареных и жирных продуктов питания. Мясо лучше заменить рыбой и морепродуктами. Для поддержания иммунитета необходимо употреблять фрукты и овощи. Для обеспечения питьевого режима нужно выпивать до 1,5 литров жидкости в сутки: чая, минеральной воды, морсов, кисломолочных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textAlignment w:val="top"/>
        <w:rPr>
          <w:color w:val="4F4F4F"/>
        </w:rPr>
      </w:pPr>
      <w:r w:rsidRPr="001922FF">
        <w:rPr>
          <w:color w:val="4F4F4F"/>
        </w:rPr>
        <w:t xml:space="preserve">Запасаясь продуктами питания для отдыха на природе, нужно обращать внимание на сроки годности продукции, дату изготовления, на соблюдение температурных режимов при хранении продукции в торговой организации. Приобретать продукты, в том числе мясо, овощи, полуфабрикаты необходимо в местах организованной торговли (торговые предприятия, рынки, ярмарки). Нежелательно брать с собой скоропортящиеся продукты, в т.ч. кондитерские изделия с кремом. Практически ни один пикник не обходится без приготовления шашлыка из мяса, птицы или рыбы. Если вы хотите заготавливать полуфабрикаты для шашлыка – мариновать мясо или птицу необходимо до выезда на природу. Особое внимание следует обратить на степень готовности шашлыка, ведь недожаренный шашлык может стать причиной желудочно-кишечных заболеваний и инфекций. Не следует </w:t>
      </w:r>
      <w:proofErr w:type="gramStart"/>
      <w:r w:rsidRPr="001922FF">
        <w:rPr>
          <w:color w:val="4F4F4F"/>
        </w:rPr>
        <w:t>мясо</w:t>
      </w:r>
      <w:proofErr w:type="gramEnd"/>
      <w:r w:rsidRPr="001922FF">
        <w:rPr>
          <w:color w:val="4F4F4F"/>
        </w:rPr>
        <w:t xml:space="preserve"> и пережаривать, ведь в таком случае вы рискуете получить большое количество вредных канцерогенных веществ. Для детей шашлык из </w:t>
      </w:r>
      <w:proofErr w:type="gramStart"/>
      <w:r w:rsidRPr="001922FF">
        <w:rPr>
          <w:color w:val="4F4F4F"/>
        </w:rPr>
        <w:t>мяса свинины</w:t>
      </w:r>
      <w:proofErr w:type="gramEnd"/>
      <w:r w:rsidRPr="001922FF">
        <w:rPr>
          <w:color w:val="4F4F4F"/>
        </w:rPr>
        <w:t xml:space="preserve"> или говядины – это очень тяжелый продукт, который лучше заменить курицей, рыбой или индейкой. Для транспортировки маринованного мяса желательно использовать </w:t>
      </w:r>
      <w:proofErr w:type="spellStart"/>
      <w:r w:rsidRPr="001922FF">
        <w:rPr>
          <w:color w:val="4F4F4F"/>
        </w:rPr>
        <w:t>термоконтейнеры</w:t>
      </w:r>
      <w:proofErr w:type="spellEnd"/>
      <w:r w:rsidRPr="001922FF">
        <w:rPr>
          <w:color w:val="4F4F4F"/>
        </w:rPr>
        <w:t xml:space="preserve"> или </w:t>
      </w:r>
      <w:proofErr w:type="spellStart"/>
      <w:r w:rsidRPr="001922FF">
        <w:rPr>
          <w:color w:val="4F4F4F"/>
        </w:rPr>
        <w:t>термосумки</w:t>
      </w:r>
      <w:proofErr w:type="spellEnd"/>
      <w:r w:rsidRPr="001922FF">
        <w:rPr>
          <w:color w:val="4F4F4F"/>
        </w:rPr>
        <w:t xml:space="preserve"> с аккумуляторами льда для поддержания оптимальной температуры хранения продукции. Из овощей обычно на пикник берут помидоры, огурцы, капусту, редис, лук. Овощи необходимо помыть дома. Не забудьте взять с собой нож и доску для нарезки. Используйте чистый инвентарь и имейте одноразовую посуду. Обязательно на природе необходимо иметь запас чистой воды для соблюдения правил личной гигиены и запас питьевой </w:t>
      </w:r>
      <w:proofErr w:type="spellStart"/>
      <w:r w:rsidRPr="001922FF">
        <w:rPr>
          <w:color w:val="4F4F4F"/>
        </w:rPr>
        <w:t>бутилированной</w:t>
      </w:r>
      <w:proofErr w:type="spellEnd"/>
      <w:r w:rsidRPr="001922FF">
        <w:rPr>
          <w:color w:val="4F4F4F"/>
        </w:rPr>
        <w:t xml:space="preserve"> воды в промышленной упаковке для питья. Постоянно соблюдайте правила личной гигиены, всегда мойте руки перед приготовлением и перед приемом пищи, желательно с мылом.</w:t>
      </w:r>
    </w:p>
    <w:p w:rsidR="007B636B" w:rsidRPr="001922FF" w:rsidRDefault="007B636B" w:rsidP="007B636B">
      <w:pPr>
        <w:pStyle w:val="a3"/>
        <w:tabs>
          <w:tab w:val="left" w:pos="451"/>
          <w:tab w:val="left" w:pos="720"/>
        </w:tabs>
        <w:suppressAutoHyphens/>
        <w:jc w:val="both"/>
        <w:rPr>
          <w:color w:val="4F4F4F"/>
          <w:sz w:val="24"/>
          <w:szCs w:val="24"/>
        </w:rPr>
      </w:pPr>
    </w:p>
    <w:p w:rsidR="007B636B" w:rsidRPr="001922FF" w:rsidRDefault="007B636B" w:rsidP="007B636B">
      <w:pPr>
        <w:pStyle w:val="a3"/>
        <w:tabs>
          <w:tab w:val="left" w:pos="451"/>
          <w:tab w:val="left" w:pos="720"/>
        </w:tabs>
        <w:suppressAutoHyphens/>
        <w:jc w:val="both"/>
        <w:rPr>
          <w:color w:val="4F4F4F"/>
          <w:sz w:val="24"/>
          <w:szCs w:val="24"/>
        </w:rPr>
      </w:pPr>
      <w:r w:rsidRPr="001922FF">
        <w:rPr>
          <w:color w:val="4F4F4F"/>
          <w:sz w:val="24"/>
          <w:szCs w:val="24"/>
        </w:rPr>
        <w:t xml:space="preserve">Управлением осуществляется санитарно-карантинный контроль в воздушном пункте пропуска аэропорт Толмачево, который направлен на недопущение завоза и распространения инфекционных болезней. </w:t>
      </w:r>
    </w:p>
    <w:p w:rsidR="007B636B" w:rsidRPr="001922FF" w:rsidRDefault="007B636B" w:rsidP="007B636B">
      <w:pPr>
        <w:pStyle w:val="a3"/>
        <w:tabs>
          <w:tab w:val="left" w:pos="451"/>
          <w:tab w:val="left" w:pos="720"/>
        </w:tabs>
        <w:suppressAutoHyphens/>
        <w:jc w:val="both"/>
        <w:rPr>
          <w:color w:val="4F4F4F"/>
          <w:sz w:val="24"/>
          <w:szCs w:val="24"/>
        </w:rPr>
      </w:pPr>
      <w:r w:rsidRPr="001922FF">
        <w:rPr>
          <w:color w:val="4F4F4F"/>
          <w:sz w:val="24"/>
          <w:szCs w:val="24"/>
        </w:rPr>
        <w:t xml:space="preserve">За шесть месяцев 2019 года санитарно-карантинным контролем было охвачено 8640 рейсов (за 2018г.- 8082 рейсов), что на 8,6% больше. </w:t>
      </w:r>
    </w:p>
    <w:p w:rsidR="007B636B" w:rsidRPr="001922FF" w:rsidRDefault="007B636B" w:rsidP="007B636B">
      <w:pPr>
        <w:pStyle w:val="a8"/>
        <w:suppressAutoHyphens/>
        <w:spacing w:after="0"/>
        <w:jc w:val="both"/>
        <w:rPr>
          <w:color w:val="4F4F4F"/>
        </w:rPr>
      </w:pPr>
      <w:r w:rsidRPr="001922FF">
        <w:rPr>
          <w:color w:val="4F4F4F"/>
        </w:rPr>
        <w:t xml:space="preserve">Всего было досмотрено, в том числе с использованием </w:t>
      </w:r>
      <w:proofErr w:type="spellStart"/>
      <w:r w:rsidRPr="001922FF">
        <w:rPr>
          <w:color w:val="4F4F4F"/>
        </w:rPr>
        <w:t>тепловизионного</w:t>
      </w:r>
      <w:proofErr w:type="spellEnd"/>
      <w:r w:rsidRPr="001922FF">
        <w:rPr>
          <w:color w:val="4F4F4F"/>
        </w:rPr>
        <w:t xml:space="preserve"> оборудования, 1238773 пассажиров и членов экипажа, что на 10,4% больше, чем в прошлом году (1121903 человек).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color w:val="4F4F4F"/>
        </w:rPr>
        <w:t xml:space="preserve">Организован мониторинг за лицами, прибывающими из </w:t>
      </w:r>
      <w:proofErr w:type="spellStart"/>
      <w:r w:rsidRPr="001922FF">
        <w:rPr>
          <w:color w:val="4F4F4F"/>
        </w:rPr>
        <w:t>эпидемиологически</w:t>
      </w:r>
      <w:proofErr w:type="spellEnd"/>
      <w:r w:rsidRPr="001922FF">
        <w:rPr>
          <w:color w:val="4F4F4F"/>
        </w:rPr>
        <w:t xml:space="preserve"> неблагополучных стран, с обязательным опросом и термометрией.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color w:val="4F4F4F"/>
        </w:rPr>
        <w:t>Выявлено больных лиц или с подозрением на инфекционные заболевания за шесть месяцев 2019 года – 5 человек (3-ОРВИ, 2 -ОКИ), за аналогичный период 2018 года - 7человек (5- ОРВИ, 2-ОКИ).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b/>
          <w:color w:val="4F4F4F"/>
        </w:rPr>
        <w:t xml:space="preserve">В летний период традиционно отмечается значительный рост </w:t>
      </w:r>
      <w:proofErr w:type="spellStart"/>
      <w:r w:rsidRPr="001922FF">
        <w:rPr>
          <w:b/>
          <w:color w:val="4F4F4F"/>
        </w:rPr>
        <w:t>пассажироперевозок</w:t>
      </w:r>
      <w:proofErr w:type="spellEnd"/>
      <w:r w:rsidRPr="001922FF">
        <w:rPr>
          <w:color w:val="4F4F4F"/>
        </w:rPr>
        <w:t xml:space="preserve">, в том числе авиационным транспортом. </w:t>
      </w:r>
      <w:proofErr w:type="gramStart"/>
      <w:r w:rsidRPr="001922FF">
        <w:rPr>
          <w:color w:val="4F4F4F"/>
        </w:rPr>
        <w:t xml:space="preserve">С целью информирования граждан об особенностях заключения и прекращения договора воздушной перевозки пассажира с учетом </w:t>
      </w:r>
      <w:r w:rsidRPr="001922FF">
        <w:rPr>
          <w:color w:val="4F4F4F"/>
        </w:rPr>
        <w:lastRenderedPageBreak/>
        <w:t>изменений, внесенных с 21 июня 2014 г. в Воздушный кодекс Российской Федерации (далее – ВК РФ), Федеральной службой по надзору в сфере защиты прав потребителей и благополучия человека размещен на сайте информационный материал </w:t>
      </w:r>
      <w:hyperlink r:id="rId5" w:history="1">
        <w:r w:rsidRPr="001922FF">
          <w:rPr>
            <w:color w:val="4F4F4F"/>
          </w:rPr>
          <w:t>«Вниманию авиапассажиров: актуальная информация об особенностях договора воздушной перевозки»</w:t>
        </w:r>
      </w:hyperlink>
      <w:r w:rsidRPr="001922FF">
        <w:rPr>
          <w:color w:val="4F4F4F"/>
        </w:rPr>
        <w:t>.</w:t>
      </w:r>
      <w:proofErr w:type="gramEnd"/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rPr>
          <w:color w:val="4F4F4F"/>
        </w:rPr>
      </w:pPr>
      <w:r w:rsidRPr="001922FF">
        <w:rPr>
          <w:color w:val="4F4F4F"/>
        </w:rPr>
        <w:t xml:space="preserve">В публикации основной акцент сделан на впервые узаконенную возможность продажи «невозвратных» авиабилетов, т.е. заключения договора воздушной перевозки пассажира на условии </w:t>
      </w:r>
      <w:proofErr w:type="spellStart"/>
      <w:r w:rsidRPr="001922FF">
        <w:rPr>
          <w:color w:val="4F4F4F"/>
        </w:rPr>
        <w:t>невозврата</w:t>
      </w:r>
      <w:proofErr w:type="spellEnd"/>
      <w:r w:rsidRPr="001922FF">
        <w:rPr>
          <w:color w:val="4F4F4F"/>
        </w:rPr>
        <w:t xml:space="preserve"> пассажиру провозной платы при расторжении такого договора как по инициативе перевозчика (статья 107 ВК РФ), так и по инициативе пассажира (статья 108 ВК РФ).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uppressAutoHyphens/>
        <w:jc w:val="both"/>
        <w:rPr>
          <w:color w:val="4F4F4F"/>
        </w:rPr>
      </w:pPr>
      <w:proofErr w:type="gramStart"/>
      <w:r w:rsidRPr="001922FF">
        <w:rPr>
          <w:color w:val="4F4F4F"/>
        </w:rPr>
        <w:t>В целях своевременного информирования пассажиров о возможности и условиях возврата (</w:t>
      </w:r>
      <w:proofErr w:type="spellStart"/>
      <w:r w:rsidRPr="001922FF">
        <w:rPr>
          <w:color w:val="4F4F4F"/>
        </w:rPr>
        <w:t>невозврата</w:t>
      </w:r>
      <w:proofErr w:type="spellEnd"/>
      <w:r w:rsidRPr="001922FF">
        <w:rPr>
          <w:color w:val="4F4F4F"/>
        </w:rPr>
        <w:t>) уплаченной за перевозку провозной платы в статью 103 ВК РФ введен пункт 1.1, обязывающий перевозчика или уполномоченное им лицо (агента) довести до сведения пассажира указанную информацию </w:t>
      </w:r>
      <w:r w:rsidRPr="001922FF">
        <w:rPr>
          <w:b/>
          <w:color w:val="4F4F4F"/>
        </w:rPr>
        <w:t>до заключения договора, а именно, при бронировании пассажирского места и при оплате и/или оформлении перевозки</w:t>
      </w:r>
      <w:r w:rsidRPr="001922FF">
        <w:rPr>
          <w:color w:val="4F4F4F"/>
        </w:rPr>
        <w:t>, как это следует из пунктов 15 и</w:t>
      </w:r>
      <w:proofErr w:type="gramEnd"/>
      <w:r w:rsidRPr="001922FF">
        <w:rPr>
          <w:color w:val="4F4F4F"/>
        </w:rPr>
        <w:t xml:space="preserve"> 37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 июня 2007 г. № 82 (далее – Федеральные авиационные правила).</w:t>
      </w:r>
    </w:p>
    <w:p w:rsidR="007B636B" w:rsidRPr="001922FF" w:rsidRDefault="007B636B" w:rsidP="007B636B">
      <w:pPr>
        <w:suppressAutoHyphens/>
        <w:jc w:val="both"/>
        <w:rPr>
          <w:color w:val="4F4F4F"/>
        </w:rPr>
      </w:pPr>
    </w:p>
    <w:p w:rsidR="007B636B" w:rsidRPr="001922FF" w:rsidRDefault="007B636B" w:rsidP="007B636B">
      <w:pPr>
        <w:shd w:val="clear" w:color="auto" w:fill="FFFFFF"/>
        <w:spacing w:after="240"/>
        <w:jc w:val="both"/>
        <w:rPr>
          <w:color w:val="4F4F4F"/>
        </w:rPr>
      </w:pPr>
      <w:proofErr w:type="gramStart"/>
      <w:r w:rsidRPr="001922FF">
        <w:rPr>
          <w:color w:val="4F4F4F"/>
        </w:rPr>
        <w:t>Нарушение указанного требования влечет за собой наступление ответственности перевозчика или уполномоченного им лица (агента), которая, в частности, установлена статьей 12 Закона Российской Федерации от 7 февраля 1992 г. № 2300-1 «О защите прав потребителей», позволяющей потребителю (авиапассажиру) </w:t>
      </w:r>
      <w:r w:rsidRPr="001922FF">
        <w:rPr>
          <w:b/>
          <w:bCs/>
          <w:color w:val="4F4F4F"/>
        </w:rPr>
        <w:t>в разумный срок отказаться от исполнения договора и потребовать возврата уплаченной по договору суммы и возмещения других убытков</w:t>
      </w:r>
      <w:r w:rsidRPr="001922FF">
        <w:rPr>
          <w:color w:val="4F4F4F"/>
        </w:rPr>
        <w:t>.</w:t>
      </w:r>
      <w:proofErr w:type="gramEnd"/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color w:val="4F4F4F"/>
        </w:rPr>
        <w:t>Также </w:t>
      </w:r>
      <w:r w:rsidRPr="001922FF">
        <w:rPr>
          <w:b/>
          <w:bCs/>
          <w:color w:val="4F4F4F"/>
        </w:rPr>
        <w:t>безусловным основанием для возврата</w:t>
      </w:r>
      <w:r w:rsidRPr="001922FF">
        <w:rPr>
          <w:color w:val="4F4F4F"/>
        </w:rPr>
        <w:t> уплаченной за воздушную перевозку </w:t>
      </w:r>
      <w:r w:rsidRPr="001922FF">
        <w:rPr>
          <w:b/>
          <w:bCs/>
          <w:color w:val="4F4F4F"/>
        </w:rPr>
        <w:t>провозной платы </w:t>
      </w:r>
      <w:r w:rsidRPr="001922FF">
        <w:rPr>
          <w:color w:val="4F4F4F"/>
        </w:rPr>
        <w:t>(даже в случае приобретения «невозвратного» билета)</w:t>
      </w:r>
      <w:r w:rsidRPr="001922FF">
        <w:rPr>
          <w:b/>
          <w:bCs/>
          <w:color w:val="4F4F4F"/>
        </w:rPr>
        <w:t> являются</w:t>
      </w:r>
      <w:r w:rsidRPr="001922FF">
        <w:rPr>
          <w:color w:val="4F4F4F"/>
        </w:rPr>
        <w:t> перечисленные в пункте 2 статьи 108 ВК РФ </w:t>
      </w:r>
      <w:r w:rsidRPr="001922FF">
        <w:rPr>
          <w:b/>
          <w:bCs/>
          <w:color w:val="4F4F4F"/>
        </w:rPr>
        <w:t>случаи вынужденного отказа пассажира от перевозки</w:t>
      </w:r>
      <w:r w:rsidRPr="001922FF">
        <w:rPr>
          <w:color w:val="4F4F4F"/>
        </w:rPr>
        <w:t>, к каковым относятся:</w:t>
      </w:r>
    </w:p>
    <w:p w:rsidR="007B636B" w:rsidRPr="001922FF" w:rsidRDefault="007B636B" w:rsidP="007B636B">
      <w:pPr>
        <w:numPr>
          <w:ilvl w:val="0"/>
          <w:numId w:val="1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 xml:space="preserve">болезнь пассажира или члена его семьи либо близкого родственника, совместно </w:t>
      </w:r>
      <w:proofErr w:type="gramStart"/>
      <w:r w:rsidRPr="001922FF">
        <w:rPr>
          <w:color w:val="4F4F4F"/>
        </w:rPr>
        <w:t>следующих</w:t>
      </w:r>
      <w:proofErr w:type="gramEnd"/>
      <w:r w:rsidRPr="001922FF">
        <w:rPr>
          <w:color w:val="4F4F4F"/>
        </w:rPr>
        <w:t xml:space="preserve"> с ним на воздушном судне, что подтверждается медицинскими документами;</w:t>
      </w:r>
    </w:p>
    <w:p w:rsidR="007B636B" w:rsidRPr="001922FF" w:rsidRDefault="007B636B" w:rsidP="007B636B">
      <w:pPr>
        <w:numPr>
          <w:ilvl w:val="0"/>
          <w:numId w:val="1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 xml:space="preserve">смерть члена его семьи или близкого родственника, что подтверждается документально, и уведомление об этом перевозчика до </w:t>
      </w:r>
      <w:proofErr w:type="gramStart"/>
      <w:r w:rsidRPr="001922FF">
        <w:rPr>
          <w:color w:val="4F4F4F"/>
        </w:rPr>
        <w:t>окончания</w:t>
      </w:r>
      <w:proofErr w:type="gramEnd"/>
      <w:r w:rsidRPr="001922FF">
        <w:rPr>
          <w:color w:val="4F4F4F"/>
        </w:rPr>
        <w:t xml:space="preserve"> установленного в соответствии с </w:t>
      </w:r>
      <w:r w:rsidRPr="001922FF">
        <w:rPr>
          <w:color w:val="000000"/>
        </w:rPr>
        <w:t>федеральными авиационными правилами</w:t>
      </w:r>
      <w:r w:rsidRPr="001922FF">
        <w:rPr>
          <w:color w:val="4F4F4F"/>
        </w:rPr>
        <w:t> времени регистрации пассажиров на указанный в билете рейс,</w:t>
      </w:r>
    </w:p>
    <w:p w:rsidR="007B636B" w:rsidRPr="001922FF" w:rsidRDefault="007B636B" w:rsidP="007B636B">
      <w:pPr>
        <w:numPr>
          <w:ilvl w:val="0"/>
          <w:numId w:val="1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задержка отправления воздушного судна,</w:t>
      </w:r>
    </w:p>
    <w:p w:rsidR="007B636B" w:rsidRPr="001922FF" w:rsidRDefault="007B636B" w:rsidP="007B636B">
      <w:pPr>
        <w:numPr>
          <w:ilvl w:val="0"/>
          <w:numId w:val="1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иные предусмотренные федеральными авиационными правилами действия (бездействие) перевозчика, влекущие за собой неисполнение или ненадлежащее исполнение обязательств по договору воздушной перевозки пассажира.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color w:val="4F4F4F"/>
        </w:rPr>
        <w:t xml:space="preserve">Наиболее полно перечень оснований вынужденного отказа пассажира от перевозки приведен в пункте 227 Федеральных авиационных правил, который, наряду с </w:t>
      </w:r>
      <w:proofErr w:type="gramStart"/>
      <w:r w:rsidRPr="001922FF">
        <w:rPr>
          <w:color w:val="4F4F4F"/>
        </w:rPr>
        <w:t>перечисленным</w:t>
      </w:r>
      <w:proofErr w:type="gramEnd"/>
      <w:r w:rsidRPr="001922FF">
        <w:rPr>
          <w:color w:val="4F4F4F"/>
        </w:rPr>
        <w:t>, также включает: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отмену рейса, указанного в билете;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lastRenderedPageBreak/>
        <w:t>изменение перевозчиком маршрута перевозки;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выполнение рейса не по расписанию;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proofErr w:type="gramStart"/>
      <w:r w:rsidRPr="001922FF">
        <w:rPr>
          <w:color w:val="4F4F4F"/>
        </w:rPr>
        <w:t>несостоявшуюся отправку пассажира из-за невозможности предоставить ему место на рейс и дату, указанные в билете;</w:t>
      </w:r>
      <w:proofErr w:type="gramEnd"/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несостоявшуюся перевозку пассажира на воздушном судне, вызванную задержкой пассажира в аэропорту из-за продолжительности проведения его досмотра, если при досмотре багажа или личном досмотре пассажира не было обнаружено запрещенных к перевозке веществ и предметов;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proofErr w:type="spellStart"/>
      <w:r w:rsidRPr="001922FF">
        <w:rPr>
          <w:color w:val="4F4F4F"/>
        </w:rPr>
        <w:t>необеспечение</w:t>
      </w:r>
      <w:proofErr w:type="spellEnd"/>
      <w:r w:rsidRPr="001922FF">
        <w:rPr>
          <w:color w:val="4F4F4F"/>
        </w:rPr>
        <w:t xml:space="preserve"> перевозчиком стыковки рейсов в случае выполнения единой перевозки;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proofErr w:type="spellStart"/>
      <w:r w:rsidRPr="001922FF">
        <w:rPr>
          <w:color w:val="4F4F4F"/>
        </w:rPr>
        <w:t>непредоставление</w:t>
      </w:r>
      <w:proofErr w:type="spellEnd"/>
      <w:r w:rsidRPr="001922FF">
        <w:rPr>
          <w:color w:val="4F4F4F"/>
        </w:rPr>
        <w:t xml:space="preserve"> пассажиру обслуживания по классу, указанному в билете;</w:t>
      </w:r>
    </w:p>
    <w:p w:rsidR="007B636B" w:rsidRPr="001922FF" w:rsidRDefault="007B636B" w:rsidP="007B636B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4F4F4F"/>
        </w:rPr>
      </w:pPr>
      <w:r w:rsidRPr="001922FF">
        <w:rPr>
          <w:color w:val="4F4F4F"/>
        </w:rPr>
        <w:t>неправильное оформление билета перевозчиком или уполномоченным агентом.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color w:val="4F4F4F"/>
        </w:rPr>
        <w:t>Во всех вышеперечисленных случаях</w:t>
      </w:r>
      <w:r w:rsidRPr="001922FF">
        <w:rPr>
          <w:b/>
          <w:bCs/>
          <w:color w:val="4F4F4F"/>
        </w:rPr>
        <w:t> пассажиру возвращается вся сумма, уплаченная за перевозку</w:t>
      </w:r>
      <w:r w:rsidRPr="001922FF">
        <w:rPr>
          <w:color w:val="4F4F4F"/>
        </w:rPr>
        <w:t>, если перевозка ни на одном участке не была выполнена</w:t>
      </w:r>
      <w:r w:rsidRPr="001922FF">
        <w:rPr>
          <w:b/>
          <w:bCs/>
          <w:color w:val="4F4F4F"/>
        </w:rPr>
        <w:t>, либо сумма за невыполненную часть перевозки</w:t>
      </w:r>
      <w:r w:rsidRPr="001922FF">
        <w:rPr>
          <w:color w:val="4F4F4F"/>
        </w:rPr>
        <w:t>. Возврату также подлежат уплаченные пассажиром сборы за оформление билета, за оформление ордера разных сборов, топливный сбор и др.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color w:val="4F4F4F"/>
        </w:rPr>
        <w:t>Порядок расчета суммы, подлежащей возврату пассажиру в связи с вынужденным отказом от перевозки, установлен разделом XVI Правил формирования и применения тарифов на регулярные воздушные перевозки пассажиров и багажа, взимания сборов в области гражданской авиации, утвержденных приказом Минтранса РФ от 25 сентября 2008 г. № 155.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b/>
          <w:color w:val="4F4F4F"/>
        </w:rPr>
        <w:t>Управлением с 8 по 22 июля 2019 года организована работа «горячей линии» по вопросам туристских услуг и инфекционным угрозам за рубежом</w:t>
      </w:r>
      <w:r w:rsidRPr="001922FF">
        <w:rPr>
          <w:color w:val="4F4F4F"/>
        </w:rPr>
        <w:t>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proofErr w:type="gramStart"/>
      <w:r w:rsidRPr="001922FF">
        <w:rPr>
          <w:color w:val="4F4F4F"/>
        </w:rPr>
        <w:t>Граждане, юридические лица, индивидуальные предприниматели могут получить консультацию по вопросам порядка заключения, исполнения, прекращения договора о реализации туристических услуг, предъявления претензий и ответственности сторон в случае ненадлежащего исполнения условий договора, при задержке авиарейсов, о профилактике риска инфекционных заболеваний, об актуальной эпидемиологической ситуации за рубежом, а так же правилах безопасного поведения на отдыхе и других интересующих вопросах в пределах компетенции в</w:t>
      </w:r>
      <w:proofErr w:type="gramEnd"/>
      <w:r w:rsidRPr="001922FF">
        <w:rPr>
          <w:color w:val="4F4F4F"/>
        </w:rPr>
        <w:t xml:space="preserve"> установленной сфере.</w:t>
      </w:r>
    </w:p>
    <w:p w:rsidR="007B636B" w:rsidRPr="001922FF" w:rsidRDefault="007B636B" w:rsidP="007B636B">
      <w:pPr>
        <w:shd w:val="clear" w:color="auto" w:fill="FFFFFF"/>
        <w:spacing w:after="240"/>
        <w:ind w:firstLine="540"/>
        <w:jc w:val="both"/>
        <w:rPr>
          <w:color w:val="4F4F4F"/>
        </w:rPr>
      </w:pPr>
      <w:r w:rsidRPr="001922FF">
        <w:rPr>
          <w:b/>
          <w:color w:val="4F4F4F"/>
        </w:rPr>
        <w:t xml:space="preserve">Консультации </w:t>
      </w:r>
      <w:r w:rsidRPr="001922FF">
        <w:rPr>
          <w:color w:val="4F4F4F"/>
        </w:rPr>
        <w:t xml:space="preserve">специалистов, по вопросам туристских услуг и инфекционным угрозам за рубежом </w:t>
      </w:r>
      <w:r w:rsidRPr="001922FF">
        <w:rPr>
          <w:b/>
          <w:color w:val="4F4F4F"/>
        </w:rPr>
        <w:t>можно получить по телефону «горячей линии» 8-800-350-5060 </w:t>
      </w:r>
      <w:r w:rsidRPr="001922FF">
        <w:rPr>
          <w:color w:val="4F4F4F"/>
        </w:rPr>
        <w:t>– каждый рабочий день в соответствии с режимом работы  с 10:00 до 17:00 ч. (кроме пятницы), без перерыва, в пятницу- с 10:00 до 16:00 ч</w:t>
      </w:r>
    </w:p>
    <w:p w:rsidR="007B636B" w:rsidRDefault="007B636B" w:rsidP="007B636B">
      <w:pPr>
        <w:shd w:val="clear" w:color="auto" w:fill="FFFFFF"/>
        <w:spacing w:after="240"/>
        <w:ind w:firstLine="540"/>
        <w:jc w:val="both"/>
        <w:rPr>
          <w:sz w:val="18"/>
          <w:szCs w:val="18"/>
        </w:rPr>
      </w:pPr>
      <w:r w:rsidRPr="001922FF">
        <w:rPr>
          <w:b/>
          <w:color w:val="4F4F4F"/>
        </w:rPr>
        <w:t>В круглосуточном режиме</w:t>
      </w:r>
      <w:r w:rsidRPr="001922FF">
        <w:rPr>
          <w:color w:val="4F4F4F"/>
        </w:rPr>
        <w:t xml:space="preserve">, без выходных дней по телефону Единого консультационного центра </w:t>
      </w:r>
      <w:proofErr w:type="spellStart"/>
      <w:r w:rsidRPr="001922FF">
        <w:rPr>
          <w:color w:val="4F4F4F"/>
        </w:rPr>
        <w:t>Роспотребнадзора</w:t>
      </w:r>
      <w:proofErr w:type="spellEnd"/>
      <w:r w:rsidRPr="001922FF">
        <w:rPr>
          <w:color w:val="4F4F4F"/>
        </w:rPr>
        <w:t> </w:t>
      </w:r>
      <w:r w:rsidRPr="001922FF">
        <w:rPr>
          <w:b/>
          <w:color w:val="4F4F4F"/>
        </w:rPr>
        <w:t>8-800-555-49-43</w:t>
      </w:r>
      <w:r w:rsidRPr="001922FF">
        <w:rPr>
          <w:color w:val="4F4F4F"/>
        </w:rPr>
        <w:t>. Звонок бесплатный из любого населенного пункта страны.</w:t>
      </w:r>
    </w:p>
    <w:p w:rsidR="00FB3065" w:rsidRDefault="00FB3065"/>
    <w:sectPr w:rsidR="00FB3065" w:rsidSect="002E498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197"/>
    <w:multiLevelType w:val="hybridMultilevel"/>
    <w:tmpl w:val="7394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71959"/>
    <w:multiLevelType w:val="hybridMultilevel"/>
    <w:tmpl w:val="2ADC8F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71D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60B6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2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2F2E"/>
    <w:rsid w:val="00023243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7F9"/>
    <w:rsid w:val="00033C93"/>
    <w:rsid w:val="0003431C"/>
    <w:rsid w:val="000348A6"/>
    <w:rsid w:val="00034C75"/>
    <w:rsid w:val="000351E3"/>
    <w:rsid w:val="00035573"/>
    <w:rsid w:val="000357B0"/>
    <w:rsid w:val="00035A67"/>
    <w:rsid w:val="00035D94"/>
    <w:rsid w:val="00035D9F"/>
    <w:rsid w:val="00035F42"/>
    <w:rsid w:val="00035FBD"/>
    <w:rsid w:val="0003637C"/>
    <w:rsid w:val="000369B7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B34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4A81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6F1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1E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4685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92F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7B6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4B51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659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0F2E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337"/>
    <w:rsid w:val="000E6580"/>
    <w:rsid w:val="000E6695"/>
    <w:rsid w:val="000E69ED"/>
    <w:rsid w:val="000E6B3E"/>
    <w:rsid w:val="000E6E3C"/>
    <w:rsid w:val="000E6E92"/>
    <w:rsid w:val="000E781D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6CC"/>
    <w:rsid w:val="000F28C5"/>
    <w:rsid w:val="000F296A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7576"/>
    <w:rsid w:val="000F7707"/>
    <w:rsid w:val="000F7A02"/>
    <w:rsid w:val="00100307"/>
    <w:rsid w:val="00100402"/>
    <w:rsid w:val="00100487"/>
    <w:rsid w:val="001005A1"/>
    <w:rsid w:val="0010143C"/>
    <w:rsid w:val="001014BB"/>
    <w:rsid w:val="001016A4"/>
    <w:rsid w:val="0010176A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BA0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99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5DF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B97"/>
    <w:rsid w:val="00130F12"/>
    <w:rsid w:val="00131502"/>
    <w:rsid w:val="001316D5"/>
    <w:rsid w:val="001317F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3E9E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2A27"/>
    <w:rsid w:val="001437BF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229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2290"/>
    <w:rsid w:val="001825CC"/>
    <w:rsid w:val="001826BB"/>
    <w:rsid w:val="0018282E"/>
    <w:rsid w:val="00182D5C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20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3E00"/>
    <w:rsid w:val="0019418B"/>
    <w:rsid w:val="001946FB"/>
    <w:rsid w:val="001947BF"/>
    <w:rsid w:val="00195710"/>
    <w:rsid w:val="00195C9B"/>
    <w:rsid w:val="00195E20"/>
    <w:rsid w:val="0019660F"/>
    <w:rsid w:val="00196914"/>
    <w:rsid w:val="00196DB6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639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C4"/>
    <w:rsid w:val="001A6487"/>
    <w:rsid w:val="001A65E3"/>
    <w:rsid w:val="001A6756"/>
    <w:rsid w:val="001A69D4"/>
    <w:rsid w:val="001A6A19"/>
    <w:rsid w:val="001A6E29"/>
    <w:rsid w:val="001A747E"/>
    <w:rsid w:val="001A75D6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2F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9BD"/>
    <w:rsid w:val="001C5F49"/>
    <w:rsid w:val="001C7089"/>
    <w:rsid w:val="001C73F7"/>
    <w:rsid w:val="001C7497"/>
    <w:rsid w:val="001C75B8"/>
    <w:rsid w:val="001C770C"/>
    <w:rsid w:val="001C778C"/>
    <w:rsid w:val="001C782F"/>
    <w:rsid w:val="001C79B2"/>
    <w:rsid w:val="001C7DE3"/>
    <w:rsid w:val="001D0090"/>
    <w:rsid w:val="001D0281"/>
    <w:rsid w:val="001D03AC"/>
    <w:rsid w:val="001D0833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70C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328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5E"/>
    <w:rsid w:val="002130D8"/>
    <w:rsid w:val="002135CE"/>
    <w:rsid w:val="0021378F"/>
    <w:rsid w:val="00213A41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81A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3D8"/>
    <w:rsid w:val="0023679B"/>
    <w:rsid w:val="00236B79"/>
    <w:rsid w:val="00236FCE"/>
    <w:rsid w:val="00237FE9"/>
    <w:rsid w:val="00240655"/>
    <w:rsid w:val="002407A9"/>
    <w:rsid w:val="00240905"/>
    <w:rsid w:val="00240BC7"/>
    <w:rsid w:val="00240D3B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47EA7"/>
    <w:rsid w:val="002502A7"/>
    <w:rsid w:val="002515BD"/>
    <w:rsid w:val="002516E6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3E51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AD2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77E5B"/>
    <w:rsid w:val="002800A1"/>
    <w:rsid w:val="0028017C"/>
    <w:rsid w:val="00280347"/>
    <w:rsid w:val="002803C9"/>
    <w:rsid w:val="00280CF5"/>
    <w:rsid w:val="00280E30"/>
    <w:rsid w:val="002810A0"/>
    <w:rsid w:val="002811A0"/>
    <w:rsid w:val="0028187F"/>
    <w:rsid w:val="0028196B"/>
    <w:rsid w:val="00281A9D"/>
    <w:rsid w:val="00281C30"/>
    <w:rsid w:val="00281F75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488"/>
    <w:rsid w:val="0028792B"/>
    <w:rsid w:val="00287D67"/>
    <w:rsid w:val="00290882"/>
    <w:rsid w:val="0029090E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70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7A6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9DA"/>
    <w:rsid w:val="002B3BDD"/>
    <w:rsid w:val="002B3F53"/>
    <w:rsid w:val="002B4507"/>
    <w:rsid w:val="002B4681"/>
    <w:rsid w:val="002B485E"/>
    <w:rsid w:val="002B57A6"/>
    <w:rsid w:val="002B5A38"/>
    <w:rsid w:val="002B5F6E"/>
    <w:rsid w:val="002B61DB"/>
    <w:rsid w:val="002B6900"/>
    <w:rsid w:val="002B6B44"/>
    <w:rsid w:val="002B6B86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538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DD3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3AAD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9EB"/>
    <w:rsid w:val="002D5A52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55D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5B2"/>
    <w:rsid w:val="002E4621"/>
    <w:rsid w:val="002E4D49"/>
    <w:rsid w:val="002E4D56"/>
    <w:rsid w:val="002E4E32"/>
    <w:rsid w:val="002E54CF"/>
    <w:rsid w:val="002E5562"/>
    <w:rsid w:val="002E5838"/>
    <w:rsid w:val="002E58A4"/>
    <w:rsid w:val="002E591F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7B1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2D45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A04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1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CC5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8B7"/>
    <w:rsid w:val="00373AE8"/>
    <w:rsid w:val="00373BCA"/>
    <w:rsid w:val="00374184"/>
    <w:rsid w:val="0037435B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6F20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3E2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592"/>
    <w:rsid w:val="003A1B67"/>
    <w:rsid w:val="003A1C1F"/>
    <w:rsid w:val="003A1E70"/>
    <w:rsid w:val="003A1ED8"/>
    <w:rsid w:val="003A20E4"/>
    <w:rsid w:val="003A21EF"/>
    <w:rsid w:val="003A2753"/>
    <w:rsid w:val="003A2D77"/>
    <w:rsid w:val="003A2DF7"/>
    <w:rsid w:val="003A2F5F"/>
    <w:rsid w:val="003A2FEC"/>
    <w:rsid w:val="003A3426"/>
    <w:rsid w:val="003A3A96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0FCB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DB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3B27"/>
    <w:rsid w:val="003D4B7D"/>
    <w:rsid w:val="003D4BAE"/>
    <w:rsid w:val="003D5041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A90"/>
    <w:rsid w:val="003D7C50"/>
    <w:rsid w:val="003E0146"/>
    <w:rsid w:val="003E0749"/>
    <w:rsid w:val="003E0BD9"/>
    <w:rsid w:val="003E1423"/>
    <w:rsid w:val="003E172A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BD7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4E5F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07809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80A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874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B3D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7F2"/>
    <w:rsid w:val="00462C84"/>
    <w:rsid w:val="00462D5A"/>
    <w:rsid w:val="0046305B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1DC8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5FFE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963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94C"/>
    <w:rsid w:val="00486C83"/>
    <w:rsid w:val="00487332"/>
    <w:rsid w:val="00487611"/>
    <w:rsid w:val="00487B95"/>
    <w:rsid w:val="00487BA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856"/>
    <w:rsid w:val="004969ED"/>
    <w:rsid w:val="00496F4B"/>
    <w:rsid w:val="00497085"/>
    <w:rsid w:val="00497B65"/>
    <w:rsid w:val="00497D4E"/>
    <w:rsid w:val="004A0150"/>
    <w:rsid w:val="004A0193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A7FD4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6D5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2D7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71D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533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59F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13"/>
    <w:rsid w:val="004E42FC"/>
    <w:rsid w:val="004E4507"/>
    <w:rsid w:val="004E4646"/>
    <w:rsid w:val="004E4674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1D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0D5"/>
    <w:rsid w:val="0050124F"/>
    <w:rsid w:val="00501367"/>
    <w:rsid w:val="00501412"/>
    <w:rsid w:val="00501609"/>
    <w:rsid w:val="0050224D"/>
    <w:rsid w:val="0050265F"/>
    <w:rsid w:val="005027AD"/>
    <w:rsid w:val="00502BE8"/>
    <w:rsid w:val="00502DF6"/>
    <w:rsid w:val="0050300D"/>
    <w:rsid w:val="00503092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A43"/>
    <w:rsid w:val="00513C2F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5B0"/>
    <w:rsid w:val="005169D8"/>
    <w:rsid w:val="00516B36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2F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27B8D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4B7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8F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25A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5F94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86C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B8C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67C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005"/>
    <w:rsid w:val="005A06BA"/>
    <w:rsid w:val="005A08F0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EDC"/>
    <w:rsid w:val="005B4171"/>
    <w:rsid w:val="005B439F"/>
    <w:rsid w:val="005B4654"/>
    <w:rsid w:val="005B4EE8"/>
    <w:rsid w:val="005B51F6"/>
    <w:rsid w:val="005B52B1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C7736"/>
    <w:rsid w:val="005D00D1"/>
    <w:rsid w:val="005D0197"/>
    <w:rsid w:val="005D05CC"/>
    <w:rsid w:val="005D092E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090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5AE"/>
    <w:rsid w:val="005F084B"/>
    <w:rsid w:val="005F08A5"/>
    <w:rsid w:val="005F0DDF"/>
    <w:rsid w:val="005F107D"/>
    <w:rsid w:val="005F1104"/>
    <w:rsid w:val="005F1588"/>
    <w:rsid w:val="005F19C7"/>
    <w:rsid w:val="005F21D5"/>
    <w:rsid w:val="005F254A"/>
    <w:rsid w:val="005F290F"/>
    <w:rsid w:val="005F2C16"/>
    <w:rsid w:val="005F2DFE"/>
    <w:rsid w:val="005F2ED6"/>
    <w:rsid w:val="005F2F3F"/>
    <w:rsid w:val="005F3133"/>
    <w:rsid w:val="005F31E8"/>
    <w:rsid w:val="005F3A48"/>
    <w:rsid w:val="005F3D5C"/>
    <w:rsid w:val="005F4126"/>
    <w:rsid w:val="005F444E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230E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7DD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9E8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BDB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269"/>
    <w:rsid w:val="00653850"/>
    <w:rsid w:val="006544D3"/>
    <w:rsid w:val="0065473F"/>
    <w:rsid w:val="00654DD2"/>
    <w:rsid w:val="00654DE4"/>
    <w:rsid w:val="00654E80"/>
    <w:rsid w:val="00654F49"/>
    <w:rsid w:val="006552C8"/>
    <w:rsid w:val="0065576B"/>
    <w:rsid w:val="006557E6"/>
    <w:rsid w:val="00655D3A"/>
    <w:rsid w:val="00656207"/>
    <w:rsid w:val="0065621B"/>
    <w:rsid w:val="00656254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391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4DF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722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5D16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70"/>
    <w:rsid w:val="006B28E4"/>
    <w:rsid w:val="006B3199"/>
    <w:rsid w:val="006B3274"/>
    <w:rsid w:val="006B432C"/>
    <w:rsid w:val="006B4335"/>
    <w:rsid w:val="006B4A82"/>
    <w:rsid w:val="006B4C91"/>
    <w:rsid w:val="006B4E4F"/>
    <w:rsid w:val="006B4ED9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39D5"/>
    <w:rsid w:val="006D42D5"/>
    <w:rsid w:val="006D4402"/>
    <w:rsid w:val="006D4919"/>
    <w:rsid w:val="006D4B1A"/>
    <w:rsid w:val="006D4B9B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4E7B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4BB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9BE"/>
    <w:rsid w:val="00734C73"/>
    <w:rsid w:val="00734ED7"/>
    <w:rsid w:val="00734F0C"/>
    <w:rsid w:val="0073544C"/>
    <w:rsid w:val="0073564A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EC1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6CE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1C46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8C4"/>
    <w:rsid w:val="00771A93"/>
    <w:rsid w:val="00771CA9"/>
    <w:rsid w:val="0077232D"/>
    <w:rsid w:val="007724F2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6233"/>
    <w:rsid w:val="00776E7E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968"/>
    <w:rsid w:val="00790FD8"/>
    <w:rsid w:val="00791027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7D6"/>
    <w:rsid w:val="00794A07"/>
    <w:rsid w:val="00794A13"/>
    <w:rsid w:val="00794C05"/>
    <w:rsid w:val="00794F2D"/>
    <w:rsid w:val="007950A1"/>
    <w:rsid w:val="007951DF"/>
    <w:rsid w:val="00795715"/>
    <w:rsid w:val="00795BD8"/>
    <w:rsid w:val="00795D74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D47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C97"/>
    <w:rsid w:val="007B5F36"/>
    <w:rsid w:val="007B5FC7"/>
    <w:rsid w:val="007B60D4"/>
    <w:rsid w:val="007B634E"/>
    <w:rsid w:val="007B636B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949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C7C3A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07D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386"/>
    <w:rsid w:val="007E66F8"/>
    <w:rsid w:val="007E6BC9"/>
    <w:rsid w:val="007E6E99"/>
    <w:rsid w:val="007E7210"/>
    <w:rsid w:val="007E72C4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CCA"/>
    <w:rsid w:val="007F1DC9"/>
    <w:rsid w:val="007F2B13"/>
    <w:rsid w:val="007F2CA4"/>
    <w:rsid w:val="007F3163"/>
    <w:rsid w:val="007F31B6"/>
    <w:rsid w:val="007F3207"/>
    <w:rsid w:val="007F3259"/>
    <w:rsid w:val="007F33C4"/>
    <w:rsid w:val="007F370E"/>
    <w:rsid w:val="007F3B3E"/>
    <w:rsid w:val="007F3C3C"/>
    <w:rsid w:val="007F3DB0"/>
    <w:rsid w:val="007F3F06"/>
    <w:rsid w:val="007F3F47"/>
    <w:rsid w:val="007F4277"/>
    <w:rsid w:val="007F45A1"/>
    <w:rsid w:val="007F4AAC"/>
    <w:rsid w:val="007F4E6B"/>
    <w:rsid w:val="007F5209"/>
    <w:rsid w:val="007F5238"/>
    <w:rsid w:val="007F54B0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31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09D"/>
    <w:rsid w:val="0081328F"/>
    <w:rsid w:val="008132B4"/>
    <w:rsid w:val="0081332A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B28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104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5D56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ADC"/>
    <w:rsid w:val="00836FE5"/>
    <w:rsid w:val="008371C2"/>
    <w:rsid w:val="008375E2"/>
    <w:rsid w:val="00837607"/>
    <w:rsid w:val="00837745"/>
    <w:rsid w:val="008377AF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4BE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2FE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A38"/>
    <w:rsid w:val="00857C22"/>
    <w:rsid w:val="00860060"/>
    <w:rsid w:val="008600C8"/>
    <w:rsid w:val="00860A18"/>
    <w:rsid w:val="00861077"/>
    <w:rsid w:val="00861146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24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36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2A35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049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2EC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312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2777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A8A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77F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AB0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09D0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5FA5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843"/>
    <w:rsid w:val="00921F0E"/>
    <w:rsid w:val="0092235F"/>
    <w:rsid w:val="00922399"/>
    <w:rsid w:val="0092254C"/>
    <w:rsid w:val="00922682"/>
    <w:rsid w:val="00922759"/>
    <w:rsid w:val="0092347B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553"/>
    <w:rsid w:val="00932BB9"/>
    <w:rsid w:val="0093317C"/>
    <w:rsid w:val="0093338C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686"/>
    <w:rsid w:val="00941711"/>
    <w:rsid w:val="00941926"/>
    <w:rsid w:val="00941AFF"/>
    <w:rsid w:val="0094272D"/>
    <w:rsid w:val="009427E6"/>
    <w:rsid w:val="0094283A"/>
    <w:rsid w:val="0094283F"/>
    <w:rsid w:val="00942908"/>
    <w:rsid w:val="00942C94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40A"/>
    <w:rsid w:val="00947542"/>
    <w:rsid w:val="009478A5"/>
    <w:rsid w:val="00947DB2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3D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417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307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CAB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532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35B"/>
    <w:rsid w:val="009914A4"/>
    <w:rsid w:val="00991DAB"/>
    <w:rsid w:val="00991DDE"/>
    <w:rsid w:val="00992234"/>
    <w:rsid w:val="009924FF"/>
    <w:rsid w:val="0099284A"/>
    <w:rsid w:val="00992C3D"/>
    <w:rsid w:val="00992DE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5E3"/>
    <w:rsid w:val="009A17BF"/>
    <w:rsid w:val="009A22E3"/>
    <w:rsid w:val="009A2333"/>
    <w:rsid w:val="009A23DE"/>
    <w:rsid w:val="009A2711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19E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319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D31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0B97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B20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1FA6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1AA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197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712"/>
    <w:rsid w:val="00A83C64"/>
    <w:rsid w:val="00A8404F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A4A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0F24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2DD1"/>
    <w:rsid w:val="00AB3307"/>
    <w:rsid w:val="00AB3DCD"/>
    <w:rsid w:val="00AB42C9"/>
    <w:rsid w:val="00AB497F"/>
    <w:rsid w:val="00AB4B9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0DD7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7EC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2EE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461"/>
    <w:rsid w:val="00AF06C2"/>
    <w:rsid w:val="00AF09FF"/>
    <w:rsid w:val="00AF0EA9"/>
    <w:rsid w:val="00AF0EB4"/>
    <w:rsid w:val="00AF10A6"/>
    <w:rsid w:val="00AF11E8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1E7"/>
    <w:rsid w:val="00AF4605"/>
    <w:rsid w:val="00AF4A0C"/>
    <w:rsid w:val="00AF4A75"/>
    <w:rsid w:val="00AF4E12"/>
    <w:rsid w:val="00AF4F40"/>
    <w:rsid w:val="00AF56BD"/>
    <w:rsid w:val="00AF59A0"/>
    <w:rsid w:val="00AF5D7B"/>
    <w:rsid w:val="00AF5DDB"/>
    <w:rsid w:val="00AF5E9F"/>
    <w:rsid w:val="00AF621E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1D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19A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537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9A6"/>
    <w:rsid w:val="00B31B5F"/>
    <w:rsid w:val="00B31BD4"/>
    <w:rsid w:val="00B31DA7"/>
    <w:rsid w:val="00B320DA"/>
    <w:rsid w:val="00B32C51"/>
    <w:rsid w:val="00B32CBB"/>
    <w:rsid w:val="00B3321F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AE9"/>
    <w:rsid w:val="00B36B17"/>
    <w:rsid w:val="00B373D8"/>
    <w:rsid w:val="00B37E2E"/>
    <w:rsid w:val="00B37F89"/>
    <w:rsid w:val="00B40015"/>
    <w:rsid w:val="00B405E3"/>
    <w:rsid w:val="00B40763"/>
    <w:rsid w:val="00B40822"/>
    <w:rsid w:val="00B40E4C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B93"/>
    <w:rsid w:val="00B44D68"/>
    <w:rsid w:val="00B44F9F"/>
    <w:rsid w:val="00B452AE"/>
    <w:rsid w:val="00B455CC"/>
    <w:rsid w:val="00B4563D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8D5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5EE6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AE3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8ED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66E"/>
    <w:rsid w:val="00BB6B9D"/>
    <w:rsid w:val="00BB7576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A8B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087"/>
    <w:rsid w:val="00BE4110"/>
    <w:rsid w:val="00BE42FE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219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A12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0AE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3504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45A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9EC"/>
    <w:rsid w:val="00C44C21"/>
    <w:rsid w:val="00C45057"/>
    <w:rsid w:val="00C45478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A94"/>
    <w:rsid w:val="00C52E0B"/>
    <w:rsid w:val="00C53094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8FD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C86"/>
    <w:rsid w:val="00C65EBB"/>
    <w:rsid w:val="00C66080"/>
    <w:rsid w:val="00C66416"/>
    <w:rsid w:val="00C6658E"/>
    <w:rsid w:val="00C666D8"/>
    <w:rsid w:val="00C669CF"/>
    <w:rsid w:val="00C66A0A"/>
    <w:rsid w:val="00C66DD5"/>
    <w:rsid w:val="00C67095"/>
    <w:rsid w:val="00C6758B"/>
    <w:rsid w:val="00C67A21"/>
    <w:rsid w:val="00C70473"/>
    <w:rsid w:val="00C707ED"/>
    <w:rsid w:val="00C70B8C"/>
    <w:rsid w:val="00C70BB4"/>
    <w:rsid w:val="00C70E78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1DB9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5E4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A06"/>
    <w:rsid w:val="00C93BD3"/>
    <w:rsid w:val="00C93D32"/>
    <w:rsid w:val="00C93F45"/>
    <w:rsid w:val="00C941B9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66B0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8CF"/>
    <w:rsid w:val="00CA7938"/>
    <w:rsid w:val="00CA7A9A"/>
    <w:rsid w:val="00CA7C1E"/>
    <w:rsid w:val="00CB013B"/>
    <w:rsid w:val="00CB054A"/>
    <w:rsid w:val="00CB097F"/>
    <w:rsid w:val="00CB11A0"/>
    <w:rsid w:val="00CB1D5E"/>
    <w:rsid w:val="00CB24DE"/>
    <w:rsid w:val="00CB253B"/>
    <w:rsid w:val="00CB26FD"/>
    <w:rsid w:val="00CB297F"/>
    <w:rsid w:val="00CB29A0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28B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1E7C"/>
    <w:rsid w:val="00CC2308"/>
    <w:rsid w:val="00CC25E4"/>
    <w:rsid w:val="00CC3256"/>
    <w:rsid w:val="00CC3563"/>
    <w:rsid w:val="00CC3661"/>
    <w:rsid w:val="00CC38A3"/>
    <w:rsid w:val="00CC461E"/>
    <w:rsid w:val="00CC4CA9"/>
    <w:rsid w:val="00CC5604"/>
    <w:rsid w:val="00CC5781"/>
    <w:rsid w:val="00CC67D1"/>
    <w:rsid w:val="00CC6E02"/>
    <w:rsid w:val="00CC6FA1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89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C90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E22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4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84F"/>
    <w:rsid w:val="00D0392A"/>
    <w:rsid w:val="00D0397E"/>
    <w:rsid w:val="00D03C8C"/>
    <w:rsid w:val="00D043C1"/>
    <w:rsid w:val="00D049E3"/>
    <w:rsid w:val="00D04D9D"/>
    <w:rsid w:val="00D0524F"/>
    <w:rsid w:val="00D05523"/>
    <w:rsid w:val="00D059B9"/>
    <w:rsid w:val="00D0635C"/>
    <w:rsid w:val="00D06B32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166"/>
    <w:rsid w:val="00D12DE0"/>
    <w:rsid w:val="00D12E9B"/>
    <w:rsid w:val="00D1301D"/>
    <w:rsid w:val="00D131D2"/>
    <w:rsid w:val="00D13263"/>
    <w:rsid w:val="00D1331C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06C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1F99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26C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C6B"/>
    <w:rsid w:val="00D36D1F"/>
    <w:rsid w:val="00D36F90"/>
    <w:rsid w:val="00D37245"/>
    <w:rsid w:val="00D37270"/>
    <w:rsid w:val="00D37481"/>
    <w:rsid w:val="00D3776A"/>
    <w:rsid w:val="00D37A0D"/>
    <w:rsid w:val="00D37FE0"/>
    <w:rsid w:val="00D401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3C6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C7B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2B6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59D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66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5C"/>
    <w:rsid w:val="00DD479B"/>
    <w:rsid w:val="00DD527A"/>
    <w:rsid w:val="00DD5529"/>
    <w:rsid w:val="00DD6452"/>
    <w:rsid w:val="00DD6663"/>
    <w:rsid w:val="00DD6A1B"/>
    <w:rsid w:val="00DD6D32"/>
    <w:rsid w:val="00DD6DBF"/>
    <w:rsid w:val="00DD6DC2"/>
    <w:rsid w:val="00DD6FD5"/>
    <w:rsid w:val="00DD700A"/>
    <w:rsid w:val="00DD7753"/>
    <w:rsid w:val="00DD7F64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05D"/>
    <w:rsid w:val="00DE63DF"/>
    <w:rsid w:val="00DE6437"/>
    <w:rsid w:val="00DE666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9BF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207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069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3FB3"/>
    <w:rsid w:val="00E245C9"/>
    <w:rsid w:val="00E24742"/>
    <w:rsid w:val="00E24907"/>
    <w:rsid w:val="00E2497E"/>
    <w:rsid w:val="00E24E1B"/>
    <w:rsid w:val="00E24F04"/>
    <w:rsid w:val="00E25253"/>
    <w:rsid w:val="00E2557E"/>
    <w:rsid w:val="00E25760"/>
    <w:rsid w:val="00E26C8A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46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7D1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6AA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501"/>
    <w:rsid w:val="00E57749"/>
    <w:rsid w:val="00E57BCE"/>
    <w:rsid w:val="00E57FBE"/>
    <w:rsid w:val="00E600A6"/>
    <w:rsid w:val="00E6035E"/>
    <w:rsid w:val="00E60431"/>
    <w:rsid w:val="00E60547"/>
    <w:rsid w:val="00E609DB"/>
    <w:rsid w:val="00E60A14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6F5F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0BD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77FC0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560"/>
    <w:rsid w:val="00E92876"/>
    <w:rsid w:val="00E935A0"/>
    <w:rsid w:val="00E936A6"/>
    <w:rsid w:val="00E9384C"/>
    <w:rsid w:val="00E9399D"/>
    <w:rsid w:val="00E93B56"/>
    <w:rsid w:val="00E94321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6F53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86F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1F6D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A4C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659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3F7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234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644D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2E2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0A0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5CE4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5ECF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72B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880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692"/>
    <w:rsid w:val="00F8386C"/>
    <w:rsid w:val="00F83877"/>
    <w:rsid w:val="00F838B2"/>
    <w:rsid w:val="00F83B1E"/>
    <w:rsid w:val="00F83CC0"/>
    <w:rsid w:val="00F83E2C"/>
    <w:rsid w:val="00F84827"/>
    <w:rsid w:val="00F84C5D"/>
    <w:rsid w:val="00F84EAE"/>
    <w:rsid w:val="00F8545A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44CB"/>
    <w:rsid w:val="00FA53E8"/>
    <w:rsid w:val="00FA5606"/>
    <w:rsid w:val="00FA5712"/>
    <w:rsid w:val="00FA5774"/>
    <w:rsid w:val="00FA583B"/>
    <w:rsid w:val="00FA58D1"/>
    <w:rsid w:val="00FA5974"/>
    <w:rsid w:val="00FA5A7E"/>
    <w:rsid w:val="00FA61CB"/>
    <w:rsid w:val="00FA6932"/>
    <w:rsid w:val="00FA695D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7D0"/>
    <w:rsid w:val="00FB7B40"/>
    <w:rsid w:val="00FC0143"/>
    <w:rsid w:val="00FC050C"/>
    <w:rsid w:val="00FC0BE1"/>
    <w:rsid w:val="00FC0FBF"/>
    <w:rsid w:val="00FC166A"/>
    <w:rsid w:val="00FC16D7"/>
    <w:rsid w:val="00FC1731"/>
    <w:rsid w:val="00FC1B6B"/>
    <w:rsid w:val="00FC1F0E"/>
    <w:rsid w:val="00FC1FB5"/>
    <w:rsid w:val="00FC236C"/>
    <w:rsid w:val="00FC23C7"/>
    <w:rsid w:val="00FC297A"/>
    <w:rsid w:val="00FC2F90"/>
    <w:rsid w:val="00FC2F96"/>
    <w:rsid w:val="00FC401B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92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4E5A"/>
    <w:rsid w:val="00FE5381"/>
    <w:rsid w:val="00FE5404"/>
    <w:rsid w:val="00FE546A"/>
    <w:rsid w:val="00FE54C4"/>
    <w:rsid w:val="00FE559E"/>
    <w:rsid w:val="00FE56A2"/>
    <w:rsid w:val="00FE5F22"/>
    <w:rsid w:val="00FE62E7"/>
    <w:rsid w:val="00FE647A"/>
    <w:rsid w:val="00FE6578"/>
    <w:rsid w:val="00FE6C09"/>
    <w:rsid w:val="00FE73B7"/>
    <w:rsid w:val="00FE7897"/>
    <w:rsid w:val="00FE7A6C"/>
    <w:rsid w:val="00FE7E91"/>
    <w:rsid w:val="00FF0263"/>
    <w:rsid w:val="00FF05CC"/>
    <w:rsid w:val="00FF061B"/>
    <w:rsid w:val="00FF0C1C"/>
    <w:rsid w:val="00FF0FCD"/>
    <w:rsid w:val="00FF1057"/>
    <w:rsid w:val="00FF1433"/>
    <w:rsid w:val="00FF1584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71D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7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4D371D"/>
    <w:pPr>
      <w:spacing w:line="360" w:lineRule="auto"/>
      <w:ind w:firstLine="709"/>
    </w:pPr>
    <w:rPr>
      <w:rFonts w:eastAsia="Calibri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D371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rsid w:val="004D371D"/>
    <w:pPr>
      <w:spacing w:before="100" w:beforeAutospacing="1" w:after="240"/>
    </w:pPr>
    <w:rPr>
      <w:rFonts w:eastAsia="Calibri"/>
    </w:rPr>
  </w:style>
  <w:style w:type="character" w:styleId="a6">
    <w:name w:val="Emphasis"/>
    <w:basedOn w:val="a0"/>
    <w:qFormat/>
    <w:rsid w:val="000060B6"/>
    <w:rPr>
      <w:i/>
      <w:iCs/>
    </w:rPr>
  </w:style>
  <w:style w:type="character" w:styleId="a7">
    <w:name w:val="Strong"/>
    <w:basedOn w:val="a0"/>
    <w:qFormat/>
    <w:rsid w:val="000060B6"/>
    <w:rPr>
      <w:b/>
      <w:bCs/>
    </w:rPr>
  </w:style>
  <w:style w:type="character" w:customStyle="1" w:styleId="apple-converted-space">
    <w:name w:val="apple-converted-space"/>
    <w:basedOn w:val="a0"/>
    <w:rsid w:val="000060B6"/>
  </w:style>
  <w:style w:type="paragraph" w:styleId="a8">
    <w:name w:val="Body Text"/>
    <w:basedOn w:val="a"/>
    <w:link w:val="a9"/>
    <w:rsid w:val="007B636B"/>
    <w:pPr>
      <w:spacing w:after="120"/>
    </w:pPr>
  </w:style>
  <w:style w:type="character" w:customStyle="1" w:styleId="a9">
    <w:name w:val="Основной текст Знак"/>
    <w:basedOn w:val="a0"/>
    <w:link w:val="a8"/>
    <w:rsid w:val="007B6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/about/info/news/news_details.php?ELEMENT_ID=2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1810</Words>
  <Characters>10322</Characters>
  <Application>Microsoft Office Word</Application>
  <DocSecurity>0</DocSecurity>
  <Lines>86</Lines>
  <Paragraphs>24</Paragraphs>
  <ScaleCrop>false</ScaleCrop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2019-07-17T02:47:00Z</dcterms:created>
  <dcterms:modified xsi:type="dcterms:W3CDTF">2019-07-17T02:52:00Z</dcterms:modified>
</cp:coreProperties>
</file>