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52" w:rsidRPr="003D6852" w:rsidRDefault="005D78BB" w:rsidP="003D6852">
      <w:pPr>
        <w:pStyle w:val="a3"/>
        <w:jc w:val="center"/>
        <w:rPr>
          <w:sz w:val="28"/>
          <w:szCs w:val="28"/>
        </w:rPr>
      </w:pPr>
      <w:r w:rsidRPr="003D6852">
        <w:rPr>
          <w:sz w:val="28"/>
          <w:szCs w:val="28"/>
        </w:rPr>
        <w:t xml:space="preserve"> </w:t>
      </w:r>
      <w:r w:rsidR="003D6852" w:rsidRPr="003D6852">
        <w:rPr>
          <w:sz w:val="28"/>
          <w:szCs w:val="28"/>
        </w:rPr>
        <w:t>«О защите прав потребителей в сфере ЖКХ»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В течение 9 месяцев 2019г года на нарушение прав потребителей в сфере ЖКХ в Управление Роспотребнадзора по Новосибирской области поступило 301 обращение, что составляет 13,5%  от общего  числа  обращений по вопросам защиты прав потребителей в области оказания услуг.  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Характер обращений связан с  ненадлежащим качеством коммунальных услуг, нарушением порядка их  приостановления (ограничения предоставления),  несоблюдением требований  к порядку начисления размера платы за  </w:t>
      </w:r>
      <w:proofErr w:type="spellStart"/>
      <w:r w:rsidRPr="003D6852">
        <w:rPr>
          <w:rFonts w:ascii="Times New Roman" w:hAnsi="Times New Roman" w:cs="Times New Roman"/>
          <w:sz w:val="24"/>
          <w:szCs w:val="24"/>
        </w:rPr>
        <w:t>жилищн</w:t>
      </w:r>
      <w:proofErr w:type="gramStart"/>
      <w:r w:rsidRPr="003D685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D685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D6852">
        <w:rPr>
          <w:rFonts w:ascii="Times New Roman" w:hAnsi="Times New Roman" w:cs="Times New Roman"/>
          <w:sz w:val="24"/>
          <w:szCs w:val="24"/>
        </w:rPr>
        <w:t xml:space="preserve"> коммунальные услуги, в том числе  предоставляемые на </w:t>
      </w:r>
      <w:proofErr w:type="spellStart"/>
      <w:r w:rsidRPr="003D6852">
        <w:rPr>
          <w:rFonts w:ascii="Times New Roman" w:hAnsi="Times New Roman" w:cs="Times New Roman"/>
          <w:sz w:val="24"/>
          <w:szCs w:val="24"/>
        </w:rPr>
        <w:t>общедомовые</w:t>
      </w:r>
      <w:proofErr w:type="spellEnd"/>
      <w:r w:rsidRPr="003D6852">
        <w:rPr>
          <w:rFonts w:ascii="Times New Roman" w:hAnsi="Times New Roman" w:cs="Times New Roman"/>
          <w:sz w:val="24"/>
          <w:szCs w:val="24"/>
        </w:rPr>
        <w:t xml:space="preserve"> нужды.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 Подавляющее число жалоб граждан обусловлено  нарушением их прав в сфере услуг по обращению с твердыми коммунальными отходами. По данному вопросу сообщаем,  что  25.07.2018 между Министерством жилищно-коммунального хозяйства и энергетики Новосибирской области и ООО «Экология-Новосибирск» заключено соглашение об организации деятельности по обращению с твердыми коммунальными отходами. 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 В соответствии со ст. 24.6 Федерального закона от 24.06.1998 </w:t>
      </w:r>
      <w:r w:rsidRPr="003D685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D6852">
        <w:rPr>
          <w:rFonts w:ascii="Times New Roman" w:hAnsi="Times New Roman" w:cs="Times New Roman"/>
          <w:sz w:val="24"/>
          <w:szCs w:val="24"/>
        </w:rPr>
        <w:t xml:space="preserve"> 89-ФЗ «Об отходах производства и потребления» (Закон № 89-ФЗ) </w:t>
      </w:r>
      <w:proofErr w:type="gramStart"/>
      <w:r w:rsidRPr="003D6852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D6852">
        <w:rPr>
          <w:rFonts w:ascii="Times New Roman" w:hAnsi="Times New Roman" w:cs="Times New Roman"/>
          <w:sz w:val="24"/>
          <w:szCs w:val="24"/>
        </w:rPr>
        <w:t xml:space="preserve"> указанного соглашения ООО «Экология-Новосибирск» присвоен статус Регионального оператора в Новосибирской области по обращению с твердыми коммунальными отходами в Новосибирской области (ТБО). Собственники ТБО обязаны заключить с региональным оператором (в зоне деятельности которого, образуются ТБО и находятся места их накопления)</w:t>
      </w:r>
      <w:proofErr w:type="gramStart"/>
      <w:r w:rsidRPr="003D68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685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D685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6852">
        <w:rPr>
          <w:rFonts w:ascii="Times New Roman" w:hAnsi="Times New Roman" w:cs="Times New Roman"/>
          <w:sz w:val="24"/>
          <w:szCs w:val="24"/>
        </w:rPr>
        <w:t xml:space="preserve">оговор на оказание услуг по обращению с ТБО. 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Согласно п. 15 «Правил обращения с твердыми коммунальными отходами», утвержденных Постановлением Правительства РФ от 12.11.2016 N 1156 (Правила N 1156), потребителям запрещается осуществлять складирование ТБО в местах (площадках) их  накопления, не указанных в договоре. 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D6852">
        <w:rPr>
          <w:rFonts w:ascii="Times New Roman" w:hAnsi="Times New Roman" w:cs="Times New Roman"/>
          <w:sz w:val="24"/>
          <w:szCs w:val="24"/>
        </w:rPr>
        <w:t>Основанием для заключения договора на оказание услуг по обращению с ТБО является заявка потребителя (или его законного представителя) либо предложение регионального оператора о заключении договора, которое размещается им на своем официальном сайте в информационно-телекоммуникационной сети "Интернет", а также в средствах массовой информации.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Потребитель в течение 15 рабочих дней со дня размещения</w:t>
      </w:r>
      <w:r w:rsidRPr="003D6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852">
        <w:rPr>
          <w:rFonts w:ascii="Times New Roman" w:hAnsi="Times New Roman" w:cs="Times New Roman"/>
          <w:sz w:val="24"/>
          <w:szCs w:val="24"/>
        </w:rPr>
        <w:t>указанного предложения направляет региональному оператору</w:t>
      </w:r>
      <w:r w:rsidRPr="003D6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852">
        <w:rPr>
          <w:rFonts w:ascii="Times New Roman" w:hAnsi="Times New Roman" w:cs="Times New Roman"/>
          <w:sz w:val="24"/>
          <w:szCs w:val="24"/>
        </w:rPr>
        <w:t xml:space="preserve">заявку потребителя и документы в соответствии с </w:t>
      </w:r>
      <w:hyperlink w:anchor="Par0" w:history="1">
        <w:r w:rsidRPr="003D6852">
          <w:rPr>
            <w:rFonts w:ascii="Times New Roman" w:hAnsi="Times New Roman" w:cs="Times New Roman"/>
            <w:sz w:val="24"/>
            <w:szCs w:val="24"/>
          </w:rPr>
          <w:t>пунктами 8(5)</w:t>
        </w:r>
      </w:hyperlink>
      <w:r w:rsidRPr="003D6852">
        <w:rPr>
          <w:rFonts w:ascii="Times New Roman" w:hAnsi="Times New Roman" w:cs="Times New Roman"/>
          <w:sz w:val="24"/>
          <w:szCs w:val="24"/>
        </w:rPr>
        <w:t xml:space="preserve"> - </w:t>
      </w:r>
      <w:hyperlink r:id="rId4" w:history="1">
        <w:r w:rsidRPr="003D6852">
          <w:rPr>
            <w:rFonts w:ascii="Times New Roman" w:hAnsi="Times New Roman" w:cs="Times New Roman"/>
            <w:sz w:val="24"/>
            <w:szCs w:val="24"/>
          </w:rPr>
          <w:t>8(7)</w:t>
        </w:r>
      </w:hyperlink>
      <w:r w:rsidRPr="003D6852">
        <w:rPr>
          <w:rFonts w:ascii="Times New Roman" w:hAnsi="Times New Roman" w:cs="Times New Roman"/>
          <w:sz w:val="24"/>
          <w:szCs w:val="24"/>
        </w:rPr>
        <w:t xml:space="preserve"> Правил N 1156.  При </w:t>
      </w:r>
      <w:proofErr w:type="spellStart"/>
      <w:r w:rsidRPr="003D6852">
        <w:rPr>
          <w:rFonts w:ascii="Times New Roman" w:hAnsi="Times New Roman" w:cs="Times New Roman"/>
          <w:sz w:val="24"/>
          <w:szCs w:val="24"/>
        </w:rPr>
        <w:t>ненаправлении</w:t>
      </w:r>
      <w:proofErr w:type="spellEnd"/>
      <w:r w:rsidRPr="003D6852">
        <w:rPr>
          <w:rFonts w:ascii="Times New Roman" w:hAnsi="Times New Roman" w:cs="Times New Roman"/>
          <w:sz w:val="24"/>
          <w:szCs w:val="24"/>
        </w:rPr>
        <w:t xml:space="preserve"> такой заявки, договор на оказание услуг по обращению с ТБО считается заключенным на условиях типового договора, утвержденного Правительством Российской Федерации.</w:t>
      </w:r>
      <w:r w:rsidRPr="003D685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Типовой договор размещен</w:t>
      </w:r>
      <w:proofErr w:type="gramStart"/>
      <w:r w:rsidRPr="003D68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D6852">
        <w:rPr>
          <w:rFonts w:ascii="Times New Roman" w:hAnsi="Times New Roman" w:cs="Times New Roman"/>
          <w:sz w:val="24"/>
          <w:szCs w:val="24"/>
        </w:rPr>
        <w:t>на официальном сайте ООО «Экология-Новосибирск» в сети «Интернет» (</w:t>
      </w:r>
      <w:hyperlink r:id="rId5" w:history="1">
        <w:r w:rsidRPr="003D6852">
          <w:rPr>
            <w:rStyle w:val="a4"/>
            <w:rFonts w:ascii="Times New Roman" w:hAnsi="Times New Roman" w:cs="Times New Roman"/>
            <w:sz w:val="24"/>
            <w:szCs w:val="24"/>
          </w:rPr>
          <w:t>https://ecologynsk.ru/</w:t>
        </w:r>
      </w:hyperlink>
      <w:r w:rsidRPr="003D6852">
        <w:rPr>
          <w:rFonts w:ascii="Times New Roman" w:hAnsi="Times New Roman" w:cs="Times New Roman"/>
          <w:sz w:val="24"/>
          <w:szCs w:val="24"/>
        </w:rPr>
        <w:t xml:space="preserve">)     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D6852">
        <w:rPr>
          <w:rFonts w:ascii="Times New Roman" w:hAnsi="Times New Roman" w:cs="Times New Roman"/>
          <w:sz w:val="24"/>
          <w:szCs w:val="24"/>
        </w:rPr>
        <w:t>В соответствии с п. 2 ст. ст. 24.7 Закона № 89-ФЗ, по договору на оказание услуг по обращению с ТБО в обязательства  регионального оператора помимо принятия ТБО  (в объеме и в местах (на площадках) накопления, которые определены договором), также входит  обеспечение их транспортирования, обработки, обезвреживания  и захоронения, в соответствии с законодательством Российской Федерации.</w:t>
      </w:r>
      <w:proofErr w:type="gramEnd"/>
      <w:r w:rsidRPr="003D6852">
        <w:rPr>
          <w:rFonts w:ascii="Times New Roman" w:hAnsi="Times New Roman" w:cs="Times New Roman"/>
          <w:sz w:val="24"/>
          <w:szCs w:val="24"/>
        </w:rPr>
        <w:t xml:space="preserve"> Собственник ТБО обязуется оплачивать услуги регионального оператора по цене, определенной в пределах утвержденного в установленном порядке единого тарифа. 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 Согласно </w:t>
      </w:r>
      <w:proofErr w:type="spellStart"/>
      <w:r w:rsidRPr="003D685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D6852">
        <w:rPr>
          <w:rFonts w:ascii="Times New Roman" w:hAnsi="Times New Roman" w:cs="Times New Roman"/>
          <w:sz w:val="24"/>
          <w:szCs w:val="24"/>
        </w:rPr>
        <w:t xml:space="preserve">. «б» п. 148 (25) «Правил предоставления коммунальных услуг собственникам и пользователям помещений в многоквартирных домах и жилых домов», утвержденных </w:t>
      </w:r>
      <w:proofErr w:type="gramStart"/>
      <w:r w:rsidRPr="003D685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16B59" w:rsidRPr="003D6852">
        <w:rPr>
          <w:rFonts w:ascii="Times New Roman" w:hAnsi="Times New Roman" w:cs="Times New Roman"/>
          <w:sz w:val="24"/>
          <w:szCs w:val="24"/>
        </w:rPr>
        <w:fldChar w:fldCharType="begin"/>
      </w:r>
      <w:r w:rsidRPr="003D6852">
        <w:rPr>
          <w:rFonts w:ascii="Times New Roman" w:hAnsi="Times New Roman" w:cs="Times New Roman"/>
          <w:sz w:val="24"/>
          <w:szCs w:val="24"/>
        </w:rPr>
        <w:instrText>HYPERLINK "consultantplus://offline/ref=0025BEC9AE302411276348B9A79B5F2FEEA27090969E7F66625D38CB49B9698999FDC4A59F077936aD44K"</w:instrText>
      </w:r>
      <w:r w:rsidR="00C16B59" w:rsidRPr="003D6852">
        <w:rPr>
          <w:rFonts w:ascii="Times New Roman" w:hAnsi="Times New Roman" w:cs="Times New Roman"/>
          <w:sz w:val="24"/>
          <w:szCs w:val="24"/>
        </w:rPr>
        <w:fldChar w:fldCharType="separate"/>
      </w:r>
      <w:r w:rsidRPr="003D6852">
        <w:rPr>
          <w:rFonts w:ascii="Times New Roman" w:hAnsi="Times New Roman" w:cs="Times New Roman"/>
          <w:iCs/>
          <w:sz w:val="24"/>
          <w:szCs w:val="24"/>
        </w:rPr>
        <w:t>остановлением Правительства Российской Федерации от 06.05.2011 N 354</w:t>
      </w:r>
      <w:r w:rsidR="00C16B59" w:rsidRPr="003D6852">
        <w:rPr>
          <w:rFonts w:ascii="Times New Roman" w:hAnsi="Times New Roman" w:cs="Times New Roman"/>
          <w:sz w:val="24"/>
          <w:szCs w:val="24"/>
        </w:rPr>
        <w:fldChar w:fldCharType="end"/>
      </w:r>
      <w:r w:rsidRPr="003D6852">
        <w:rPr>
          <w:rFonts w:ascii="Times New Roman" w:hAnsi="Times New Roman" w:cs="Times New Roman"/>
          <w:sz w:val="24"/>
          <w:szCs w:val="24"/>
        </w:rPr>
        <w:t xml:space="preserve"> (Правила N 354), потребитель обязан информировать исполнителя коммунальной услуги по обращению с ТБО об увеличении или уменьшении числа граждан, проживающих (в том числе временно) в занимаемом им жилом помещении, не позднее 5 рабочих дней со дня наступления таких изменений, в случае если размер платы за </w:t>
      </w:r>
      <w:r w:rsidRPr="003D6852">
        <w:rPr>
          <w:rFonts w:ascii="Times New Roman" w:hAnsi="Times New Roman" w:cs="Times New Roman"/>
          <w:sz w:val="24"/>
          <w:szCs w:val="24"/>
        </w:rPr>
        <w:lastRenderedPageBreak/>
        <w:t>коммунальную услугу по обращению с ТБО, предоставленную потребителю в жилом помещении, определяется исходя из количества проживающих граждан.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Вследствие предоставления потребителю коммунальной услуги по обращению с ТБО ненадлежащего качества и (или) с перерывами, превышающими установленную продолжительность, исполнитель в силу п. 150 Правил </w:t>
      </w:r>
      <w:r w:rsidRPr="003D685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D6852">
        <w:rPr>
          <w:rFonts w:ascii="Times New Roman" w:hAnsi="Times New Roman" w:cs="Times New Roman"/>
          <w:sz w:val="24"/>
          <w:szCs w:val="24"/>
        </w:rPr>
        <w:t xml:space="preserve"> 354,  обязан произвести в соответствии с положениями настоящих Правил перерасчет размера платы в сторону ее уменьшения вплоть до полного освобождения потребителя от оплаты такой услуги.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Имущественные споры с хозяйствующими субъектами в данной сфере отношений разрешаются в судебном порядке. 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3D6852">
        <w:rPr>
          <w:rFonts w:ascii="Times New Roman" w:hAnsi="Times New Roman" w:cs="Times New Roman"/>
          <w:sz w:val="24"/>
          <w:szCs w:val="24"/>
        </w:rPr>
        <w:t xml:space="preserve">Управление (территориальный отдел) в области судебной защиты прав потребителей  готово оказать практическую помощь,  в  соответствии с положениями п. 7 ч.4, ч.5 ст. 40 Закона РФ «О защите прав потребителей», а именно вступить  в судебный процесс в форме дачи заключения по делу в целях защиты прав потребителей или обратиться с иском в суд в защиту права потребителя. </w:t>
      </w:r>
      <w:proofErr w:type="gramEnd"/>
    </w:p>
    <w:p w:rsidR="003D6852" w:rsidRPr="003D6852" w:rsidRDefault="003D6852" w:rsidP="003D685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852">
        <w:rPr>
          <w:rFonts w:ascii="Times New Roman" w:hAnsi="Times New Roman" w:cs="Times New Roman"/>
          <w:sz w:val="24"/>
          <w:szCs w:val="24"/>
        </w:rPr>
        <w:t xml:space="preserve">      Для этих целей необходимо  направить  в  Управление </w:t>
      </w:r>
      <w:r w:rsidRPr="003D6852">
        <w:rPr>
          <w:rFonts w:ascii="Times New Roman" w:eastAsia="Calibri" w:hAnsi="Times New Roman" w:cs="Times New Roman"/>
          <w:sz w:val="24"/>
          <w:szCs w:val="24"/>
        </w:rPr>
        <w:t xml:space="preserve">(территориальный отдел) соответствующее заявление, доказательства нарушенного права, документы в копиях, подтверждающие </w:t>
      </w:r>
      <w:proofErr w:type="spellStart"/>
      <w:r w:rsidRPr="003D6852">
        <w:rPr>
          <w:rFonts w:ascii="Times New Roman" w:eastAsia="Calibri" w:hAnsi="Times New Roman" w:cs="Times New Roman"/>
          <w:sz w:val="24"/>
          <w:szCs w:val="24"/>
        </w:rPr>
        <w:t>неразрешение</w:t>
      </w:r>
      <w:proofErr w:type="spellEnd"/>
      <w:r w:rsidRPr="003D6852">
        <w:rPr>
          <w:rFonts w:ascii="Times New Roman" w:eastAsia="Calibri" w:hAnsi="Times New Roman" w:cs="Times New Roman"/>
          <w:sz w:val="24"/>
          <w:szCs w:val="24"/>
        </w:rPr>
        <w:t xml:space="preserve"> спора в досудебном порядке (претензии,  документы  о неудовлетворении заявленных требований или отказе в их рассмотрении). </w:t>
      </w: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6852" w:rsidRPr="003D6852" w:rsidRDefault="003D6852" w:rsidP="003D6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D6852" w:rsidRPr="003D6852" w:rsidSect="003F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5D1"/>
    <w:rsid w:val="000117B2"/>
    <w:rsid w:val="00013B1E"/>
    <w:rsid w:val="000233EF"/>
    <w:rsid w:val="00024B6A"/>
    <w:rsid w:val="00044C49"/>
    <w:rsid w:val="00051C3A"/>
    <w:rsid w:val="00052639"/>
    <w:rsid w:val="00055F13"/>
    <w:rsid w:val="00072D4E"/>
    <w:rsid w:val="00083A52"/>
    <w:rsid w:val="00091CEC"/>
    <w:rsid w:val="00092BBF"/>
    <w:rsid w:val="000B6B1A"/>
    <w:rsid w:val="000C62D2"/>
    <w:rsid w:val="000D3B3B"/>
    <w:rsid w:val="000D6549"/>
    <w:rsid w:val="000E0DA4"/>
    <w:rsid w:val="000E44BB"/>
    <w:rsid w:val="000F4C72"/>
    <w:rsid w:val="000F786F"/>
    <w:rsid w:val="00101FA6"/>
    <w:rsid w:val="0010380B"/>
    <w:rsid w:val="00114E40"/>
    <w:rsid w:val="00126924"/>
    <w:rsid w:val="001342EE"/>
    <w:rsid w:val="00136ABB"/>
    <w:rsid w:val="0014616C"/>
    <w:rsid w:val="0015630B"/>
    <w:rsid w:val="00157393"/>
    <w:rsid w:val="00166C38"/>
    <w:rsid w:val="0017637D"/>
    <w:rsid w:val="001861B1"/>
    <w:rsid w:val="00187C61"/>
    <w:rsid w:val="00193321"/>
    <w:rsid w:val="001936B4"/>
    <w:rsid w:val="001B4925"/>
    <w:rsid w:val="001D0A49"/>
    <w:rsid w:val="001D339D"/>
    <w:rsid w:val="001D5F2B"/>
    <w:rsid w:val="001E12CB"/>
    <w:rsid w:val="001E6346"/>
    <w:rsid w:val="001F0201"/>
    <w:rsid w:val="001F5ABA"/>
    <w:rsid w:val="00204041"/>
    <w:rsid w:val="0026443E"/>
    <w:rsid w:val="00266FD0"/>
    <w:rsid w:val="00274734"/>
    <w:rsid w:val="0028063A"/>
    <w:rsid w:val="00290818"/>
    <w:rsid w:val="002A105E"/>
    <w:rsid w:val="002A72FF"/>
    <w:rsid w:val="002B02E2"/>
    <w:rsid w:val="002D337F"/>
    <w:rsid w:val="0030021F"/>
    <w:rsid w:val="00303E41"/>
    <w:rsid w:val="00303F44"/>
    <w:rsid w:val="00307522"/>
    <w:rsid w:val="003148E7"/>
    <w:rsid w:val="0031616E"/>
    <w:rsid w:val="00317F6B"/>
    <w:rsid w:val="00326C1C"/>
    <w:rsid w:val="00337502"/>
    <w:rsid w:val="003512E3"/>
    <w:rsid w:val="003601F3"/>
    <w:rsid w:val="00360FC3"/>
    <w:rsid w:val="00373F26"/>
    <w:rsid w:val="00390393"/>
    <w:rsid w:val="003940B0"/>
    <w:rsid w:val="003B0F10"/>
    <w:rsid w:val="003B462D"/>
    <w:rsid w:val="003B5155"/>
    <w:rsid w:val="003C20AD"/>
    <w:rsid w:val="003D4936"/>
    <w:rsid w:val="003D6852"/>
    <w:rsid w:val="003E0258"/>
    <w:rsid w:val="003E4E06"/>
    <w:rsid w:val="003F272F"/>
    <w:rsid w:val="004032EB"/>
    <w:rsid w:val="00407535"/>
    <w:rsid w:val="004121B2"/>
    <w:rsid w:val="00414B0A"/>
    <w:rsid w:val="004169A8"/>
    <w:rsid w:val="004329A5"/>
    <w:rsid w:val="004331E9"/>
    <w:rsid w:val="00442BFE"/>
    <w:rsid w:val="004435D4"/>
    <w:rsid w:val="00456510"/>
    <w:rsid w:val="004602BE"/>
    <w:rsid w:val="00467E9C"/>
    <w:rsid w:val="00471B87"/>
    <w:rsid w:val="00472DAB"/>
    <w:rsid w:val="0047421E"/>
    <w:rsid w:val="004756C3"/>
    <w:rsid w:val="00480CC4"/>
    <w:rsid w:val="00482AA6"/>
    <w:rsid w:val="004839C2"/>
    <w:rsid w:val="0049052C"/>
    <w:rsid w:val="0049626D"/>
    <w:rsid w:val="004A00DD"/>
    <w:rsid w:val="004A2343"/>
    <w:rsid w:val="004A4508"/>
    <w:rsid w:val="004B2DD1"/>
    <w:rsid w:val="004C24EF"/>
    <w:rsid w:val="004C38DC"/>
    <w:rsid w:val="004C7B5B"/>
    <w:rsid w:val="004D7761"/>
    <w:rsid w:val="004D7A82"/>
    <w:rsid w:val="004E1826"/>
    <w:rsid w:val="004E36C8"/>
    <w:rsid w:val="004E5674"/>
    <w:rsid w:val="004E605F"/>
    <w:rsid w:val="00512E43"/>
    <w:rsid w:val="005146BB"/>
    <w:rsid w:val="00521F89"/>
    <w:rsid w:val="00530CB7"/>
    <w:rsid w:val="005568C8"/>
    <w:rsid w:val="00566270"/>
    <w:rsid w:val="0056794B"/>
    <w:rsid w:val="00571531"/>
    <w:rsid w:val="0057437E"/>
    <w:rsid w:val="00574D68"/>
    <w:rsid w:val="005929B9"/>
    <w:rsid w:val="005A0052"/>
    <w:rsid w:val="005A510F"/>
    <w:rsid w:val="005C03F2"/>
    <w:rsid w:val="005C1E60"/>
    <w:rsid w:val="005C5DAA"/>
    <w:rsid w:val="005D78BB"/>
    <w:rsid w:val="005E02C7"/>
    <w:rsid w:val="005E69F3"/>
    <w:rsid w:val="005F3F99"/>
    <w:rsid w:val="00620FC4"/>
    <w:rsid w:val="00621F1F"/>
    <w:rsid w:val="0062524B"/>
    <w:rsid w:val="00637504"/>
    <w:rsid w:val="006409A9"/>
    <w:rsid w:val="006444F2"/>
    <w:rsid w:val="00660E80"/>
    <w:rsid w:val="0066161A"/>
    <w:rsid w:val="00662F7D"/>
    <w:rsid w:val="0066305A"/>
    <w:rsid w:val="006633CF"/>
    <w:rsid w:val="00674006"/>
    <w:rsid w:val="00674124"/>
    <w:rsid w:val="00674BCB"/>
    <w:rsid w:val="0068373C"/>
    <w:rsid w:val="00687CE5"/>
    <w:rsid w:val="006A0028"/>
    <w:rsid w:val="006A1442"/>
    <w:rsid w:val="006A7750"/>
    <w:rsid w:val="006B727E"/>
    <w:rsid w:val="006C505B"/>
    <w:rsid w:val="006D5BD3"/>
    <w:rsid w:val="006E1CF5"/>
    <w:rsid w:val="006E28A1"/>
    <w:rsid w:val="006F1E3C"/>
    <w:rsid w:val="006F3D7D"/>
    <w:rsid w:val="00710C6C"/>
    <w:rsid w:val="00712074"/>
    <w:rsid w:val="0072047A"/>
    <w:rsid w:val="00722BAB"/>
    <w:rsid w:val="007274CF"/>
    <w:rsid w:val="007329C4"/>
    <w:rsid w:val="00767D92"/>
    <w:rsid w:val="00770A75"/>
    <w:rsid w:val="007769A3"/>
    <w:rsid w:val="00790957"/>
    <w:rsid w:val="007C0238"/>
    <w:rsid w:val="007C05C6"/>
    <w:rsid w:val="007D26B7"/>
    <w:rsid w:val="007E2E84"/>
    <w:rsid w:val="007F0C7A"/>
    <w:rsid w:val="0080412F"/>
    <w:rsid w:val="00814A49"/>
    <w:rsid w:val="00822561"/>
    <w:rsid w:val="00827CDF"/>
    <w:rsid w:val="00834B17"/>
    <w:rsid w:val="0085365C"/>
    <w:rsid w:val="00874591"/>
    <w:rsid w:val="008773E4"/>
    <w:rsid w:val="008877C2"/>
    <w:rsid w:val="008906CA"/>
    <w:rsid w:val="00894F4D"/>
    <w:rsid w:val="008A4D52"/>
    <w:rsid w:val="008A50DC"/>
    <w:rsid w:val="008A60F0"/>
    <w:rsid w:val="008C1459"/>
    <w:rsid w:val="008C1BCF"/>
    <w:rsid w:val="008D7B45"/>
    <w:rsid w:val="008E3FD5"/>
    <w:rsid w:val="008E48EA"/>
    <w:rsid w:val="008F7E6A"/>
    <w:rsid w:val="009104A1"/>
    <w:rsid w:val="00916ED3"/>
    <w:rsid w:val="00941F1F"/>
    <w:rsid w:val="00943937"/>
    <w:rsid w:val="00945B78"/>
    <w:rsid w:val="009467E0"/>
    <w:rsid w:val="00950940"/>
    <w:rsid w:val="009517F3"/>
    <w:rsid w:val="0095259E"/>
    <w:rsid w:val="0095447C"/>
    <w:rsid w:val="00954F74"/>
    <w:rsid w:val="009558E0"/>
    <w:rsid w:val="009601C5"/>
    <w:rsid w:val="00985CCD"/>
    <w:rsid w:val="0099623D"/>
    <w:rsid w:val="009A773C"/>
    <w:rsid w:val="009C012E"/>
    <w:rsid w:val="009C2738"/>
    <w:rsid w:val="009D4203"/>
    <w:rsid w:val="00A03D03"/>
    <w:rsid w:val="00A06C71"/>
    <w:rsid w:val="00A07FAC"/>
    <w:rsid w:val="00A1698B"/>
    <w:rsid w:val="00A2146F"/>
    <w:rsid w:val="00A21A1C"/>
    <w:rsid w:val="00A22682"/>
    <w:rsid w:val="00A32EF4"/>
    <w:rsid w:val="00A409DC"/>
    <w:rsid w:val="00A41FAA"/>
    <w:rsid w:val="00A52C4A"/>
    <w:rsid w:val="00A70730"/>
    <w:rsid w:val="00A75453"/>
    <w:rsid w:val="00A90497"/>
    <w:rsid w:val="00A93492"/>
    <w:rsid w:val="00A945D1"/>
    <w:rsid w:val="00AF4E85"/>
    <w:rsid w:val="00AF5160"/>
    <w:rsid w:val="00B1053A"/>
    <w:rsid w:val="00B146D1"/>
    <w:rsid w:val="00B24472"/>
    <w:rsid w:val="00B338D0"/>
    <w:rsid w:val="00B3475A"/>
    <w:rsid w:val="00B3494E"/>
    <w:rsid w:val="00B44EB4"/>
    <w:rsid w:val="00B52C33"/>
    <w:rsid w:val="00B54BC6"/>
    <w:rsid w:val="00B76C9D"/>
    <w:rsid w:val="00B80A76"/>
    <w:rsid w:val="00B97F15"/>
    <w:rsid w:val="00BA38D3"/>
    <w:rsid w:val="00BB0278"/>
    <w:rsid w:val="00BB10C5"/>
    <w:rsid w:val="00BB12B2"/>
    <w:rsid w:val="00BB25F3"/>
    <w:rsid w:val="00BB39A3"/>
    <w:rsid w:val="00BB57DF"/>
    <w:rsid w:val="00BC431F"/>
    <w:rsid w:val="00BC6FFD"/>
    <w:rsid w:val="00BD09CB"/>
    <w:rsid w:val="00BD3AC1"/>
    <w:rsid w:val="00BD47CC"/>
    <w:rsid w:val="00BD581F"/>
    <w:rsid w:val="00BD602C"/>
    <w:rsid w:val="00BD6132"/>
    <w:rsid w:val="00BE31B1"/>
    <w:rsid w:val="00BE3CD1"/>
    <w:rsid w:val="00BE5E3D"/>
    <w:rsid w:val="00BF492F"/>
    <w:rsid w:val="00BF5363"/>
    <w:rsid w:val="00C13BB0"/>
    <w:rsid w:val="00C16B59"/>
    <w:rsid w:val="00C208C4"/>
    <w:rsid w:val="00C22318"/>
    <w:rsid w:val="00C24B3D"/>
    <w:rsid w:val="00C36C8A"/>
    <w:rsid w:val="00C42293"/>
    <w:rsid w:val="00C45445"/>
    <w:rsid w:val="00C50BC5"/>
    <w:rsid w:val="00C54571"/>
    <w:rsid w:val="00C62755"/>
    <w:rsid w:val="00C6622B"/>
    <w:rsid w:val="00C754ED"/>
    <w:rsid w:val="00C853CA"/>
    <w:rsid w:val="00C85C45"/>
    <w:rsid w:val="00C90E7C"/>
    <w:rsid w:val="00CA1557"/>
    <w:rsid w:val="00CB2079"/>
    <w:rsid w:val="00CC2C3C"/>
    <w:rsid w:val="00CD30CA"/>
    <w:rsid w:val="00CD385B"/>
    <w:rsid w:val="00CE3C40"/>
    <w:rsid w:val="00CF0BE5"/>
    <w:rsid w:val="00D13422"/>
    <w:rsid w:val="00D20F72"/>
    <w:rsid w:val="00D24280"/>
    <w:rsid w:val="00D30193"/>
    <w:rsid w:val="00D30F5E"/>
    <w:rsid w:val="00D32823"/>
    <w:rsid w:val="00D420BF"/>
    <w:rsid w:val="00D565B7"/>
    <w:rsid w:val="00D643EE"/>
    <w:rsid w:val="00D664BB"/>
    <w:rsid w:val="00D67F14"/>
    <w:rsid w:val="00D75250"/>
    <w:rsid w:val="00D758EE"/>
    <w:rsid w:val="00D75BF4"/>
    <w:rsid w:val="00D84ABA"/>
    <w:rsid w:val="00DB31FB"/>
    <w:rsid w:val="00DB3B0B"/>
    <w:rsid w:val="00DB7942"/>
    <w:rsid w:val="00DC153C"/>
    <w:rsid w:val="00DE33C5"/>
    <w:rsid w:val="00DF09F6"/>
    <w:rsid w:val="00DF5664"/>
    <w:rsid w:val="00E01745"/>
    <w:rsid w:val="00E01800"/>
    <w:rsid w:val="00E17B73"/>
    <w:rsid w:val="00E341C6"/>
    <w:rsid w:val="00E37AE6"/>
    <w:rsid w:val="00E402D4"/>
    <w:rsid w:val="00E47110"/>
    <w:rsid w:val="00E525A7"/>
    <w:rsid w:val="00E647A5"/>
    <w:rsid w:val="00E65D96"/>
    <w:rsid w:val="00E7052C"/>
    <w:rsid w:val="00E752E5"/>
    <w:rsid w:val="00E75B33"/>
    <w:rsid w:val="00E817EC"/>
    <w:rsid w:val="00E81D25"/>
    <w:rsid w:val="00E84BD5"/>
    <w:rsid w:val="00E92A5F"/>
    <w:rsid w:val="00E946AE"/>
    <w:rsid w:val="00EB35A6"/>
    <w:rsid w:val="00EC26EB"/>
    <w:rsid w:val="00EC411C"/>
    <w:rsid w:val="00EC65B4"/>
    <w:rsid w:val="00ED1798"/>
    <w:rsid w:val="00EE50EF"/>
    <w:rsid w:val="00EE5E31"/>
    <w:rsid w:val="00EF5AC7"/>
    <w:rsid w:val="00F0013D"/>
    <w:rsid w:val="00F065B9"/>
    <w:rsid w:val="00F10B11"/>
    <w:rsid w:val="00F13F61"/>
    <w:rsid w:val="00F2525A"/>
    <w:rsid w:val="00F279BD"/>
    <w:rsid w:val="00F354D5"/>
    <w:rsid w:val="00F35712"/>
    <w:rsid w:val="00F368D9"/>
    <w:rsid w:val="00F63E9E"/>
    <w:rsid w:val="00F643F5"/>
    <w:rsid w:val="00F670B4"/>
    <w:rsid w:val="00F71580"/>
    <w:rsid w:val="00F71A75"/>
    <w:rsid w:val="00F733E2"/>
    <w:rsid w:val="00F762E4"/>
    <w:rsid w:val="00F77C22"/>
    <w:rsid w:val="00F81B1A"/>
    <w:rsid w:val="00F95A47"/>
    <w:rsid w:val="00FE5C73"/>
    <w:rsid w:val="00FE6772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2F"/>
  </w:style>
  <w:style w:type="paragraph" w:styleId="1">
    <w:name w:val="heading 1"/>
    <w:basedOn w:val="a"/>
    <w:next w:val="a"/>
    <w:link w:val="10"/>
    <w:qFormat/>
    <w:rsid w:val="00A945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5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5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945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5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rsid w:val="00A945D1"/>
    <w:rPr>
      <w:color w:val="0000FF"/>
      <w:u w:val="single"/>
    </w:rPr>
  </w:style>
  <w:style w:type="paragraph" w:styleId="a5">
    <w:name w:val="Body Text Indent"/>
    <w:basedOn w:val="a"/>
    <w:link w:val="a6"/>
    <w:rsid w:val="00A945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94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1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3D685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D68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ologynsk.ru/" TargetMode="External"/><Relationship Id="rId4" Type="http://schemas.openxmlformats.org/officeDocument/2006/relationships/hyperlink" Target="consultantplus://offline/ref=615E7A96C4529B6B04D88E7D09D77849284655D73638E7B4557B4A384312980B7523845DB33FE4A35B49248E9D052CC16E4D00CA46F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Рос. потреб. надзор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Бабинцев О.В.</dc:creator>
  <cp:keywords/>
  <dc:description/>
  <cp:lastModifiedBy>User</cp:lastModifiedBy>
  <cp:revision>4</cp:revision>
  <cp:lastPrinted>2019-04-29T04:19:00Z</cp:lastPrinted>
  <dcterms:created xsi:type="dcterms:W3CDTF">2019-11-08T02:05:00Z</dcterms:created>
  <dcterms:modified xsi:type="dcterms:W3CDTF">2019-11-08T07:23:00Z</dcterms:modified>
</cp:coreProperties>
</file>