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575049">
        <w:rPr>
          <w:b/>
          <w:bCs/>
        </w:rPr>
        <w:t>26</w:t>
      </w:r>
      <w:r>
        <w:rPr>
          <w:b/>
          <w:bCs/>
        </w:rPr>
        <w:t>.0</w:t>
      </w:r>
      <w:r w:rsidR="00565A3C">
        <w:rPr>
          <w:b/>
          <w:bCs/>
        </w:rPr>
        <w:t>9</w:t>
      </w:r>
      <w:r>
        <w:rPr>
          <w:b/>
          <w:bCs/>
        </w:rPr>
        <w:t xml:space="preserve">.2023                                                                                                                             т. 218-08-50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26CC4" w:rsidRDefault="00626CC4" w:rsidP="00AF41A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С </w:t>
      </w:r>
      <w:r w:rsidR="00575049">
        <w:rPr>
          <w:b/>
          <w:sz w:val="26"/>
          <w:szCs w:val="26"/>
        </w:rPr>
        <w:t xml:space="preserve">1 сентября родители детей с инвалидностью могут «копить» </w:t>
      </w:r>
      <w:proofErr w:type="spellStart"/>
      <w:proofErr w:type="gramStart"/>
      <w:r w:rsidR="00575049">
        <w:rPr>
          <w:b/>
          <w:sz w:val="26"/>
          <w:szCs w:val="26"/>
        </w:rPr>
        <w:t>доп</w:t>
      </w:r>
      <w:proofErr w:type="spellEnd"/>
      <w:proofErr w:type="gramEnd"/>
      <w:r w:rsidR="00575049">
        <w:rPr>
          <w:b/>
          <w:sz w:val="26"/>
          <w:szCs w:val="26"/>
        </w:rPr>
        <w:t xml:space="preserve"> выходные</w:t>
      </w:r>
      <w:r w:rsidRPr="00626CC4">
        <w:rPr>
          <w:b/>
          <w:sz w:val="26"/>
          <w:szCs w:val="26"/>
        </w:rPr>
        <w:t xml:space="preserve"> </w:t>
      </w:r>
    </w:p>
    <w:p w:rsidR="00626CC4" w:rsidRPr="00AF41AC" w:rsidRDefault="00626CC4" w:rsidP="00AF41AC">
      <w:pPr>
        <w:ind w:firstLine="567"/>
        <w:jc w:val="both"/>
        <w:rPr>
          <w:b/>
          <w:i/>
          <w:sz w:val="16"/>
          <w:szCs w:val="16"/>
        </w:rPr>
      </w:pPr>
    </w:p>
    <w:p w:rsidR="00626CC4" w:rsidRPr="00626CC4" w:rsidRDefault="00626CC4" w:rsidP="00626CC4">
      <w:pPr>
        <w:pStyle w:val="af7"/>
        <w:ind w:firstLine="567"/>
        <w:jc w:val="both"/>
        <w:rPr>
          <w:sz w:val="26"/>
          <w:szCs w:val="26"/>
        </w:rPr>
      </w:pPr>
      <w:r w:rsidRPr="00626CC4">
        <w:rPr>
          <w:sz w:val="26"/>
          <w:szCs w:val="26"/>
        </w:rPr>
        <w:t>В соответствии с законодательством, официально трудоустроенные родители или опекуны имеют право на четыре дополнительных оплачиваемых выходных дня, которые они могут использовать для ухода за ребенком-инвалидом.</w:t>
      </w:r>
      <w:r w:rsidR="00575049">
        <w:rPr>
          <w:sz w:val="26"/>
          <w:szCs w:val="26"/>
        </w:rPr>
        <w:t xml:space="preserve"> </w:t>
      </w:r>
      <w:r w:rsidRPr="00626CC4">
        <w:rPr>
          <w:sz w:val="26"/>
          <w:szCs w:val="26"/>
        </w:rPr>
        <w:t xml:space="preserve">И если раньше перенос неиспользованных по какой-либо причине выходных на следующий месяц был невозможен, то с 1 сентября </w:t>
      </w:r>
      <w:r w:rsidR="00575049">
        <w:rPr>
          <w:sz w:val="26"/>
          <w:szCs w:val="26"/>
        </w:rPr>
        <w:t>текущего</w:t>
      </w:r>
      <w:r w:rsidRPr="00626CC4">
        <w:rPr>
          <w:sz w:val="26"/>
          <w:szCs w:val="26"/>
        </w:rPr>
        <w:t xml:space="preserve"> года родители детей с инвалидностью могут «копить» дополнительные выходные и в течение календарного года использовать суммарно до 24 таких дней подряд.</w:t>
      </w:r>
      <w:r w:rsidR="00575049">
        <w:rPr>
          <w:sz w:val="26"/>
          <w:szCs w:val="26"/>
        </w:rPr>
        <w:t xml:space="preserve"> Осуществляется это в согласовании с работодателем. </w:t>
      </w:r>
    </w:p>
    <w:p w:rsidR="00626CC4" w:rsidRPr="00626CC4" w:rsidRDefault="00626CC4" w:rsidP="00626CC4">
      <w:pPr>
        <w:pStyle w:val="af7"/>
        <w:ind w:firstLine="567"/>
        <w:jc w:val="both"/>
        <w:rPr>
          <w:sz w:val="26"/>
          <w:szCs w:val="26"/>
        </w:rPr>
      </w:pPr>
      <w:r w:rsidRPr="00626CC4">
        <w:rPr>
          <w:sz w:val="26"/>
          <w:szCs w:val="26"/>
        </w:rPr>
        <w:t>Дополнительные выходные родители могут разделить между собой или договориться, что их будет использовать кто-то один.</w:t>
      </w:r>
    </w:p>
    <w:p w:rsidR="00626CC4" w:rsidRDefault="00626CC4" w:rsidP="00626CC4">
      <w:pPr>
        <w:pStyle w:val="af7"/>
        <w:ind w:firstLine="567"/>
        <w:jc w:val="both"/>
        <w:rPr>
          <w:sz w:val="26"/>
          <w:szCs w:val="26"/>
        </w:rPr>
      </w:pPr>
      <w:r w:rsidRPr="00626CC4">
        <w:rPr>
          <w:sz w:val="26"/>
          <w:szCs w:val="26"/>
        </w:rPr>
        <w:t>С заявлением о предоставлении дополнительных оплачиваемых выходных родители обращаются к работодателю, с ним же согласовывают и график использования этих дней.</w:t>
      </w:r>
    </w:p>
    <w:p w:rsidR="00575049" w:rsidRPr="00626CC4" w:rsidRDefault="00575049" w:rsidP="00575049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2023 году Отделение СФР по Новосибирской области оплатило 21 600 дополнительных </w:t>
      </w:r>
      <w:r w:rsidRPr="00626CC4">
        <w:rPr>
          <w:sz w:val="26"/>
          <w:szCs w:val="26"/>
        </w:rPr>
        <w:t>выходных дней родителям, которые воспитывают детей с инвалидностью. На эти цели Отделение</w:t>
      </w:r>
      <w:r>
        <w:rPr>
          <w:sz w:val="26"/>
          <w:szCs w:val="26"/>
        </w:rPr>
        <w:t>м</w:t>
      </w:r>
      <w:r w:rsidRPr="00626CC4">
        <w:rPr>
          <w:sz w:val="26"/>
          <w:szCs w:val="26"/>
        </w:rPr>
        <w:t xml:space="preserve"> Фонда </w:t>
      </w:r>
      <w:r>
        <w:rPr>
          <w:sz w:val="26"/>
          <w:szCs w:val="26"/>
        </w:rPr>
        <w:t>направлено</w:t>
      </w:r>
      <w:r w:rsidRPr="00626CC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свыше </w:t>
      </w:r>
      <w:r w:rsidRPr="00626CC4">
        <w:rPr>
          <w:sz w:val="26"/>
          <w:szCs w:val="26"/>
        </w:rPr>
        <w:t>105 миллионов рублей. Каждый дополнительный выходной родителям был оплачен в размере их среднего заработка.</w:t>
      </w:r>
    </w:p>
    <w:p w:rsidR="00575049" w:rsidRDefault="00575049" w:rsidP="00626CC4">
      <w:pPr>
        <w:pStyle w:val="af7"/>
        <w:ind w:firstLine="567"/>
        <w:jc w:val="both"/>
        <w:rPr>
          <w:sz w:val="26"/>
          <w:szCs w:val="26"/>
        </w:rPr>
      </w:pPr>
    </w:p>
    <w:p w:rsidR="0002499A" w:rsidRDefault="0002499A" w:rsidP="00BE552A">
      <w:pPr>
        <w:pStyle w:val="af7"/>
        <w:ind w:firstLine="567"/>
        <w:jc w:val="right"/>
      </w:pPr>
    </w:p>
    <w:p w:rsidR="00AF41AC" w:rsidRDefault="00AF41AC" w:rsidP="00BE552A">
      <w:pPr>
        <w:pStyle w:val="af7"/>
        <w:ind w:firstLine="567"/>
        <w:jc w:val="right"/>
      </w:pPr>
    </w:p>
    <w:p w:rsidR="00B85DD8" w:rsidRDefault="00146C1A" w:rsidP="00B85DD8">
      <w:pPr>
        <w:pStyle w:val="af7"/>
        <w:ind w:firstLine="567"/>
        <w:jc w:val="right"/>
      </w:pPr>
      <w:bookmarkStart w:id="0" w:name="_GoBack"/>
      <w:bookmarkEnd w:id="0"/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C16780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B02ADC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8"/>
  </w:num>
  <w:num w:numId="9">
    <w:abstractNumId w:val="6"/>
  </w:num>
  <w:num w:numId="1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2A8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049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6CC4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246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983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8AA10E-4459-40A7-ABA3-6B31EF387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839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87</cp:revision>
  <cp:lastPrinted>2022-11-15T06:36:00Z</cp:lastPrinted>
  <dcterms:created xsi:type="dcterms:W3CDTF">2023-07-27T07:08:00Z</dcterms:created>
  <dcterms:modified xsi:type="dcterms:W3CDTF">2023-09-26T05:41:00Z</dcterms:modified>
</cp:coreProperties>
</file>