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61F43" w:rsidRPr="00783B56" w:rsidRDefault="00842361" w:rsidP="00747620">
      <w:pPr>
        <w:pStyle w:val="af6"/>
        <w:ind w:firstLine="567"/>
        <w:jc w:val="both"/>
        <w:rPr>
          <w:rFonts w:asciiTheme="minorHAnsi" w:hAnsiTheme="minorHAnsi"/>
          <w:b/>
          <w:sz w:val="28"/>
          <w:szCs w:val="28"/>
        </w:rPr>
      </w:pPr>
      <w:r w:rsidRPr="00783B56">
        <w:rPr>
          <w:rFonts w:asciiTheme="minorHAnsi" w:hAnsiTheme="minorHAnsi"/>
          <w:b/>
          <w:sz w:val="28"/>
          <w:szCs w:val="28"/>
        </w:rPr>
        <w:t>КАК ИЗБЕЖАТЬ ПЕРЕПЛАТ</w:t>
      </w:r>
    </w:p>
    <w:p w:rsidR="00D07AEF" w:rsidRPr="00783B56" w:rsidRDefault="00D07AEF" w:rsidP="00747620">
      <w:pPr>
        <w:pStyle w:val="af6"/>
        <w:ind w:firstLine="567"/>
        <w:jc w:val="both"/>
        <w:rPr>
          <w:rFonts w:asciiTheme="minorHAnsi" w:hAnsiTheme="minorHAnsi"/>
          <w:b/>
          <w:sz w:val="16"/>
          <w:szCs w:val="16"/>
        </w:rPr>
      </w:pPr>
    </w:p>
    <w:p w:rsidR="00736507" w:rsidRPr="00783B56" w:rsidRDefault="00736507" w:rsidP="00736507">
      <w:pPr>
        <w:pStyle w:val="af6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83B56">
        <w:rPr>
          <w:rFonts w:asciiTheme="minorHAnsi" w:hAnsiTheme="minorHAnsi"/>
          <w:sz w:val="28"/>
          <w:szCs w:val="28"/>
          <w:lang w:eastAsia="ru-RU"/>
        </w:rPr>
        <w:t>Действующее пенсионное законодательство предусматривает ряд случаев, в которых факт  трудовой деятельности влияет на</w:t>
      </w:r>
      <w:r w:rsidR="0055772A" w:rsidRPr="00783B56">
        <w:rPr>
          <w:rFonts w:asciiTheme="minorHAnsi" w:hAnsiTheme="minorHAnsi"/>
          <w:sz w:val="28"/>
          <w:szCs w:val="28"/>
          <w:lang w:eastAsia="ru-RU"/>
        </w:rPr>
        <w:t xml:space="preserve"> осуществление  выплаты </w:t>
      </w:r>
      <w:r w:rsidRPr="00783B56">
        <w:rPr>
          <w:rFonts w:asciiTheme="minorHAnsi" w:hAnsiTheme="minorHAnsi"/>
          <w:sz w:val="28"/>
          <w:szCs w:val="28"/>
          <w:lang w:eastAsia="ru-RU"/>
        </w:rPr>
        <w:t xml:space="preserve">пенсии или иной выплаты по линии ПФР (либо на право, либо на её размер). В этих случаях о факте работы необходимо сообщить в Пенсионный фонд. </w:t>
      </w:r>
    </w:p>
    <w:p w:rsidR="0052503B" w:rsidRPr="00783B56" w:rsidRDefault="0052503B" w:rsidP="0052503B">
      <w:pPr>
        <w:pStyle w:val="af6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83B56">
        <w:rPr>
          <w:rFonts w:asciiTheme="minorHAnsi" w:hAnsiTheme="minorHAnsi"/>
          <w:sz w:val="28"/>
          <w:szCs w:val="28"/>
          <w:lang w:eastAsia="ru-RU"/>
        </w:rPr>
        <w:t xml:space="preserve">К числу </w:t>
      </w:r>
      <w:r w:rsidR="00783B56" w:rsidRPr="00783B56">
        <w:rPr>
          <w:rFonts w:asciiTheme="minorHAnsi" w:hAnsiTheme="minorHAnsi"/>
          <w:sz w:val="28"/>
          <w:szCs w:val="28"/>
          <w:lang w:eastAsia="ru-RU"/>
        </w:rPr>
        <w:t xml:space="preserve">таких выплат </w:t>
      </w:r>
      <w:r w:rsidRPr="00783B56">
        <w:rPr>
          <w:rFonts w:asciiTheme="minorHAnsi" w:hAnsiTheme="minorHAnsi"/>
          <w:sz w:val="28"/>
          <w:szCs w:val="28"/>
          <w:lang w:eastAsia="ru-RU"/>
        </w:rPr>
        <w:t>относятся:</w:t>
      </w:r>
    </w:p>
    <w:p w:rsidR="0052503B" w:rsidRPr="00783B56" w:rsidRDefault="0052503B" w:rsidP="0052503B">
      <w:pPr>
        <w:pStyle w:val="af6"/>
        <w:numPr>
          <w:ilvl w:val="0"/>
          <w:numId w:val="37"/>
        </w:numPr>
        <w:ind w:left="0"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83B56">
        <w:rPr>
          <w:rFonts w:asciiTheme="minorHAnsi" w:hAnsiTheme="minorHAnsi"/>
          <w:sz w:val="28"/>
          <w:szCs w:val="28"/>
          <w:lang w:eastAsia="ru-RU"/>
        </w:rPr>
        <w:t>компенсационные выплаты, которые производятся только неработающим трудоспособным гражданам, осуществляющим уход за нетрудоспособными лицами;</w:t>
      </w:r>
    </w:p>
    <w:p w:rsidR="0052503B" w:rsidRPr="00783B56" w:rsidRDefault="0052503B" w:rsidP="0052503B">
      <w:pPr>
        <w:pStyle w:val="af6"/>
        <w:numPr>
          <w:ilvl w:val="0"/>
          <w:numId w:val="37"/>
        </w:numPr>
        <w:ind w:left="0"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83B56">
        <w:rPr>
          <w:rFonts w:asciiTheme="minorHAnsi" w:hAnsiTheme="minorHAnsi"/>
          <w:sz w:val="28"/>
          <w:szCs w:val="28"/>
          <w:lang w:eastAsia="ru-RU"/>
        </w:rPr>
        <w:t>социальная доплата к пенсии неработающим пенсионерам, чей совокупный доход ниже</w:t>
      </w:r>
      <w:r w:rsidR="006D0BBB">
        <w:rPr>
          <w:rFonts w:asciiTheme="minorHAnsi" w:hAnsiTheme="minorHAnsi"/>
          <w:sz w:val="28"/>
          <w:szCs w:val="28"/>
          <w:lang w:eastAsia="ru-RU"/>
        </w:rPr>
        <w:t xml:space="preserve"> величины прожиточного минимума</w:t>
      </w:r>
      <w:r w:rsidRPr="00783B56">
        <w:rPr>
          <w:rFonts w:asciiTheme="minorHAnsi" w:hAnsiTheme="minorHAnsi"/>
          <w:sz w:val="28"/>
          <w:szCs w:val="28"/>
          <w:lang w:eastAsia="ru-RU"/>
        </w:rPr>
        <w:t>;</w:t>
      </w:r>
    </w:p>
    <w:p w:rsidR="0052503B" w:rsidRPr="00783B56" w:rsidRDefault="0052503B" w:rsidP="0052503B">
      <w:pPr>
        <w:pStyle w:val="af6"/>
        <w:numPr>
          <w:ilvl w:val="0"/>
          <w:numId w:val="37"/>
        </w:numPr>
        <w:ind w:left="0"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83B56">
        <w:rPr>
          <w:rFonts w:asciiTheme="minorHAnsi" w:hAnsiTheme="minorHAnsi"/>
          <w:sz w:val="28"/>
          <w:szCs w:val="28"/>
          <w:lang w:eastAsia="ru-RU"/>
        </w:rPr>
        <w:t>страховая и социальная пенсии по слу</w:t>
      </w:r>
      <w:r w:rsidR="006D0BBB">
        <w:rPr>
          <w:rFonts w:asciiTheme="minorHAnsi" w:hAnsiTheme="minorHAnsi"/>
          <w:sz w:val="28"/>
          <w:szCs w:val="28"/>
          <w:lang w:eastAsia="ru-RU"/>
        </w:rPr>
        <w:t>чаю потери кормильца одному из членов</w:t>
      </w:r>
      <w:r w:rsidRPr="00783B56">
        <w:rPr>
          <w:rFonts w:asciiTheme="minorHAnsi" w:hAnsiTheme="minorHAnsi"/>
          <w:sz w:val="28"/>
          <w:szCs w:val="28"/>
          <w:lang w:eastAsia="ru-RU"/>
        </w:rPr>
        <w:t xml:space="preserve"> семьи, занятым уходом за </w:t>
      </w:r>
      <w:r w:rsidR="00155960">
        <w:rPr>
          <w:rFonts w:asciiTheme="minorHAnsi" w:hAnsiTheme="minorHAnsi"/>
          <w:sz w:val="28"/>
          <w:szCs w:val="28"/>
          <w:lang w:eastAsia="ru-RU"/>
        </w:rPr>
        <w:t>лицами</w:t>
      </w:r>
      <w:r w:rsidRPr="00783B56">
        <w:rPr>
          <w:rFonts w:asciiTheme="minorHAnsi" w:hAnsiTheme="minorHAnsi"/>
          <w:sz w:val="28"/>
          <w:szCs w:val="28"/>
          <w:lang w:eastAsia="ru-RU"/>
        </w:rPr>
        <w:t>, не достигшими возраста 14 лет;</w:t>
      </w:r>
    </w:p>
    <w:p w:rsidR="0052503B" w:rsidRPr="00783B56" w:rsidRDefault="0052503B" w:rsidP="0052503B">
      <w:pPr>
        <w:pStyle w:val="af6"/>
        <w:numPr>
          <w:ilvl w:val="0"/>
          <w:numId w:val="37"/>
        </w:numPr>
        <w:ind w:left="0"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83B56">
        <w:rPr>
          <w:rFonts w:asciiTheme="minorHAnsi" w:hAnsiTheme="minorHAnsi"/>
          <w:sz w:val="28"/>
          <w:szCs w:val="28"/>
          <w:lang w:eastAsia="ru-RU"/>
        </w:rPr>
        <w:t>социальная пенсия по старости;</w:t>
      </w:r>
    </w:p>
    <w:p w:rsidR="0052503B" w:rsidRPr="00783B56" w:rsidRDefault="0052503B" w:rsidP="0052503B">
      <w:pPr>
        <w:pStyle w:val="af6"/>
        <w:numPr>
          <w:ilvl w:val="0"/>
          <w:numId w:val="37"/>
        </w:numPr>
        <w:ind w:left="0"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83B56">
        <w:rPr>
          <w:rFonts w:asciiTheme="minorHAnsi" w:hAnsiTheme="minorHAnsi"/>
          <w:sz w:val="28"/>
          <w:szCs w:val="28"/>
          <w:lang w:eastAsia="ru-RU"/>
        </w:rPr>
        <w:t>досрочная пенсия, уста</w:t>
      </w:r>
      <w:r w:rsidR="00155960">
        <w:rPr>
          <w:rFonts w:asciiTheme="minorHAnsi" w:hAnsiTheme="minorHAnsi"/>
          <w:sz w:val="28"/>
          <w:szCs w:val="28"/>
          <w:lang w:eastAsia="ru-RU"/>
        </w:rPr>
        <w:t>новленная безработным гражданам</w:t>
      </w:r>
      <w:r w:rsidRPr="00783B56">
        <w:rPr>
          <w:rFonts w:asciiTheme="minorHAnsi" w:hAnsiTheme="minorHAnsi"/>
          <w:sz w:val="28"/>
          <w:szCs w:val="28"/>
          <w:lang w:eastAsia="ru-RU"/>
        </w:rPr>
        <w:t xml:space="preserve"> по предложению службы занятости;</w:t>
      </w:r>
    </w:p>
    <w:p w:rsidR="0052503B" w:rsidRPr="00783B56" w:rsidRDefault="0052503B" w:rsidP="0052503B">
      <w:pPr>
        <w:pStyle w:val="af6"/>
        <w:numPr>
          <w:ilvl w:val="0"/>
          <w:numId w:val="37"/>
        </w:numPr>
        <w:ind w:left="0"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83B56">
        <w:rPr>
          <w:rFonts w:asciiTheme="minorHAnsi" w:hAnsiTheme="minorHAnsi"/>
          <w:sz w:val="28"/>
          <w:szCs w:val="28"/>
          <w:lang w:eastAsia="ru-RU"/>
        </w:rPr>
        <w:t xml:space="preserve">повышение к фиксированной выплате страховой пенсии за сельский стаж, которое выплачивается только </w:t>
      </w:r>
      <w:proofErr w:type="gramStart"/>
      <w:r w:rsidRPr="00783B56">
        <w:rPr>
          <w:rFonts w:asciiTheme="minorHAnsi" w:hAnsiTheme="minorHAnsi"/>
          <w:sz w:val="28"/>
          <w:szCs w:val="28"/>
          <w:lang w:eastAsia="ru-RU"/>
        </w:rPr>
        <w:t>неработающим</w:t>
      </w:r>
      <w:proofErr w:type="gramEnd"/>
      <w:r w:rsidRPr="00783B56">
        <w:rPr>
          <w:rFonts w:asciiTheme="minorHAnsi" w:hAnsiTheme="minorHAnsi"/>
          <w:sz w:val="28"/>
          <w:szCs w:val="28"/>
          <w:lang w:eastAsia="ru-RU"/>
        </w:rPr>
        <w:t>, проживающим в селе;</w:t>
      </w:r>
    </w:p>
    <w:p w:rsidR="0052503B" w:rsidRPr="00783B56" w:rsidRDefault="0052503B" w:rsidP="0052503B">
      <w:pPr>
        <w:pStyle w:val="af6"/>
        <w:numPr>
          <w:ilvl w:val="0"/>
          <w:numId w:val="37"/>
        </w:numPr>
        <w:ind w:left="0"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83B56">
        <w:rPr>
          <w:rFonts w:asciiTheme="minorHAnsi" w:hAnsiTheme="minorHAnsi"/>
          <w:sz w:val="28"/>
          <w:szCs w:val="28"/>
          <w:lang w:eastAsia="ru-RU"/>
        </w:rPr>
        <w:t>дополнительное материальное обеспечение за выдающиеся достижения и особые заслуги перед РФ;</w:t>
      </w:r>
    </w:p>
    <w:p w:rsidR="0052503B" w:rsidRPr="00783B56" w:rsidRDefault="0052503B" w:rsidP="0052503B">
      <w:pPr>
        <w:pStyle w:val="af6"/>
        <w:numPr>
          <w:ilvl w:val="0"/>
          <w:numId w:val="37"/>
        </w:numPr>
        <w:ind w:left="0"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83B56">
        <w:rPr>
          <w:rFonts w:asciiTheme="minorHAnsi" w:hAnsiTheme="minorHAnsi"/>
          <w:sz w:val="28"/>
          <w:szCs w:val="28"/>
          <w:lang w:eastAsia="ru-RU"/>
        </w:rPr>
        <w:t xml:space="preserve">доплаты к пенсии летчикам, работникам угольной промышленности, </w:t>
      </w:r>
      <w:r w:rsidR="0052582F" w:rsidRPr="00783B56">
        <w:rPr>
          <w:rFonts w:asciiTheme="minorHAnsi" w:hAnsiTheme="minorHAnsi"/>
          <w:sz w:val="28"/>
          <w:szCs w:val="28"/>
          <w:lang w:eastAsia="ru-RU"/>
        </w:rPr>
        <w:t>«ядерщикам»</w:t>
      </w:r>
      <w:r w:rsidRPr="00783B56">
        <w:rPr>
          <w:rFonts w:asciiTheme="minorHAnsi" w:hAnsiTheme="minorHAnsi"/>
          <w:sz w:val="28"/>
          <w:szCs w:val="28"/>
          <w:lang w:eastAsia="ru-RU"/>
        </w:rPr>
        <w:t xml:space="preserve"> при осуществлении работы</w:t>
      </w:r>
      <w:r w:rsidR="00155960">
        <w:rPr>
          <w:rFonts w:asciiTheme="minorHAnsi" w:hAnsiTheme="minorHAnsi"/>
          <w:sz w:val="28"/>
          <w:szCs w:val="28"/>
          <w:lang w:eastAsia="ru-RU"/>
        </w:rPr>
        <w:t>, дающей</w:t>
      </w:r>
      <w:r w:rsidRPr="00783B56">
        <w:rPr>
          <w:rFonts w:asciiTheme="minorHAnsi" w:hAnsiTheme="minorHAnsi"/>
          <w:sz w:val="28"/>
          <w:szCs w:val="28"/>
          <w:lang w:eastAsia="ru-RU"/>
        </w:rPr>
        <w:t xml:space="preserve"> право на установление доплаты;</w:t>
      </w:r>
    </w:p>
    <w:p w:rsidR="0052503B" w:rsidRPr="00783B56" w:rsidRDefault="0052503B" w:rsidP="0052503B">
      <w:pPr>
        <w:pStyle w:val="af6"/>
        <w:numPr>
          <w:ilvl w:val="0"/>
          <w:numId w:val="37"/>
        </w:numPr>
        <w:ind w:left="0"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83B56">
        <w:rPr>
          <w:rFonts w:asciiTheme="minorHAnsi" w:hAnsiTheme="minorHAnsi"/>
          <w:sz w:val="28"/>
          <w:szCs w:val="28"/>
          <w:lang w:eastAsia="ru-RU"/>
        </w:rPr>
        <w:t xml:space="preserve">пенсия за выслугу лет госслужащим при осуществлении работы в должностях, дающих право на </w:t>
      </w:r>
      <w:r w:rsidR="00CA1F57" w:rsidRPr="00783B56">
        <w:rPr>
          <w:rFonts w:asciiTheme="minorHAnsi" w:hAnsiTheme="minorHAnsi"/>
          <w:sz w:val="28"/>
          <w:szCs w:val="28"/>
          <w:lang w:eastAsia="ru-RU"/>
        </w:rPr>
        <w:t>пенсию</w:t>
      </w:r>
      <w:r w:rsidRPr="00783B56">
        <w:rPr>
          <w:rFonts w:asciiTheme="minorHAnsi" w:hAnsiTheme="minorHAnsi"/>
          <w:sz w:val="28"/>
          <w:szCs w:val="28"/>
          <w:lang w:eastAsia="ru-RU"/>
        </w:rPr>
        <w:t xml:space="preserve"> за выслугу лет.</w:t>
      </w:r>
    </w:p>
    <w:p w:rsidR="0052503B" w:rsidRPr="00783B56" w:rsidRDefault="0052503B" w:rsidP="0052503B">
      <w:pPr>
        <w:pStyle w:val="af6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83B56">
        <w:rPr>
          <w:rFonts w:asciiTheme="minorHAnsi" w:hAnsiTheme="minorHAnsi"/>
          <w:sz w:val="28"/>
          <w:szCs w:val="28"/>
          <w:lang w:eastAsia="ru-RU"/>
        </w:rPr>
        <w:t xml:space="preserve"> В определенных ситуациях на выплату влияет не факт работы, а факт учебы. </w:t>
      </w:r>
      <w:r w:rsidRPr="00783B56">
        <w:rPr>
          <w:rFonts w:asciiTheme="minorHAnsi" w:eastAsia="BatangChe" w:hAnsiTheme="minorHAnsi"/>
          <w:sz w:val="28"/>
          <w:szCs w:val="28"/>
        </w:rPr>
        <w:t xml:space="preserve">Например, если  получатель пенсии по случаю потери кормильца отчислен из учебного учреждения, в котором он обучался на очном отделении, у него прекращается право на получение пенсии. Это же касается и пенсионеров, получающих </w:t>
      </w:r>
      <w:r w:rsidR="00155960">
        <w:rPr>
          <w:rFonts w:asciiTheme="minorHAnsi" w:eastAsia="BatangChe" w:hAnsiTheme="minorHAnsi"/>
          <w:sz w:val="28"/>
          <w:szCs w:val="28"/>
        </w:rPr>
        <w:t>доплату</w:t>
      </w:r>
      <w:r w:rsidRPr="00783B56">
        <w:rPr>
          <w:rFonts w:asciiTheme="minorHAnsi" w:eastAsia="BatangChe" w:hAnsiTheme="minorHAnsi"/>
          <w:sz w:val="28"/>
          <w:szCs w:val="28"/>
        </w:rPr>
        <w:t xml:space="preserve"> к страховой пенсии по старости </w:t>
      </w:r>
      <w:r w:rsidR="00155960">
        <w:rPr>
          <w:rFonts w:asciiTheme="minorHAnsi" w:eastAsia="BatangChe" w:hAnsiTheme="minorHAnsi"/>
          <w:sz w:val="28"/>
          <w:szCs w:val="28"/>
        </w:rPr>
        <w:t>за находящихся на иждивении</w:t>
      </w:r>
      <w:r w:rsidRPr="00783B56">
        <w:rPr>
          <w:rFonts w:asciiTheme="minorHAnsi" w:eastAsia="BatangChe" w:hAnsiTheme="minorHAnsi"/>
          <w:sz w:val="28"/>
          <w:szCs w:val="28"/>
        </w:rPr>
        <w:t xml:space="preserve"> детей-студентов. </w:t>
      </w:r>
      <w:r w:rsidRPr="00783B56">
        <w:rPr>
          <w:rFonts w:asciiTheme="minorHAnsi" w:hAnsiTheme="minorHAnsi"/>
          <w:sz w:val="28"/>
          <w:szCs w:val="28"/>
          <w:lang w:eastAsia="ru-RU"/>
        </w:rPr>
        <w:t xml:space="preserve"> </w:t>
      </w:r>
    </w:p>
    <w:p w:rsidR="002676A7" w:rsidRPr="00783B56" w:rsidRDefault="002676A7" w:rsidP="0055772A">
      <w:pPr>
        <w:pStyle w:val="af6"/>
        <w:ind w:firstLine="567"/>
        <w:jc w:val="both"/>
        <w:rPr>
          <w:rFonts w:asciiTheme="minorHAnsi" w:eastAsia="BatangChe" w:hAnsiTheme="minorHAnsi"/>
          <w:sz w:val="28"/>
          <w:szCs w:val="28"/>
        </w:rPr>
      </w:pPr>
      <w:r w:rsidRPr="00783B56">
        <w:rPr>
          <w:rFonts w:asciiTheme="minorHAnsi" w:eastAsia="BatangChe" w:hAnsiTheme="minorHAnsi"/>
          <w:sz w:val="28"/>
          <w:szCs w:val="28"/>
        </w:rPr>
        <w:t xml:space="preserve">Сообщить в ПФР об обстоятельствах,  влекущих  изменение  размера выплаты либо  её прекращение,  следует </w:t>
      </w:r>
      <w:r w:rsidR="00155960">
        <w:rPr>
          <w:rFonts w:asciiTheme="minorHAnsi" w:eastAsia="BatangChe" w:hAnsiTheme="minorHAnsi"/>
          <w:sz w:val="28"/>
          <w:szCs w:val="28"/>
        </w:rPr>
        <w:t xml:space="preserve">в большинстве случаев </w:t>
      </w:r>
      <w:bookmarkStart w:id="0" w:name="_GoBack"/>
      <w:bookmarkEnd w:id="0"/>
      <w:r w:rsidR="00155960">
        <w:rPr>
          <w:rFonts w:asciiTheme="minorHAnsi" w:eastAsia="BatangChe" w:hAnsiTheme="minorHAnsi"/>
          <w:sz w:val="28"/>
          <w:szCs w:val="28"/>
        </w:rPr>
        <w:t>на следующий</w:t>
      </w:r>
      <w:r w:rsidRPr="00783B56">
        <w:rPr>
          <w:rFonts w:asciiTheme="minorHAnsi" w:eastAsia="BatangChe" w:hAnsiTheme="minorHAnsi"/>
          <w:sz w:val="28"/>
          <w:szCs w:val="28"/>
        </w:rPr>
        <w:t xml:space="preserve"> рабоч</w:t>
      </w:r>
      <w:r w:rsidR="00155960">
        <w:rPr>
          <w:rFonts w:asciiTheme="minorHAnsi" w:eastAsia="BatangChe" w:hAnsiTheme="minorHAnsi"/>
          <w:sz w:val="28"/>
          <w:szCs w:val="28"/>
        </w:rPr>
        <w:t>ий день</w:t>
      </w:r>
      <w:r w:rsidRPr="00783B56">
        <w:rPr>
          <w:rFonts w:asciiTheme="minorHAnsi" w:eastAsia="BatangChe" w:hAnsiTheme="minorHAnsi"/>
          <w:sz w:val="28"/>
          <w:szCs w:val="28"/>
        </w:rPr>
        <w:t xml:space="preserve"> после их наст</w:t>
      </w:r>
      <w:r w:rsidR="00155960">
        <w:rPr>
          <w:rFonts w:asciiTheme="minorHAnsi" w:eastAsia="BatangChe" w:hAnsiTheme="minorHAnsi"/>
          <w:sz w:val="28"/>
          <w:szCs w:val="28"/>
        </w:rPr>
        <w:t xml:space="preserve">упления. </w:t>
      </w:r>
      <w:r w:rsidRPr="00783B56">
        <w:rPr>
          <w:rFonts w:asciiTheme="minorHAnsi" w:eastAsia="BatangChe" w:hAnsiTheme="minorHAnsi"/>
          <w:sz w:val="28"/>
          <w:szCs w:val="28"/>
        </w:rPr>
        <w:t xml:space="preserve">Сделать это можно с помощью заявления в свободной форме, подав его в </w:t>
      </w:r>
      <w:r w:rsidR="00783B56" w:rsidRPr="00783B56">
        <w:rPr>
          <w:rFonts w:asciiTheme="minorHAnsi" w:eastAsia="BatangChe" w:hAnsiTheme="minorHAnsi"/>
          <w:sz w:val="28"/>
          <w:szCs w:val="28"/>
        </w:rPr>
        <w:t xml:space="preserve">клиентскую службу </w:t>
      </w:r>
      <w:r w:rsidRPr="00783B56">
        <w:rPr>
          <w:rFonts w:asciiTheme="minorHAnsi" w:eastAsia="BatangChe" w:hAnsiTheme="minorHAnsi"/>
          <w:sz w:val="28"/>
          <w:szCs w:val="28"/>
        </w:rPr>
        <w:t xml:space="preserve">ПФР, а также по почте или через Личный кабинет на сайте ПФР (сервис подачи обращения). </w:t>
      </w:r>
    </w:p>
    <w:p w:rsidR="002676A7" w:rsidRPr="00783B56" w:rsidRDefault="002676A7" w:rsidP="002676A7">
      <w:pPr>
        <w:ind w:firstLine="567"/>
        <w:jc w:val="both"/>
        <w:rPr>
          <w:rFonts w:asciiTheme="minorHAnsi" w:eastAsia="BatangChe" w:hAnsiTheme="minorHAnsi"/>
          <w:sz w:val="28"/>
          <w:szCs w:val="28"/>
        </w:rPr>
      </w:pPr>
      <w:r w:rsidRPr="00783B56">
        <w:rPr>
          <w:rFonts w:asciiTheme="minorHAnsi" w:eastAsia="BatangChe" w:hAnsiTheme="minorHAnsi"/>
          <w:sz w:val="28"/>
          <w:szCs w:val="28"/>
        </w:rPr>
        <w:t>В случае если пенсионеру не удалось вовремя проинформировать ПФР об</w:t>
      </w:r>
      <w:r w:rsidR="00783B56" w:rsidRPr="00783B56">
        <w:rPr>
          <w:rFonts w:asciiTheme="minorHAnsi" w:eastAsia="BatangChe" w:hAnsiTheme="minorHAnsi"/>
          <w:sz w:val="28"/>
          <w:szCs w:val="28"/>
        </w:rPr>
        <w:t xml:space="preserve"> этих</w:t>
      </w:r>
      <w:r w:rsidRPr="00783B56">
        <w:rPr>
          <w:rFonts w:asciiTheme="minorHAnsi" w:eastAsia="BatangChe" w:hAnsiTheme="minorHAnsi"/>
          <w:sz w:val="28"/>
          <w:szCs w:val="28"/>
        </w:rPr>
        <w:t xml:space="preserve"> обстоятельствах, и в результате возникла переплата средств, необходимо обратиться в ПФР и подать заявление о добровольном возмещении излишне полученных сумм пенсии. Если этого не сделать, вопрос взыскания средств бу</w:t>
      </w:r>
      <w:r w:rsidR="00D626B8" w:rsidRPr="00783B56">
        <w:rPr>
          <w:rFonts w:asciiTheme="minorHAnsi" w:eastAsia="BatangChe" w:hAnsiTheme="minorHAnsi"/>
          <w:sz w:val="28"/>
          <w:szCs w:val="28"/>
        </w:rPr>
        <w:t xml:space="preserve">дет решаться в судебном порядке. </w:t>
      </w:r>
    </w:p>
    <w:sectPr w:rsidR="002676A7" w:rsidRPr="00783B56" w:rsidSect="00010F46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3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1AB0581"/>
    <w:multiLevelType w:val="hybridMultilevel"/>
    <w:tmpl w:val="CE0E6A2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11852D1"/>
    <w:multiLevelType w:val="hybridMultilevel"/>
    <w:tmpl w:val="E67E0F7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BC4044"/>
    <w:multiLevelType w:val="hybridMultilevel"/>
    <w:tmpl w:val="68ACFEE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>
    <w:nsid w:val="6ADC4E08"/>
    <w:multiLevelType w:val="hybridMultilevel"/>
    <w:tmpl w:val="7E7CE91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F6813C5"/>
    <w:multiLevelType w:val="hybridMultilevel"/>
    <w:tmpl w:val="5E4282C6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5"/>
  </w:num>
  <w:num w:numId="4">
    <w:abstractNumId w:val="31"/>
  </w:num>
  <w:num w:numId="5">
    <w:abstractNumId w:val="32"/>
  </w:num>
  <w:num w:numId="6">
    <w:abstractNumId w:val="1"/>
  </w:num>
  <w:num w:numId="7">
    <w:abstractNumId w:val="28"/>
  </w:num>
  <w:num w:numId="8">
    <w:abstractNumId w:val="2"/>
  </w:num>
  <w:num w:numId="9">
    <w:abstractNumId w:val="22"/>
  </w:num>
  <w:num w:numId="10">
    <w:abstractNumId w:val="26"/>
  </w:num>
  <w:num w:numId="11">
    <w:abstractNumId w:val="15"/>
  </w:num>
  <w:num w:numId="12">
    <w:abstractNumId w:val="17"/>
  </w:num>
  <w:num w:numId="13">
    <w:abstractNumId w:val="18"/>
  </w:num>
  <w:num w:numId="14">
    <w:abstractNumId w:val="33"/>
  </w:num>
  <w:num w:numId="15">
    <w:abstractNumId w:val="24"/>
  </w:num>
  <w:num w:numId="16">
    <w:abstractNumId w:val="19"/>
  </w:num>
  <w:num w:numId="17">
    <w:abstractNumId w:val="16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7"/>
  </w:num>
  <w:num w:numId="23">
    <w:abstractNumId w:val="14"/>
  </w:num>
  <w:num w:numId="24">
    <w:abstractNumId w:val="12"/>
  </w:num>
  <w:num w:numId="25">
    <w:abstractNumId w:val="4"/>
  </w:num>
  <w:num w:numId="26">
    <w:abstractNumId w:val="13"/>
  </w:num>
  <w:num w:numId="27">
    <w:abstractNumId w:val="10"/>
  </w:num>
  <w:num w:numId="28">
    <w:abstractNumId w:val="30"/>
  </w:num>
  <w:num w:numId="29">
    <w:abstractNumId w:val="34"/>
  </w:num>
  <w:num w:numId="30">
    <w:abstractNumId w:val="11"/>
  </w:num>
  <w:num w:numId="31">
    <w:abstractNumId w:val="8"/>
  </w:num>
  <w:num w:numId="32">
    <w:abstractNumId w:val="9"/>
  </w:num>
  <w:num w:numId="33">
    <w:abstractNumId w:val="7"/>
  </w:num>
  <w:num w:numId="34">
    <w:abstractNumId w:val="29"/>
  </w:num>
  <w:num w:numId="35">
    <w:abstractNumId w:val="35"/>
  </w:num>
  <w:num w:numId="36">
    <w:abstractNumId w:val="23"/>
  </w:num>
  <w:num w:numId="37">
    <w:abstractNumId w:val="2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0F46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B1B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711"/>
    <w:rsid w:val="00097F1C"/>
    <w:rsid w:val="000A0FA5"/>
    <w:rsid w:val="000A1E36"/>
    <w:rsid w:val="000A3C58"/>
    <w:rsid w:val="000A46BC"/>
    <w:rsid w:val="000A4B04"/>
    <w:rsid w:val="000A50D5"/>
    <w:rsid w:val="000A6F05"/>
    <w:rsid w:val="000B06AD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45B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2A16"/>
    <w:rsid w:val="00154DAB"/>
    <w:rsid w:val="00155116"/>
    <w:rsid w:val="00155308"/>
    <w:rsid w:val="00155658"/>
    <w:rsid w:val="00155960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160C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A2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16E96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1A2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777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3771"/>
    <w:rsid w:val="0026404D"/>
    <w:rsid w:val="00265333"/>
    <w:rsid w:val="002657C6"/>
    <w:rsid w:val="00265D5B"/>
    <w:rsid w:val="00266919"/>
    <w:rsid w:val="00266FDB"/>
    <w:rsid w:val="002675D2"/>
    <w:rsid w:val="002676A7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D52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530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2CF0"/>
    <w:rsid w:val="003232AD"/>
    <w:rsid w:val="00323570"/>
    <w:rsid w:val="00323A36"/>
    <w:rsid w:val="00323ABA"/>
    <w:rsid w:val="00323B77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3D9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0386"/>
    <w:rsid w:val="00361A28"/>
    <w:rsid w:val="0036422D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6F7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DD0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4438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1F4B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164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35C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AD6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083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176F6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03B"/>
    <w:rsid w:val="005256DE"/>
    <w:rsid w:val="0052582F"/>
    <w:rsid w:val="00525C24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16F8"/>
    <w:rsid w:val="00552170"/>
    <w:rsid w:val="00552F2F"/>
    <w:rsid w:val="00553265"/>
    <w:rsid w:val="00554662"/>
    <w:rsid w:val="00554FD6"/>
    <w:rsid w:val="0055772A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7B"/>
    <w:rsid w:val="005E35EC"/>
    <w:rsid w:val="005E3F07"/>
    <w:rsid w:val="005E5159"/>
    <w:rsid w:val="005E559C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6312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57396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28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41A0"/>
    <w:rsid w:val="006C5D9E"/>
    <w:rsid w:val="006C6756"/>
    <w:rsid w:val="006D0BBB"/>
    <w:rsid w:val="006D0D74"/>
    <w:rsid w:val="006D100D"/>
    <w:rsid w:val="006D19D6"/>
    <w:rsid w:val="006D1CA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2E56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6507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3B56"/>
    <w:rsid w:val="007840A8"/>
    <w:rsid w:val="00784838"/>
    <w:rsid w:val="00784B71"/>
    <w:rsid w:val="00784C41"/>
    <w:rsid w:val="0078551F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7FC"/>
    <w:rsid w:val="007A7802"/>
    <w:rsid w:val="007B1371"/>
    <w:rsid w:val="007B152C"/>
    <w:rsid w:val="007B1ADC"/>
    <w:rsid w:val="007B1C16"/>
    <w:rsid w:val="007B232C"/>
    <w:rsid w:val="007B29B7"/>
    <w:rsid w:val="007B4DDA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A70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C94"/>
    <w:rsid w:val="007F2DE2"/>
    <w:rsid w:val="007F2E1C"/>
    <w:rsid w:val="007F390B"/>
    <w:rsid w:val="007F3D04"/>
    <w:rsid w:val="007F4E25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C01"/>
    <w:rsid w:val="00806288"/>
    <w:rsid w:val="008075DA"/>
    <w:rsid w:val="00811348"/>
    <w:rsid w:val="00811825"/>
    <w:rsid w:val="00811C14"/>
    <w:rsid w:val="008126D6"/>
    <w:rsid w:val="008129CA"/>
    <w:rsid w:val="00812B6A"/>
    <w:rsid w:val="00813BC7"/>
    <w:rsid w:val="00813F5B"/>
    <w:rsid w:val="0081794C"/>
    <w:rsid w:val="00817BDE"/>
    <w:rsid w:val="0082051C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2361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381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551E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4B8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0F20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4EA1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619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CA4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6B90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778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D78F5"/>
    <w:rsid w:val="00AE049D"/>
    <w:rsid w:val="00AE0775"/>
    <w:rsid w:val="00AE0E73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4EFA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614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0CEA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4F67"/>
    <w:rsid w:val="00C450AA"/>
    <w:rsid w:val="00C45276"/>
    <w:rsid w:val="00C4547B"/>
    <w:rsid w:val="00C456DA"/>
    <w:rsid w:val="00C45CD8"/>
    <w:rsid w:val="00C462D7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1F57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2EF6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5212"/>
    <w:rsid w:val="00CD6D17"/>
    <w:rsid w:val="00CD7A0A"/>
    <w:rsid w:val="00CD7ECF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3AB8"/>
    <w:rsid w:val="00D0792A"/>
    <w:rsid w:val="00D07AEF"/>
    <w:rsid w:val="00D07BAF"/>
    <w:rsid w:val="00D1158A"/>
    <w:rsid w:val="00D11E26"/>
    <w:rsid w:val="00D13598"/>
    <w:rsid w:val="00D145D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4F5F"/>
    <w:rsid w:val="00D45023"/>
    <w:rsid w:val="00D46225"/>
    <w:rsid w:val="00D46657"/>
    <w:rsid w:val="00D4679F"/>
    <w:rsid w:val="00D46AC2"/>
    <w:rsid w:val="00D47B25"/>
    <w:rsid w:val="00D47C87"/>
    <w:rsid w:val="00D52E1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26B8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3D39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BB3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924"/>
    <w:rsid w:val="00EB5F16"/>
    <w:rsid w:val="00EB6596"/>
    <w:rsid w:val="00EB6D7D"/>
    <w:rsid w:val="00EB78D8"/>
    <w:rsid w:val="00EC121A"/>
    <w:rsid w:val="00EC1733"/>
    <w:rsid w:val="00EC36FE"/>
    <w:rsid w:val="00EC48C3"/>
    <w:rsid w:val="00EC4AB2"/>
    <w:rsid w:val="00EC5876"/>
    <w:rsid w:val="00EC5F32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B2A"/>
    <w:rsid w:val="00EF1FE4"/>
    <w:rsid w:val="00EF2023"/>
    <w:rsid w:val="00EF2902"/>
    <w:rsid w:val="00EF38E1"/>
    <w:rsid w:val="00EF3E4C"/>
    <w:rsid w:val="00EF40B2"/>
    <w:rsid w:val="00EF4A55"/>
    <w:rsid w:val="00EF6398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12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15"/>
    <w:rsid w:val="00F9636C"/>
    <w:rsid w:val="00F96DA2"/>
    <w:rsid w:val="00F96EE6"/>
    <w:rsid w:val="00F96F23"/>
    <w:rsid w:val="00FA05FF"/>
    <w:rsid w:val="00FA29D9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277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5093DE-E383-49B8-BDDC-DDA9E707A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41</cp:revision>
  <cp:lastPrinted>2021-01-20T07:16:00Z</cp:lastPrinted>
  <dcterms:created xsi:type="dcterms:W3CDTF">2021-04-06T03:31:00Z</dcterms:created>
  <dcterms:modified xsi:type="dcterms:W3CDTF">2021-06-02T06:52:00Z</dcterms:modified>
</cp:coreProperties>
</file>