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_rels/numbering.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media/image1.png" ContentType="image/pn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Style23"/>
        <w:rPr>
          <w:b/>
          <w:b/>
          <w:bCs/>
          <w:color w:val="005696"/>
          <w:sz w:val="26"/>
          <w:szCs w:val="26"/>
        </w:rPr>
      </w:pPr>
      <w:r>
        <w:rPr/>
      </w:r>
    </w:p>
    <w:p>
      <w:pPr>
        <w:pStyle w:val="Normal"/>
        <w:numPr>
          <w:ilvl w:val="0"/>
          <w:numId w:val="0"/>
        </w:numPr>
        <w:ind w:hanging="0"/>
        <w:jc w:val="center"/>
        <w:outlineLvl w:val="0"/>
        <w:rPr/>
      </w:pPr>
      <w:r>
        <w:rPr>
          <w:b/>
          <w:sz w:val="26"/>
          <w:szCs w:val="26"/>
        </w:rPr>
        <w:t>Досрочные пенсии в новом законодательстве</w:t>
      </w:r>
    </w:p>
    <w:p>
      <w:pPr>
        <w:pStyle w:val="Normal"/>
        <w:ind w:firstLine="360"/>
        <w:jc w:val="both"/>
        <w:rPr>
          <w:b/>
          <w:b/>
          <w:sz w:val="16"/>
          <w:szCs w:val="16"/>
        </w:rPr>
      </w:pPr>
      <w:r>
        <w:rPr>
          <w:b/>
          <w:sz w:val="16"/>
          <w:szCs w:val="16"/>
        </w:rPr>
      </w:r>
    </w:p>
    <w:p>
      <w:pPr>
        <w:pStyle w:val="BodyTextIndent3"/>
        <w:ind w:left="0" w:firstLine="426"/>
        <w:jc w:val="both"/>
        <w:rPr>
          <w:b/>
          <w:b/>
          <w:i/>
          <w:i/>
          <w:sz w:val="26"/>
          <w:szCs w:val="26"/>
        </w:rPr>
      </w:pPr>
      <w:r>
        <w:rPr/>
      </w:r>
    </w:p>
    <w:p>
      <w:pPr>
        <w:pStyle w:val="Normal"/>
        <w:ind w:firstLine="426"/>
        <w:jc w:val="both"/>
        <w:rPr>
          <w:color w:val="000000"/>
          <w:sz w:val="26"/>
          <w:szCs w:val="26"/>
          <w:lang w:eastAsia="ru-RU"/>
        </w:rPr>
      </w:pPr>
      <w:r>
        <w:rPr>
          <w:color w:val="000000"/>
          <w:sz w:val="26"/>
          <w:szCs w:val="26"/>
          <w:lang w:eastAsia="ru-RU"/>
        </w:rPr>
        <w:t xml:space="preserve">Как показывает статистика, в Новосибирской области более 168 тысяч граждан получают досрочную страховую пенсию по старости. Ежегодно специалистами органов ПФР нашего региона назначается более 4,2 тысяч досрочных пенсий, то есть пенсия устанавливается ранее общеустановленного пенсионного возраста. </w:t>
      </w:r>
      <w:r>
        <w:rPr>
          <w:sz w:val="26"/>
          <w:szCs w:val="26"/>
        </w:rPr>
        <w:t>Правом на досрочную пенсию обладают соответствующие профессиональные и социальные категории граждан. По</w:t>
      </w:r>
      <w:r>
        <w:rPr>
          <w:color w:val="000000"/>
          <w:sz w:val="26"/>
          <w:szCs w:val="26"/>
        </w:rPr>
        <w:t xml:space="preserve"> социальным мотивам, например, имеют право на досрочную страховую пенсию по старости многодетные мамы, воспитавшие 5 и более детей. Однако наиболее распространено установление досрочной страховой пенсии по старости по профессиональной принадлежности. </w:t>
      </w:r>
      <w:r>
        <w:rPr>
          <w:sz w:val="26"/>
          <w:szCs w:val="26"/>
        </w:rPr>
        <w:t>К профессиональной категории относятся граждане, которые трудятся на предприятиях с тяжелыми, опасными или вредными условиями труда, а также учителя, врачи и творческие работники.</w:t>
      </w:r>
      <w:r>
        <w:rPr>
          <w:rFonts w:ascii="Calibri" w:hAnsi="Calibri"/>
          <w:sz w:val="28"/>
          <w:szCs w:val="28"/>
        </w:rPr>
        <w:t xml:space="preserve"> </w:t>
      </w:r>
      <w:r>
        <w:rPr>
          <w:color w:val="000000"/>
          <w:sz w:val="26"/>
          <w:szCs w:val="26"/>
          <w:lang w:eastAsia="ru-RU"/>
        </w:rPr>
        <w:t>В число лиц, работающих  с тяжелыми условиями труда, входят женщины, работающие в таких «неженских» профессиях как, например, в качестве трактористов-машинистов в сельском хозяйстве и других отраслях экономики, машинистами строительных, дорожных и погрузочно - разгрузочных машин и т.д.</w:t>
      </w:r>
    </w:p>
    <w:p>
      <w:pPr>
        <w:pStyle w:val="Normal"/>
        <w:suppressAutoHyphens w:val="false"/>
        <w:ind w:firstLine="426"/>
        <w:jc w:val="both"/>
        <w:rPr>
          <w:sz w:val="26"/>
          <w:szCs w:val="26"/>
        </w:rPr>
      </w:pPr>
      <w:r>
        <w:rPr>
          <w:color w:val="000000"/>
          <w:sz w:val="26"/>
          <w:szCs w:val="26"/>
          <w:lang w:eastAsia="ru-RU"/>
        </w:rPr>
        <w:t xml:space="preserve">Новый законопроект о пенсиях </w:t>
      </w:r>
      <w:r>
        <w:rPr>
          <w:sz w:val="26"/>
          <w:szCs w:val="26"/>
        </w:rPr>
        <w:t xml:space="preserve">не предусматривает повышение пенсионного возраста </w:t>
      </w:r>
      <w:r>
        <w:rPr>
          <w:color w:val="000000"/>
          <w:sz w:val="26"/>
          <w:szCs w:val="26"/>
          <w:lang w:eastAsia="ru-RU"/>
        </w:rPr>
        <w:t>для граждан, занятых на работах с вредными, тяжелыми условиями труда (</w:t>
      </w:r>
      <w:r>
        <w:rPr>
          <w:sz w:val="26"/>
          <w:szCs w:val="26"/>
        </w:rPr>
        <w:t>рабочие шахт угольной отрасли, добывающей промышленности, черной и цветной металлургии, железнодорожной отрасли и ряда других, включенных в так называемые «малые списки»).</w:t>
      </w:r>
    </w:p>
    <w:p>
      <w:pPr>
        <w:pStyle w:val="Normal"/>
        <w:suppressAutoHyphens w:val="false"/>
        <w:ind w:firstLine="426"/>
        <w:jc w:val="both"/>
        <w:rPr>
          <w:color w:val="000000"/>
          <w:sz w:val="26"/>
          <w:szCs w:val="26"/>
          <w:lang w:eastAsia="ru-RU"/>
        </w:rPr>
      </w:pPr>
      <w:r>
        <w:rPr>
          <w:color w:val="000000"/>
          <w:sz w:val="26"/>
          <w:szCs w:val="26"/>
          <w:lang w:eastAsia="ru-RU"/>
        </w:rPr>
        <w:t xml:space="preserve">Предполагается не повышать возраст выхода на пенсию также для граждан, которым страховые пенсии назначаются по социальным мотивам (женщинам, родившим 5 и более детей и воспитавшим их до 8 лет, родителям детей-инвалидов и т.д.), а также в связи с радиационным воздействием. </w:t>
      </w:r>
    </w:p>
    <w:p>
      <w:pPr>
        <w:pStyle w:val="Normal"/>
        <w:suppressAutoHyphens w:val="false"/>
        <w:ind w:firstLine="426"/>
        <w:jc w:val="both"/>
        <w:rPr>
          <w:color w:val="000000"/>
          <w:sz w:val="26"/>
          <w:szCs w:val="26"/>
          <w:lang w:eastAsia="ru-RU"/>
        </w:rPr>
      </w:pPr>
      <w:r>
        <w:rPr>
          <w:color w:val="000000"/>
          <w:sz w:val="26"/>
          <w:szCs w:val="26"/>
          <w:lang w:eastAsia="ru-RU"/>
        </w:rPr>
        <w:t xml:space="preserve">Сохранение права на досрочную пенсию по старости предусмотрено и для медицинских работников, педагогов и артистов, но порядок ее назначения будет изменен. Параллельно с поэтапным увеличением пенсионного возраста для всех граждан будет постепенно «сдвигаться» возраст выхода на пенсию и у данных категорий льготников. В итоге, когда закончится переходный период, у этой категории граждан останется право на установление пенсии ранее общеустановленного срока, но срок оформления будет «сдвинут» на 8 лет от даты, на которую выработан стаж на соответствующих видах работ. </w:t>
      </w:r>
    </w:p>
    <w:p>
      <w:pPr>
        <w:pStyle w:val="Normal"/>
        <w:suppressAutoHyphens w:val="false"/>
        <w:ind w:firstLine="426"/>
        <w:jc w:val="both"/>
        <w:rPr>
          <w:sz w:val="26"/>
          <w:szCs w:val="26"/>
        </w:rPr>
      </w:pPr>
      <w:r>
        <w:rPr>
          <w:color w:val="000000"/>
          <w:sz w:val="26"/>
          <w:szCs w:val="26"/>
          <w:lang w:eastAsia="ru-RU"/>
        </w:rPr>
        <w:t xml:space="preserve">Например, на сегодняшний день учителя, отработав по профессии 25 лет (это касается и городских, и сельских педагогов), получают право на досрочную  страховую пенсию по старости вне зависимости от того, какого возраста они достигли. Если этот стаж выработан, к примеру, в текущем году, то оформить льготную пенсию можно сразу. Если же спецстаж будет выработан в 2019 году, то порядок назначения пенсии будет уже другой. Поскольку общеустановленный пенсионный возраст в 2019 году предполагается увеличить на 1 год, то и момент назначения пенсии для учителей сдвинется ровно на год. И значит, выработав стаж в 25 лет в 2019 году, педагог сможет оформить досрочную пенсию в 2020 году. </w:t>
      </w:r>
      <w:r>
        <w:rPr>
          <w:sz w:val="26"/>
          <w:szCs w:val="26"/>
        </w:rPr>
        <w:t>Если профессиональный стаж будет выработан в 2020 году, то пенсию можно будет оформить в 2022 году и так далее.</w:t>
      </w:r>
    </w:p>
    <w:p>
      <w:pPr>
        <w:pStyle w:val="Normal"/>
        <w:ind w:firstLine="500"/>
        <w:jc w:val="both"/>
        <w:rPr>
          <w:color w:val="000000"/>
          <w:sz w:val="26"/>
          <w:szCs w:val="26"/>
        </w:rPr>
      </w:pPr>
      <w:r>
        <w:rPr>
          <w:color w:val="000000"/>
          <w:sz w:val="26"/>
          <w:szCs w:val="26"/>
        </w:rPr>
        <w:t xml:space="preserve">С полным списком категорий граждан, имеющих право на установление страховой пенсии по старости ранее общеустановленного возраста, можно ознакомиться на сайте ПФР. </w:t>
      </w:r>
    </w:p>
    <w:p>
      <w:pPr>
        <w:pStyle w:val="NormalWeb"/>
        <w:spacing w:before="0" w:after="0"/>
        <w:ind w:firstLine="567"/>
        <w:jc w:val="right"/>
        <w:rPr/>
      </w:pPr>
      <w:r>
        <w:rPr>
          <w:color w:val="000000"/>
          <w:sz w:val="22"/>
          <w:szCs w:val="22"/>
        </w:rPr>
        <w:t xml:space="preserve"> </w:t>
      </w:r>
    </w:p>
    <w:sectPr>
      <w:type w:val="nextPage"/>
      <w:pgSz w:w="11906" w:h="16838"/>
      <w:pgMar w:left="1134" w:right="851" w:header="0" w:top="851" w:footer="0" w:bottom="851" w:gutter="0"/>
      <w:pgNumType w:fmt="decimal"/>
      <w:formProt w:val="false"/>
      <w:textDirection w:val="lrTb"/>
      <w:docGrid w:type="default" w:linePitch="36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Arial">
    <w:charset w:val="cc"/>
    <w:family w:val="roman"/>
    <w:pitch w:val="variable"/>
  </w:font>
  <w:font w:name="Wingdings">
    <w:charset w:val="cc"/>
    <w:family w:val="roman"/>
    <w:pitch w:val="variable"/>
  </w:font>
  <w:font w:name="Courier New">
    <w:charset w:val="cc"/>
    <w:family w:val="roman"/>
    <w:pitch w:val="variable"/>
  </w:font>
  <w:font w:name="Symbol">
    <w:charset w:val="cc"/>
    <w:family w:val="roman"/>
    <w:pitch w:val="variable"/>
  </w:font>
  <w:font w:name="Tahoma">
    <w:charset w:val="cc"/>
    <w:family w:val="roman"/>
    <w:pitch w:val="variable"/>
  </w:font>
  <w:font w:name="Calibri">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numPicBullet w:numPicBulletId="0">
    <w:pict>
      <v:shape style="width:7.9pt;height:7.9pt" o:bullet="t">
        <v:imagedata r:id="rId1" o:title=""/>
      </v:shape>
    </w:pict>
  </w:numPicBullet>
  <w:abstractNum w:abstractNumId="1">
    <w:lvl w:ilvl="0">
      <w:start w:val="1"/>
      <w:numFmt w:val="none"/>
      <w:suff w:val="nothing"/>
      <w:lvlText w:val=""/>
      <w:lvlJc w:val="left"/>
      <w:pPr>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bering>
</file>

<file path=word/settings.xml><?xml version="1.0" encoding="utf-8"?>
<w:settings xmlns:w="http://schemas.openxmlformats.org/wordprocessingml/2006/main">
  <w:zoom w:percent="90"/>
  <w:displayBackgroundShape/>
  <w:embedSystemFonts/>
  <w:defaultTabStop w:val="708"/>
  <w:autoHyphenation w:val="false"/>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ru-RU" w:eastAsia="ru-RU" w:bidi="ar-SA"/>
      </w:rPr>
    </w:rPrDefault>
    <w:pPrDefault>
      <w:pPr/>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atentStyles>
  <w:style w:type="paragraph" w:styleId="Normal" w:default="1">
    <w:name w:val="Normal"/>
    <w:qFormat/>
    <w:rsid w:val="003058f7"/>
    <w:pPr>
      <w:widowControl/>
      <w:suppressAutoHyphens w:val="true"/>
      <w:bidi w:val="0"/>
      <w:jc w:val="left"/>
    </w:pPr>
    <w:rPr>
      <w:rFonts w:ascii="Times New Roman" w:hAnsi="Times New Roman" w:eastAsia="Times New Roman" w:cs="Times New Roman"/>
      <w:color w:val="auto"/>
      <w:sz w:val="24"/>
      <w:szCs w:val="24"/>
      <w:lang w:eastAsia="ar-SA" w:val="ru-RU" w:bidi="ar-SA"/>
    </w:rPr>
  </w:style>
  <w:style w:type="paragraph" w:styleId="1">
    <w:name w:val="Заголовок 1"/>
    <w:basedOn w:val="Normal"/>
    <w:link w:val="10"/>
    <w:qFormat/>
    <w:rsid w:val="003058f7"/>
    <w:pPr>
      <w:keepNext/>
      <w:numPr>
        <w:ilvl w:val="0"/>
        <w:numId w:val="1"/>
      </w:numPr>
      <w:spacing w:before="240" w:after="60"/>
      <w:outlineLvl w:val="0"/>
      <w:outlineLvl w:val="0"/>
    </w:pPr>
    <w:rPr>
      <w:rFonts w:ascii="Arial" w:hAnsi="Arial" w:cs="Arial"/>
      <w:b/>
      <w:bCs/>
      <w:sz w:val="32"/>
      <w:szCs w:val="32"/>
    </w:rPr>
  </w:style>
  <w:style w:type="paragraph" w:styleId="2">
    <w:name w:val="Заголовок 2"/>
    <w:basedOn w:val="Normal"/>
    <w:qFormat/>
    <w:rsid w:val="0090431d"/>
    <w:pPr>
      <w:keepNext/>
      <w:spacing w:before="240" w:after="60"/>
      <w:outlineLvl w:val="1"/>
    </w:pPr>
    <w:rPr>
      <w:rFonts w:ascii="Arial" w:hAnsi="Arial" w:cs="Arial"/>
      <w:b/>
      <w:bCs/>
      <w:i/>
      <w:iCs/>
      <w:sz w:val="28"/>
      <w:szCs w:val="28"/>
    </w:rPr>
  </w:style>
  <w:style w:type="paragraph" w:styleId="3">
    <w:name w:val="Заголовок 3"/>
    <w:basedOn w:val="Normal"/>
    <w:qFormat/>
    <w:rsid w:val="003058f7"/>
    <w:pPr>
      <w:keepNext/>
      <w:keepLines/>
      <w:numPr>
        <w:ilvl w:val="2"/>
        <w:numId w:val="1"/>
      </w:numPr>
      <w:spacing w:before="0" w:after="120"/>
      <w:ind w:left="0" w:firstLine="709"/>
      <w:jc w:val="both"/>
      <w:outlineLvl w:val="2"/>
      <w:outlineLvl w:val="2"/>
    </w:pPr>
    <w:rPr>
      <w:rFonts w:ascii="Arial" w:hAnsi="Arial" w:cs="Arial"/>
      <w:bCs/>
      <w:i/>
      <w:szCs w:val="26"/>
    </w:rPr>
  </w:style>
  <w:style w:type="character" w:styleId="DefaultParagraphFont" w:default="1">
    <w:name w:val="Default Paragraph Font"/>
    <w:uiPriority w:val="1"/>
    <w:semiHidden/>
    <w:unhideWhenUsed/>
    <w:qFormat/>
    <w:rPr/>
  </w:style>
  <w:style w:type="character" w:styleId="WW8Num1z0" w:customStyle="1">
    <w:name w:val="WW8Num1z0"/>
    <w:qFormat/>
    <w:rsid w:val="003058f7"/>
    <w:rPr>
      <w:rFonts w:ascii="Wingdings" w:hAnsi="Wingdings"/>
      <w:color w:val="0082B0"/>
    </w:rPr>
  </w:style>
  <w:style w:type="character" w:styleId="WW8Num2z0" w:customStyle="1">
    <w:name w:val="WW8Num2z0"/>
    <w:qFormat/>
    <w:rsid w:val="003058f7"/>
    <w:rPr>
      <w:rFonts w:ascii="Wingdings" w:hAnsi="Wingdings"/>
    </w:rPr>
  </w:style>
  <w:style w:type="character" w:styleId="WW8Num2z1" w:customStyle="1">
    <w:name w:val="WW8Num2z1"/>
    <w:qFormat/>
    <w:rsid w:val="003058f7"/>
    <w:rPr>
      <w:rFonts w:ascii="Courier New" w:hAnsi="Courier New" w:cs="Courier New"/>
    </w:rPr>
  </w:style>
  <w:style w:type="character" w:styleId="WW8Num2z3" w:customStyle="1">
    <w:name w:val="WW8Num2z3"/>
    <w:qFormat/>
    <w:rsid w:val="003058f7"/>
    <w:rPr>
      <w:rFonts w:ascii="Symbol" w:hAnsi="Symbol"/>
    </w:rPr>
  </w:style>
  <w:style w:type="character" w:styleId="WW8Num4z0" w:customStyle="1">
    <w:name w:val="WW8Num4z0"/>
    <w:qFormat/>
    <w:rsid w:val="003058f7"/>
    <w:rPr>
      <w:rFonts w:ascii="Wingdings" w:hAnsi="Wingdings"/>
      <w:color w:val="0082B0"/>
    </w:rPr>
  </w:style>
  <w:style w:type="character" w:styleId="WW8Num4z1" w:customStyle="1">
    <w:name w:val="WW8Num4z1"/>
    <w:qFormat/>
    <w:rsid w:val="003058f7"/>
    <w:rPr>
      <w:rFonts w:ascii="Courier New" w:hAnsi="Courier New" w:cs="Courier New"/>
    </w:rPr>
  </w:style>
  <w:style w:type="character" w:styleId="WW8Num4z2" w:customStyle="1">
    <w:name w:val="WW8Num4z2"/>
    <w:qFormat/>
    <w:rsid w:val="003058f7"/>
    <w:rPr>
      <w:rFonts w:ascii="Wingdings" w:hAnsi="Wingdings"/>
    </w:rPr>
  </w:style>
  <w:style w:type="character" w:styleId="WW8Num4z3" w:customStyle="1">
    <w:name w:val="WW8Num4z3"/>
    <w:qFormat/>
    <w:rsid w:val="003058f7"/>
    <w:rPr>
      <w:rFonts w:ascii="Symbol" w:hAnsi="Symbol"/>
    </w:rPr>
  </w:style>
  <w:style w:type="character" w:styleId="WW8Num5z0" w:customStyle="1">
    <w:name w:val="WW8Num5z0"/>
    <w:qFormat/>
    <w:rsid w:val="003058f7"/>
    <w:rPr>
      <w:rFonts w:ascii="Wingdings" w:hAnsi="Wingdings"/>
      <w:color w:val="0082B0"/>
    </w:rPr>
  </w:style>
  <w:style w:type="character" w:styleId="WW8Num5z1" w:customStyle="1">
    <w:name w:val="WW8Num5z1"/>
    <w:qFormat/>
    <w:rsid w:val="003058f7"/>
    <w:rPr>
      <w:rFonts w:ascii="Courier New" w:hAnsi="Courier New" w:cs="Courier New"/>
    </w:rPr>
  </w:style>
  <w:style w:type="character" w:styleId="WW8Num5z2" w:customStyle="1">
    <w:name w:val="WW8Num5z2"/>
    <w:qFormat/>
    <w:rsid w:val="003058f7"/>
    <w:rPr>
      <w:rFonts w:ascii="Wingdings" w:hAnsi="Wingdings"/>
    </w:rPr>
  </w:style>
  <w:style w:type="character" w:styleId="WW8Num5z3" w:customStyle="1">
    <w:name w:val="WW8Num5z3"/>
    <w:qFormat/>
    <w:rsid w:val="003058f7"/>
    <w:rPr>
      <w:rFonts w:ascii="Symbol" w:hAnsi="Symbol"/>
    </w:rPr>
  </w:style>
  <w:style w:type="character" w:styleId="WW8Num6z0" w:customStyle="1">
    <w:name w:val="WW8Num6z0"/>
    <w:qFormat/>
    <w:rsid w:val="003058f7"/>
    <w:rPr>
      <w:rFonts w:ascii="Wingdings" w:hAnsi="Wingdings"/>
      <w:color w:val="0082B0"/>
    </w:rPr>
  </w:style>
  <w:style w:type="character" w:styleId="WW8Num6z1" w:customStyle="1">
    <w:name w:val="WW8Num6z1"/>
    <w:qFormat/>
    <w:rsid w:val="003058f7"/>
    <w:rPr>
      <w:rFonts w:ascii="Courier New" w:hAnsi="Courier New" w:cs="Courier New"/>
    </w:rPr>
  </w:style>
  <w:style w:type="character" w:styleId="WW8Num6z2" w:customStyle="1">
    <w:name w:val="WW8Num6z2"/>
    <w:qFormat/>
    <w:rsid w:val="003058f7"/>
    <w:rPr>
      <w:rFonts w:ascii="Wingdings" w:hAnsi="Wingdings"/>
    </w:rPr>
  </w:style>
  <w:style w:type="character" w:styleId="WW8Num6z3" w:customStyle="1">
    <w:name w:val="WW8Num6z3"/>
    <w:qFormat/>
    <w:rsid w:val="003058f7"/>
    <w:rPr>
      <w:rFonts w:ascii="Symbol" w:hAnsi="Symbol"/>
    </w:rPr>
  </w:style>
  <w:style w:type="character" w:styleId="WW8Num7z0" w:customStyle="1">
    <w:name w:val="WW8Num7z0"/>
    <w:qFormat/>
    <w:rsid w:val="003058f7"/>
    <w:rPr>
      <w:rFonts w:ascii="Wingdings" w:hAnsi="Wingdings"/>
      <w:b/>
      <w:i w:val="false"/>
      <w:color w:val="FF0000"/>
      <w:sz w:val="22"/>
    </w:rPr>
  </w:style>
  <w:style w:type="character" w:styleId="WW8Num7z1" w:customStyle="1">
    <w:name w:val="WW8Num7z1"/>
    <w:qFormat/>
    <w:rsid w:val="003058f7"/>
    <w:rPr>
      <w:rFonts w:ascii="Courier New" w:hAnsi="Courier New" w:cs="Courier New"/>
    </w:rPr>
  </w:style>
  <w:style w:type="character" w:styleId="WW8Num7z2" w:customStyle="1">
    <w:name w:val="WW8Num7z2"/>
    <w:qFormat/>
    <w:rsid w:val="003058f7"/>
    <w:rPr>
      <w:rFonts w:ascii="Wingdings" w:hAnsi="Wingdings"/>
    </w:rPr>
  </w:style>
  <w:style w:type="character" w:styleId="WW8Num7z3" w:customStyle="1">
    <w:name w:val="WW8Num7z3"/>
    <w:qFormat/>
    <w:rsid w:val="003058f7"/>
    <w:rPr>
      <w:rFonts w:ascii="Symbol" w:hAnsi="Symbol"/>
    </w:rPr>
  </w:style>
  <w:style w:type="character" w:styleId="WW8Num8z0" w:customStyle="1">
    <w:name w:val="WW8Num8z0"/>
    <w:qFormat/>
    <w:rsid w:val="003058f7"/>
    <w:rPr>
      <w:rFonts w:ascii="Symbol" w:hAnsi="Symbol"/>
    </w:rPr>
  </w:style>
  <w:style w:type="character" w:styleId="WW8Num9z0" w:customStyle="1">
    <w:name w:val="WW8Num9z0"/>
    <w:qFormat/>
    <w:rsid w:val="003058f7"/>
    <w:rPr>
      <w:rFonts w:ascii="Wingdings" w:hAnsi="Wingdings"/>
      <w:color w:val="0082B0"/>
    </w:rPr>
  </w:style>
  <w:style w:type="character" w:styleId="WW8Num9z1" w:customStyle="1">
    <w:name w:val="WW8Num9z1"/>
    <w:qFormat/>
    <w:rsid w:val="003058f7"/>
    <w:rPr>
      <w:rFonts w:ascii="Courier New" w:hAnsi="Courier New" w:cs="Courier New"/>
    </w:rPr>
  </w:style>
  <w:style w:type="character" w:styleId="WW8Num9z2" w:customStyle="1">
    <w:name w:val="WW8Num9z2"/>
    <w:qFormat/>
    <w:rsid w:val="003058f7"/>
    <w:rPr>
      <w:rFonts w:ascii="Wingdings" w:hAnsi="Wingdings"/>
    </w:rPr>
  </w:style>
  <w:style w:type="character" w:styleId="WW8Num9z3" w:customStyle="1">
    <w:name w:val="WW8Num9z3"/>
    <w:qFormat/>
    <w:rsid w:val="003058f7"/>
    <w:rPr>
      <w:rFonts w:ascii="Symbol" w:hAnsi="Symbol"/>
    </w:rPr>
  </w:style>
  <w:style w:type="character" w:styleId="WW8Num10z0" w:customStyle="1">
    <w:name w:val="WW8Num10z0"/>
    <w:qFormat/>
    <w:rsid w:val="003058f7"/>
    <w:rPr>
      <w:rFonts w:ascii="Wingdings" w:hAnsi="Wingdings"/>
      <w:color w:val="0082B0"/>
    </w:rPr>
  </w:style>
  <w:style w:type="character" w:styleId="WW8Num10z1" w:customStyle="1">
    <w:name w:val="WW8Num10z1"/>
    <w:qFormat/>
    <w:rsid w:val="003058f7"/>
    <w:rPr>
      <w:rFonts w:ascii="Courier New" w:hAnsi="Courier New" w:cs="Courier New"/>
    </w:rPr>
  </w:style>
  <w:style w:type="character" w:styleId="WW8Num10z2" w:customStyle="1">
    <w:name w:val="WW8Num10z2"/>
    <w:qFormat/>
    <w:rsid w:val="003058f7"/>
    <w:rPr>
      <w:rFonts w:ascii="Wingdings" w:hAnsi="Wingdings"/>
    </w:rPr>
  </w:style>
  <w:style w:type="character" w:styleId="WW8Num10z3" w:customStyle="1">
    <w:name w:val="WW8Num10z3"/>
    <w:qFormat/>
    <w:rsid w:val="003058f7"/>
    <w:rPr>
      <w:rFonts w:ascii="Symbol" w:hAnsi="Symbol"/>
    </w:rPr>
  </w:style>
  <w:style w:type="character" w:styleId="WW8Num11z0" w:customStyle="1">
    <w:name w:val="WW8Num11z0"/>
    <w:qFormat/>
    <w:rsid w:val="003058f7"/>
    <w:rPr>
      <w:rFonts w:ascii="Wingdings" w:hAnsi="Wingdings"/>
      <w:color w:val="0082B0"/>
    </w:rPr>
  </w:style>
  <w:style w:type="character" w:styleId="WW8Num11z1" w:customStyle="1">
    <w:name w:val="WW8Num11z1"/>
    <w:qFormat/>
    <w:rsid w:val="003058f7"/>
    <w:rPr>
      <w:rFonts w:ascii="Courier New" w:hAnsi="Courier New" w:cs="Courier New"/>
    </w:rPr>
  </w:style>
  <w:style w:type="character" w:styleId="WW8Num11z2" w:customStyle="1">
    <w:name w:val="WW8Num11z2"/>
    <w:qFormat/>
    <w:rsid w:val="003058f7"/>
    <w:rPr>
      <w:rFonts w:ascii="Wingdings" w:hAnsi="Wingdings"/>
    </w:rPr>
  </w:style>
  <w:style w:type="character" w:styleId="WW8Num11z3" w:customStyle="1">
    <w:name w:val="WW8Num11z3"/>
    <w:qFormat/>
    <w:rsid w:val="003058f7"/>
    <w:rPr>
      <w:rFonts w:ascii="Symbol" w:hAnsi="Symbol"/>
    </w:rPr>
  </w:style>
  <w:style w:type="character" w:styleId="WW8Num12z0" w:customStyle="1">
    <w:name w:val="WW8Num12z0"/>
    <w:qFormat/>
    <w:rsid w:val="003058f7"/>
    <w:rPr>
      <w:rFonts w:ascii="Wingdings" w:hAnsi="Wingdings"/>
      <w:color w:val="0082B0"/>
    </w:rPr>
  </w:style>
  <w:style w:type="character" w:styleId="WW8Num12z1" w:customStyle="1">
    <w:name w:val="WW8Num12z1"/>
    <w:qFormat/>
    <w:rsid w:val="003058f7"/>
    <w:rPr>
      <w:rFonts w:ascii="Courier New" w:hAnsi="Courier New" w:cs="Courier New"/>
    </w:rPr>
  </w:style>
  <w:style w:type="character" w:styleId="WW8Num12z2" w:customStyle="1">
    <w:name w:val="WW8Num12z2"/>
    <w:qFormat/>
    <w:rsid w:val="003058f7"/>
    <w:rPr>
      <w:rFonts w:ascii="Wingdings" w:hAnsi="Wingdings"/>
    </w:rPr>
  </w:style>
  <w:style w:type="character" w:styleId="WW8Num12z3" w:customStyle="1">
    <w:name w:val="WW8Num12z3"/>
    <w:qFormat/>
    <w:rsid w:val="003058f7"/>
    <w:rPr>
      <w:rFonts w:ascii="Symbol" w:hAnsi="Symbol"/>
    </w:rPr>
  </w:style>
  <w:style w:type="character" w:styleId="WW8Num13z0" w:customStyle="1">
    <w:name w:val="WW8Num13z0"/>
    <w:qFormat/>
    <w:rsid w:val="003058f7"/>
    <w:rPr>
      <w:rFonts w:ascii="Wingdings" w:hAnsi="Wingdings"/>
      <w:color w:val="0082B0"/>
    </w:rPr>
  </w:style>
  <w:style w:type="character" w:styleId="WW8Num13z1" w:customStyle="1">
    <w:name w:val="WW8Num13z1"/>
    <w:qFormat/>
    <w:rsid w:val="003058f7"/>
    <w:rPr>
      <w:rFonts w:ascii="Courier New" w:hAnsi="Courier New" w:cs="Courier New"/>
    </w:rPr>
  </w:style>
  <w:style w:type="character" w:styleId="WW8Num13z2" w:customStyle="1">
    <w:name w:val="WW8Num13z2"/>
    <w:qFormat/>
    <w:rsid w:val="003058f7"/>
    <w:rPr>
      <w:rFonts w:ascii="Wingdings" w:hAnsi="Wingdings"/>
    </w:rPr>
  </w:style>
  <w:style w:type="character" w:styleId="WW8Num13z3" w:customStyle="1">
    <w:name w:val="WW8Num13z3"/>
    <w:qFormat/>
    <w:rsid w:val="003058f7"/>
    <w:rPr>
      <w:rFonts w:ascii="Symbol" w:hAnsi="Symbol"/>
    </w:rPr>
  </w:style>
  <w:style w:type="character" w:styleId="WW8Num14z0" w:customStyle="1">
    <w:name w:val="WW8Num14z0"/>
    <w:qFormat/>
    <w:rsid w:val="003058f7"/>
    <w:rPr>
      <w:rFonts w:ascii="Wingdings" w:hAnsi="Wingdings"/>
      <w:color w:val="145AA8"/>
    </w:rPr>
  </w:style>
  <w:style w:type="character" w:styleId="WW8Num14z1" w:customStyle="1">
    <w:name w:val="WW8Num14z1"/>
    <w:qFormat/>
    <w:rsid w:val="003058f7"/>
    <w:rPr>
      <w:rFonts w:ascii="Courier New" w:hAnsi="Courier New" w:cs="Courier New"/>
    </w:rPr>
  </w:style>
  <w:style w:type="character" w:styleId="WW8Num14z2" w:customStyle="1">
    <w:name w:val="WW8Num14z2"/>
    <w:qFormat/>
    <w:rsid w:val="003058f7"/>
    <w:rPr>
      <w:rFonts w:ascii="Wingdings" w:hAnsi="Wingdings"/>
    </w:rPr>
  </w:style>
  <w:style w:type="character" w:styleId="WW8Num14z3" w:customStyle="1">
    <w:name w:val="WW8Num14z3"/>
    <w:qFormat/>
    <w:rsid w:val="003058f7"/>
    <w:rPr>
      <w:rFonts w:ascii="Symbol" w:hAnsi="Symbol"/>
    </w:rPr>
  </w:style>
  <w:style w:type="character" w:styleId="WW8Num15z0" w:customStyle="1">
    <w:name w:val="WW8Num15z0"/>
    <w:qFormat/>
    <w:rsid w:val="003058f7"/>
    <w:rPr>
      <w:rFonts w:ascii="Wingdings" w:hAnsi="Wingdings"/>
      <w:color w:val="0082B0"/>
    </w:rPr>
  </w:style>
  <w:style w:type="character" w:styleId="WW8Num15z1" w:customStyle="1">
    <w:name w:val="WW8Num15z1"/>
    <w:qFormat/>
    <w:rsid w:val="003058f7"/>
    <w:rPr>
      <w:rFonts w:ascii="Courier New" w:hAnsi="Courier New" w:cs="Courier New"/>
    </w:rPr>
  </w:style>
  <w:style w:type="character" w:styleId="WW8Num15z2" w:customStyle="1">
    <w:name w:val="WW8Num15z2"/>
    <w:qFormat/>
    <w:rsid w:val="003058f7"/>
    <w:rPr>
      <w:rFonts w:ascii="Wingdings" w:hAnsi="Wingdings"/>
    </w:rPr>
  </w:style>
  <w:style w:type="character" w:styleId="WW8Num15z3" w:customStyle="1">
    <w:name w:val="WW8Num15z3"/>
    <w:qFormat/>
    <w:rsid w:val="003058f7"/>
    <w:rPr>
      <w:rFonts w:ascii="Symbol" w:hAnsi="Symbol"/>
    </w:rPr>
  </w:style>
  <w:style w:type="character" w:styleId="WW8Num16z0" w:customStyle="1">
    <w:name w:val="WW8Num16z0"/>
    <w:qFormat/>
    <w:rsid w:val="003058f7"/>
    <w:rPr>
      <w:rFonts w:ascii="Wingdings" w:hAnsi="Wingdings"/>
      <w:color w:val="0082B0"/>
    </w:rPr>
  </w:style>
  <w:style w:type="character" w:styleId="WW8Num16z1" w:customStyle="1">
    <w:name w:val="WW8Num16z1"/>
    <w:qFormat/>
    <w:rsid w:val="003058f7"/>
    <w:rPr>
      <w:rFonts w:ascii="Courier New" w:hAnsi="Courier New" w:cs="Courier New"/>
    </w:rPr>
  </w:style>
  <w:style w:type="character" w:styleId="WW8Num16z2" w:customStyle="1">
    <w:name w:val="WW8Num16z2"/>
    <w:qFormat/>
    <w:rsid w:val="003058f7"/>
    <w:rPr>
      <w:rFonts w:ascii="Wingdings" w:hAnsi="Wingdings"/>
    </w:rPr>
  </w:style>
  <w:style w:type="character" w:styleId="WW8Num16z3" w:customStyle="1">
    <w:name w:val="WW8Num16z3"/>
    <w:qFormat/>
    <w:rsid w:val="003058f7"/>
    <w:rPr>
      <w:rFonts w:ascii="Symbol" w:hAnsi="Symbol"/>
    </w:rPr>
  </w:style>
  <w:style w:type="character" w:styleId="WW8Num17z0" w:customStyle="1">
    <w:name w:val="WW8Num17z0"/>
    <w:qFormat/>
    <w:rsid w:val="003058f7"/>
    <w:rPr>
      <w:rFonts w:ascii="Symbol" w:hAnsi="Symbol"/>
    </w:rPr>
  </w:style>
  <w:style w:type="character" w:styleId="WW8Num17z1" w:customStyle="1">
    <w:name w:val="WW8Num17z1"/>
    <w:qFormat/>
    <w:rsid w:val="003058f7"/>
    <w:rPr>
      <w:rFonts w:ascii="Courier New" w:hAnsi="Courier New" w:cs="Courier New"/>
    </w:rPr>
  </w:style>
  <w:style w:type="character" w:styleId="WW8Num17z2" w:customStyle="1">
    <w:name w:val="WW8Num17z2"/>
    <w:qFormat/>
    <w:rsid w:val="003058f7"/>
    <w:rPr>
      <w:rFonts w:ascii="Wingdings" w:hAnsi="Wingdings"/>
    </w:rPr>
  </w:style>
  <w:style w:type="character" w:styleId="WW8Num18z0" w:customStyle="1">
    <w:name w:val="WW8Num18z0"/>
    <w:qFormat/>
    <w:rsid w:val="003058f7"/>
    <w:rPr>
      <w:rFonts w:ascii="Wingdings" w:hAnsi="Wingdings"/>
      <w:color w:val="0082B0"/>
    </w:rPr>
  </w:style>
  <w:style w:type="character" w:styleId="WW8Num18z1" w:customStyle="1">
    <w:name w:val="WW8Num18z1"/>
    <w:qFormat/>
    <w:rsid w:val="003058f7"/>
    <w:rPr>
      <w:rFonts w:ascii="Courier New" w:hAnsi="Courier New" w:cs="Courier New"/>
    </w:rPr>
  </w:style>
  <w:style w:type="character" w:styleId="WW8Num18z2" w:customStyle="1">
    <w:name w:val="WW8Num18z2"/>
    <w:qFormat/>
    <w:rsid w:val="003058f7"/>
    <w:rPr>
      <w:rFonts w:ascii="Wingdings" w:hAnsi="Wingdings"/>
    </w:rPr>
  </w:style>
  <w:style w:type="character" w:styleId="WW8Num18z3" w:customStyle="1">
    <w:name w:val="WW8Num18z3"/>
    <w:qFormat/>
    <w:rsid w:val="003058f7"/>
    <w:rPr>
      <w:rFonts w:ascii="Symbol" w:hAnsi="Symbol"/>
    </w:rPr>
  </w:style>
  <w:style w:type="character" w:styleId="WW8Num19z0" w:customStyle="1">
    <w:name w:val="WW8Num19z0"/>
    <w:qFormat/>
    <w:rsid w:val="003058f7"/>
    <w:rPr>
      <w:rFonts w:ascii="Wingdings" w:hAnsi="Wingdings"/>
      <w:color w:val="0082B0"/>
    </w:rPr>
  </w:style>
  <w:style w:type="character" w:styleId="WW8Num19z1" w:customStyle="1">
    <w:name w:val="WW8Num19z1"/>
    <w:qFormat/>
    <w:rsid w:val="003058f7"/>
    <w:rPr>
      <w:rFonts w:ascii="Courier New" w:hAnsi="Courier New" w:cs="Courier New"/>
    </w:rPr>
  </w:style>
  <w:style w:type="character" w:styleId="WW8Num19z2" w:customStyle="1">
    <w:name w:val="WW8Num19z2"/>
    <w:qFormat/>
    <w:rsid w:val="003058f7"/>
    <w:rPr>
      <w:rFonts w:ascii="Wingdings" w:hAnsi="Wingdings"/>
    </w:rPr>
  </w:style>
  <w:style w:type="character" w:styleId="WW8Num19z3" w:customStyle="1">
    <w:name w:val="WW8Num19z3"/>
    <w:qFormat/>
    <w:rsid w:val="003058f7"/>
    <w:rPr>
      <w:rFonts w:ascii="Symbol" w:hAnsi="Symbol"/>
    </w:rPr>
  </w:style>
  <w:style w:type="character" w:styleId="WW8Num20z0" w:customStyle="1">
    <w:name w:val="WW8Num20z0"/>
    <w:qFormat/>
    <w:rsid w:val="003058f7"/>
    <w:rPr>
      <w:rFonts w:ascii="Symbol" w:hAnsi="Symbol"/>
      <w:color w:val="00000A"/>
      <w:sz w:val="24"/>
      <w:szCs w:val="24"/>
    </w:rPr>
  </w:style>
  <w:style w:type="character" w:styleId="WW8Num20z1" w:customStyle="1">
    <w:name w:val="WW8Num20z1"/>
    <w:qFormat/>
    <w:rsid w:val="003058f7"/>
    <w:rPr>
      <w:rFonts w:ascii="Courier New" w:hAnsi="Courier New" w:cs="Courier New"/>
    </w:rPr>
  </w:style>
  <w:style w:type="character" w:styleId="WW8Num20z2" w:customStyle="1">
    <w:name w:val="WW8Num20z2"/>
    <w:qFormat/>
    <w:rsid w:val="003058f7"/>
    <w:rPr>
      <w:rFonts w:ascii="Wingdings" w:hAnsi="Wingdings"/>
    </w:rPr>
  </w:style>
  <w:style w:type="character" w:styleId="WW8Num20z3" w:customStyle="1">
    <w:name w:val="WW8Num20z3"/>
    <w:qFormat/>
    <w:rsid w:val="003058f7"/>
    <w:rPr>
      <w:rFonts w:ascii="Symbol" w:hAnsi="Symbol"/>
    </w:rPr>
  </w:style>
  <w:style w:type="character" w:styleId="WW8Num21z0" w:customStyle="1">
    <w:name w:val="WW8Num21z0"/>
    <w:qFormat/>
    <w:rsid w:val="003058f7"/>
    <w:rPr>
      <w:rFonts w:ascii="Wingdings" w:hAnsi="Wingdings"/>
      <w:color w:val="0082B0"/>
    </w:rPr>
  </w:style>
  <w:style w:type="character" w:styleId="WW8Num21z1" w:customStyle="1">
    <w:name w:val="WW8Num21z1"/>
    <w:qFormat/>
    <w:rsid w:val="003058f7"/>
    <w:rPr>
      <w:rFonts w:ascii="Courier New" w:hAnsi="Courier New" w:cs="Courier New"/>
    </w:rPr>
  </w:style>
  <w:style w:type="character" w:styleId="WW8Num21z2" w:customStyle="1">
    <w:name w:val="WW8Num21z2"/>
    <w:qFormat/>
    <w:rsid w:val="003058f7"/>
    <w:rPr>
      <w:rFonts w:ascii="Wingdings" w:hAnsi="Wingdings"/>
    </w:rPr>
  </w:style>
  <w:style w:type="character" w:styleId="WW8Num21z3" w:customStyle="1">
    <w:name w:val="WW8Num21z3"/>
    <w:qFormat/>
    <w:rsid w:val="003058f7"/>
    <w:rPr>
      <w:rFonts w:ascii="Symbol" w:hAnsi="Symbol"/>
    </w:rPr>
  </w:style>
  <w:style w:type="character" w:styleId="WW8Num23z0" w:customStyle="1">
    <w:name w:val="WW8Num23z0"/>
    <w:qFormat/>
    <w:rsid w:val="003058f7"/>
    <w:rPr>
      <w:rFonts w:ascii="Wingdings" w:hAnsi="Wingdings"/>
      <w:color w:val="0082B0"/>
    </w:rPr>
  </w:style>
  <w:style w:type="character" w:styleId="WW8Num23z1" w:customStyle="1">
    <w:name w:val="WW8Num23z1"/>
    <w:qFormat/>
    <w:rsid w:val="003058f7"/>
    <w:rPr>
      <w:rFonts w:ascii="Courier New" w:hAnsi="Courier New" w:cs="Courier New"/>
    </w:rPr>
  </w:style>
  <w:style w:type="character" w:styleId="WW8Num23z2" w:customStyle="1">
    <w:name w:val="WW8Num23z2"/>
    <w:qFormat/>
    <w:rsid w:val="003058f7"/>
    <w:rPr>
      <w:rFonts w:ascii="Wingdings" w:hAnsi="Wingdings"/>
    </w:rPr>
  </w:style>
  <w:style w:type="character" w:styleId="WW8Num23z3" w:customStyle="1">
    <w:name w:val="WW8Num23z3"/>
    <w:qFormat/>
    <w:rsid w:val="003058f7"/>
    <w:rPr>
      <w:rFonts w:ascii="Symbol" w:hAnsi="Symbol"/>
    </w:rPr>
  </w:style>
  <w:style w:type="character" w:styleId="WW8Num24z0" w:customStyle="1">
    <w:name w:val="WW8Num24z0"/>
    <w:qFormat/>
    <w:rsid w:val="003058f7"/>
    <w:rPr>
      <w:rFonts w:ascii="Wingdings" w:hAnsi="Wingdings"/>
      <w:b/>
      <w:i w:val="false"/>
      <w:color w:val="FF0000"/>
      <w:sz w:val="22"/>
    </w:rPr>
  </w:style>
  <w:style w:type="character" w:styleId="WW8Num24z1" w:customStyle="1">
    <w:name w:val="WW8Num24z1"/>
    <w:qFormat/>
    <w:rsid w:val="003058f7"/>
    <w:rPr>
      <w:rFonts w:ascii="Courier New" w:hAnsi="Courier New" w:cs="Courier New"/>
    </w:rPr>
  </w:style>
  <w:style w:type="character" w:styleId="WW8Num24z2" w:customStyle="1">
    <w:name w:val="WW8Num24z2"/>
    <w:qFormat/>
    <w:rsid w:val="003058f7"/>
    <w:rPr>
      <w:rFonts w:ascii="Wingdings" w:hAnsi="Wingdings"/>
    </w:rPr>
  </w:style>
  <w:style w:type="character" w:styleId="WW8Num24z3" w:customStyle="1">
    <w:name w:val="WW8Num24z3"/>
    <w:qFormat/>
    <w:rsid w:val="003058f7"/>
    <w:rPr>
      <w:rFonts w:ascii="Symbol" w:hAnsi="Symbol"/>
    </w:rPr>
  </w:style>
  <w:style w:type="character" w:styleId="WW8Num25z0" w:customStyle="1">
    <w:name w:val="WW8Num25z0"/>
    <w:qFormat/>
    <w:rsid w:val="003058f7"/>
    <w:rPr>
      <w:rFonts w:ascii="Wingdings" w:hAnsi="Wingdings"/>
      <w:color w:val="0082B0"/>
    </w:rPr>
  </w:style>
  <w:style w:type="character" w:styleId="WW8Num25z1" w:customStyle="1">
    <w:name w:val="WW8Num25z1"/>
    <w:qFormat/>
    <w:rsid w:val="003058f7"/>
    <w:rPr>
      <w:rFonts w:ascii="Courier New" w:hAnsi="Courier New" w:cs="Courier New"/>
    </w:rPr>
  </w:style>
  <w:style w:type="character" w:styleId="WW8Num25z2" w:customStyle="1">
    <w:name w:val="WW8Num25z2"/>
    <w:qFormat/>
    <w:rsid w:val="003058f7"/>
    <w:rPr>
      <w:rFonts w:ascii="Wingdings" w:hAnsi="Wingdings"/>
    </w:rPr>
  </w:style>
  <w:style w:type="character" w:styleId="WW8Num25z3" w:customStyle="1">
    <w:name w:val="WW8Num25z3"/>
    <w:qFormat/>
    <w:rsid w:val="003058f7"/>
    <w:rPr>
      <w:rFonts w:ascii="Symbol" w:hAnsi="Symbol"/>
    </w:rPr>
  </w:style>
  <w:style w:type="character" w:styleId="WW8Num26z0" w:customStyle="1">
    <w:name w:val="WW8Num26z0"/>
    <w:qFormat/>
    <w:rsid w:val="003058f7"/>
    <w:rPr>
      <w:rFonts w:ascii="Wingdings" w:hAnsi="Wingdings"/>
      <w:b/>
      <w:i w:val="false"/>
      <w:color w:val="FF0000"/>
      <w:sz w:val="22"/>
    </w:rPr>
  </w:style>
  <w:style w:type="character" w:styleId="WW8Num26z1" w:customStyle="1">
    <w:name w:val="WW8Num26z1"/>
    <w:qFormat/>
    <w:rsid w:val="003058f7"/>
    <w:rPr>
      <w:rFonts w:ascii="Courier New" w:hAnsi="Courier New" w:cs="Courier New"/>
    </w:rPr>
  </w:style>
  <w:style w:type="character" w:styleId="WW8Num26z2" w:customStyle="1">
    <w:name w:val="WW8Num26z2"/>
    <w:qFormat/>
    <w:rsid w:val="003058f7"/>
    <w:rPr>
      <w:rFonts w:ascii="Wingdings" w:hAnsi="Wingdings"/>
    </w:rPr>
  </w:style>
  <w:style w:type="character" w:styleId="WW8Num26z3" w:customStyle="1">
    <w:name w:val="WW8Num26z3"/>
    <w:qFormat/>
    <w:rsid w:val="003058f7"/>
    <w:rPr>
      <w:rFonts w:ascii="Symbol" w:hAnsi="Symbol"/>
    </w:rPr>
  </w:style>
  <w:style w:type="character" w:styleId="WW8Num27z0" w:customStyle="1">
    <w:name w:val="WW8Num27z0"/>
    <w:qFormat/>
    <w:rsid w:val="003058f7"/>
    <w:rPr>
      <w:rFonts w:ascii="Wingdings" w:hAnsi="Wingdings"/>
      <w:color w:val="0082B0"/>
    </w:rPr>
  </w:style>
  <w:style w:type="character" w:styleId="WW8Num27z1" w:customStyle="1">
    <w:name w:val="WW8Num27z1"/>
    <w:qFormat/>
    <w:rsid w:val="003058f7"/>
    <w:rPr>
      <w:rFonts w:ascii="Courier New" w:hAnsi="Courier New" w:cs="Courier New"/>
    </w:rPr>
  </w:style>
  <w:style w:type="character" w:styleId="WW8Num27z2" w:customStyle="1">
    <w:name w:val="WW8Num27z2"/>
    <w:qFormat/>
    <w:rsid w:val="003058f7"/>
    <w:rPr>
      <w:rFonts w:ascii="Wingdings" w:hAnsi="Wingdings"/>
    </w:rPr>
  </w:style>
  <w:style w:type="character" w:styleId="WW8Num27z3" w:customStyle="1">
    <w:name w:val="WW8Num27z3"/>
    <w:qFormat/>
    <w:rsid w:val="003058f7"/>
    <w:rPr>
      <w:rFonts w:ascii="Symbol" w:hAnsi="Symbol"/>
    </w:rPr>
  </w:style>
  <w:style w:type="character" w:styleId="WW8Num28z0" w:customStyle="1">
    <w:name w:val="WW8Num28z0"/>
    <w:qFormat/>
    <w:rsid w:val="003058f7"/>
    <w:rPr>
      <w:rFonts w:ascii="Wingdings" w:hAnsi="Wingdings"/>
      <w:color w:val="0082B0"/>
    </w:rPr>
  </w:style>
  <w:style w:type="character" w:styleId="WW8Num28z1" w:customStyle="1">
    <w:name w:val="WW8Num28z1"/>
    <w:qFormat/>
    <w:rsid w:val="003058f7"/>
    <w:rPr>
      <w:rFonts w:ascii="Courier New" w:hAnsi="Courier New" w:cs="Courier New"/>
    </w:rPr>
  </w:style>
  <w:style w:type="character" w:styleId="WW8Num28z2" w:customStyle="1">
    <w:name w:val="WW8Num28z2"/>
    <w:qFormat/>
    <w:rsid w:val="003058f7"/>
    <w:rPr>
      <w:rFonts w:ascii="Wingdings" w:hAnsi="Wingdings"/>
    </w:rPr>
  </w:style>
  <w:style w:type="character" w:styleId="WW8Num28z3" w:customStyle="1">
    <w:name w:val="WW8Num28z3"/>
    <w:qFormat/>
    <w:rsid w:val="003058f7"/>
    <w:rPr>
      <w:rFonts w:ascii="Symbol" w:hAnsi="Symbol"/>
    </w:rPr>
  </w:style>
  <w:style w:type="character" w:styleId="WW8Num30z0" w:customStyle="1">
    <w:name w:val="WW8Num30z0"/>
    <w:qFormat/>
    <w:rsid w:val="003058f7"/>
    <w:rPr>
      <w:rFonts w:ascii="Wingdings" w:hAnsi="Wingdings"/>
      <w:color w:val="0082B0"/>
    </w:rPr>
  </w:style>
  <w:style w:type="character" w:styleId="WW8Num30z1" w:customStyle="1">
    <w:name w:val="WW8Num30z1"/>
    <w:qFormat/>
    <w:rsid w:val="003058f7"/>
    <w:rPr>
      <w:rFonts w:ascii="Courier New" w:hAnsi="Courier New" w:cs="Courier New"/>
    </w:rPr>
  </w:style>
  <w:style w:type="character" w:styleId="WW8Num30z2" w:customStyle="1">
    <w:name w:val="WW8Num30z2"/>
    <w:qFormat/>
    <w:rsid w:val="003058f7"/>
    <w:rPr>
      <w:rFonts w:ascii="Wingdings" w:hAnsi="Wingdings"/>
    </w:rPr>
  </w:style>
  <w:style w:type="character" w:styleId="WW8Num30z3" w:customStyle="1">
    <w:name w:val="WW8Num30z3"/>
    <w:qFormat/>
    <w:rsid w:val="003058f7"/>
    <w:rPr>
      <w:rFonts w:ascii="Symbol" w:hAnsi="Symbol"/>
    </w:rPr>
  </w:style>
  <w:style w:type="character" w:styleId="WW8Num31z0" w:customStyle="1">
    <w:name w:val="WW8Num31z0"/>
    <w:qFormat/>
    <w:rsid w:val="003058f7"/>
    <w:rPr>
      <w:rFonts w:ascii="Symbol" w:hAnsi="Symbol"/>
    </w:rPr>
  </w:style>
  <w:style w:type="character" w:styleId="WW8Num31z1" w:customStyle="1">
    <w:name w:val="WW8Num31z1"/>
    <w:qFormat/>
    <w:rsid w:val="003058f7"/>
    <w:rPr>
      <w:rFonts w:ascii="Courier New" w:hAnsi="Courier New" w:cs="Courier New"/>
    </w:rPr>
  </w:style>
  <w:style w:type="character" w:styleId="WW8Num31z2" w:customStyle="1">
    <w:name w:val="WW8Num31z2"/>
    <w:qFormat/>
    <w:rsid w:val="003058f7"/>
    <w:rPr>
      <w:rFonts w:ascii="Wingdings" w:hAnsi="Wingdings"/>
    </w:rPr>
  </w:style>
  <w:style w:type="character" w:styleId="11" w:customStyle="1">
    <w:name w:val="Основной шрифт абзаца1"/>
    <w:qFormat/>
    <w:rsid w:val="003058f7"/>
    <w:rPr/>
  </w:style>
  <w:style w:type="character" w:styleId="21" w:customStyle="1">
    <w:name w:val="Знак Знак2"/>
    <w:qFormat/>
    <w:rsid w:val="003058f7"/>
    <w:rPr>
      <w:b/>
      <w:bCs/>
      <w:sz w:val="28"/>
      <w:szCs w:val="24"/>
      <w:lang w:val="ru-RU" w:eastAsia="ar-SA" w:bidi="ar-SA"/>
    </w:rPr>
  </w:style>
  <w:style w:type="character" w:styleId="Style11">
    <w:name w:val="Интернет-ссылка"/>
    <w:rsid w:val="003058f7"/>
    <w:rPr>
      <w:color w:val="0000FF"/>
      <w:u w:val="single"/>
    </w:rPr>
  </w:style>
  <w:style w:type="character" w:styleId="12" w:customStyle="1">
    <w:name w:val="Знак Знак1"/>
    <w:qFormat/>
    <w:rsid w:val="003058f7"/>
    <w:rPr>
      <w:sz w:val="24"/>
      <w:szCs w:val="24"/>
      <w:lang w:val="ru-RU" w:eastAsia="ar-SA" w:bidi="ar-SA"/>
    </w:rPr>
  </w:style>
  <w:style w:type="character" w:styleId="31" w:customStyle="1">
    <w:name w:val="Знак Знак3"/>
    <w:qFormat/>
    <w:rsid w:val="003058f7"/>
    <w:rPr>
      <w:rFonts w:ascii="Arial" w:hAnsi="Arial" w:cs="Arial"/>
      <w:bCs/>
      <w:i/>
      <w:sz w:val="24"/>
      <w:szCs w:val="26"/>
      <w:lang w:val="ru-RU" w:eastAsia="ar-SA" w:bidi="ar-SA"/>
    </w:rPr>
  </w:style>
  <w:style w:type="character" w:styleId="Appleconvertedspace" w:customStyle="1">
    <w:name w:val="apple-converted-space"/>
    <w:qFormat/>
    <w:rsid w:val="003058f7"/>
    <w:rPr>
      <w:rFonts w:cs="Times New Roman"/>
    </w:rPr>
  </w:style>
  <w:style w:type="character" w:styleId="Style12" w:customStyle="1">
    <w:name w:val="Знак Знак"/>
    <w:qFormat/>
    <w:rsid w:val="003058f7"/>
    <w:rPr>
      <w:rFonts w:ascii="Tahoma" w:hAnsi="Tahoma" w:cs="Tahoma"/>
      <w:sz w:val="16"/>
      <w:szCs w:val="16"/>
    </w:rPr>
  </w:style>
  <w:style w:type="character" w:styleId="Style13">
    <w:name w:val="Выделение"/>
    <w:uiPriority w:val="20"/>
    <w:qFormat/>
    <w:rsid w:val="003058f7"/>
    <w:rPr>
      <w:i/>
      <w:iCs/>
    </w:rPr>
  </w:style>
  <w:style w:type="character" w:styleId="Strong">
    <w:name w:val="Strong"/>
    <w:uiPriority w:val="22"/>
    <w:qFormat/>
    <w:rsid w:val="003058f7"/>
    <w:rPr>
      <w:b/>
      <w:bCs/>
    </w:rPr>
  </w:style>
  <w:style w:type="character" w:styleId="FollowedHyperlink">
    <w:name w:val="FollowedHyperlink"/>
    <w:qFormat/>
    <w:rsid w:val="003058f7"/>
    <w:rPr>
      <w:color w:val="800080"/>
      <w:u w:val="single"/>
    </w:rPr>
  </w:style>
  <w:style w:type="character" w:styleId="Bshare" w:customStyle="1">
    <w:name w:val="b-share"/>
    <w:basedOn w:val="DefaultParagraphFont"/>
    <w:qFormat/>
    <w:rsid w:val="00f55104"/>
    <w:rPr/>
  </w:style>
  <w:style w:type="character" w:styleId="Bshareformbuttonbshareformbuttonshare" w:customStyle="1">
    <w:name w:val="b-share-form-button b-share-form-button_share"/>
    <w:basedOn w:val="DefaultParagraphFont"/>
    <w:qFormat/>
    <w:rsid w:val="00f55104"/>
    <w:rPr/>
  </w:style>
  <w:style w:type="character" w:styleId="22" w:customStyle="1">
    <w:name w:val="Основной текст с отступом 2 Знак"/>
    <w:link w:val="22"/>
    <w:qFormat/>
    <w:rsid w:val="00226d0a"/>
    <w:rPr>
      <w:sz w:val="24"/>
      <w:szCs w:val="24"/>
      <w:lang w:eastAsia="ar-SA"/>
    </w:rPr>
  </w:style>
  <w:style w:type="character" w:styleId="32" w:customStyle="1">
    <w:name w:val="Основной текст с отступом 3 Знак"/>
    <w:link w:val="31"/>
    <w:qFormat/>
    <w:rsid w:val="00226d0a"/>
    <w:rPr>
      <w:sz w:val="16"/>
      <w:szCs w:val="16"/>
      <w:lang w:eastAsia="ar-SA"/>
    </w:rPr>
  </w:style>
  <w:style w:type="character" w:styleId="Baseinforadial" w:customStyle="1">
    <w:name w:val="baseinfo radial"/>
    <w:basedOn w:val="DefaultParagraphFont"/>
    <w:qFormat/>
    <w:rsid w:val="0085297d"/>
    <w:rPr/>
  </w:style>
  <w:style w:type="character" w:styleId="Ratingtypeplusminusignoreselectratingzero" w:customStyle="1">
    <w:name w:val="ratingtypeplusminus ignore-select ratingzero"/>
    <w:basedOn w:val="DefaultParagraphFont"/>
    <w:qFormat/>
    <w:rsid w:val="0085297d"/>
    <w:rPr/>
  </w:style>
  <w:style w:type="character" w:styleId="23" w:customStyle="1">
    <w:name w:val="Основной текст 2 Знак"/>
    <w:link w:val="24"/>
    <w:qFormat/>
    <w:rsid w:val="00e12ee6"/>
    <w:rPr>
      <w:sz w:val="24"/>
      <w:szCs w:val="24"/>
      <w:lang w:eastAsia="ar-SA"/>
    </w:rPr>
  </w:style>
  <w:style w:type="character" w:styleId="Barticleintro" w:customStyle="1">
    <w:name w:val="b-article__intro"/>
    <w:basedOn w:val="DefaultParagraphFont"/>
    <w:qFormat/>
    <w:rsid w:val="000e494d"/>
    <w:rPr/>
  </w:style>
  <w:style w:type="character" w:styleId="Style14" w:customStyle="1">
    <w:name w:val="Текст новости Знак"/>
    <w:link w:val="af7"/>
    <w:qFormat/>
    <w:rsid w:val="007a7037"/>
    <w:rPr>
      <w:sz w:val="24"/>
      <w:szCs w:val="24"/>
      <w:lang w:bidi="ar-SA"/>
    </w:rPr>
  </w:style>
  <w:style w:type="character" w:styleId="13" w:customStyle="1">
    <w:name w:val="Б1 Знак"/>
    <w:link w:val="17"/>
    <w:qFormat/>
    <w:rsid w:val="007a7037"/>
    <w:rPr>
      <w:rFonts w:ascii="Arial" w:hAnsi="Arial" w:cs="Arial"/>
      <w:bCs/>
      <w:i/>
      <w:sz w:val="24"/>
      <w:szCs w:val="26"/>
    </w:rPr>
  </w:style>
  <w:style w:type="character" w:styleId="Bshareformbutton" w:customStyle="1">
    <w:name w:val="b-share-form-button"/>
    <w:basedOn w:val="DefaultParagraphFont"/>
    <w:qFormat/>
    <w:rsid w:val="00b45e32"/>
    <w:rPr/>
  </w:style>
  <w:style w:type="character" w:styleId="Textexposedshow" w:customStyle="1">
    <w:name w:val="text_exposed_show"/>
    <w:qFormat/>
    <w:rsid w:val="007c2405"/>
    <w:rPr/>
  </w:style>
  <w:style w:type="character" w:styleId="Style15" w:customStyle="1">
    <w:name w:val="Основной текст Знак"/>
    <w:link w:val="a9"/>
    <w:qFormat/>
    <w:rsid w:val="00af5c13"/>
    <w:rPr>
      <w:sz w:val="24"/>
      <w:szCs w:val="24"/>
      <w:lang w:eastAsia="ar-SA"/>
    </w:rPr>
  </w:style>
  <w:style w:type="character" w:styleId="Style16" w:customStyle="1">
    <w:name w:val="Основной текст с отступом Знак"/>
    <w:link w:val="af"/>
    <w:qFormat/>
    <w:rsid w:val="00af5c13"/>
    <w:rPr>
      <w:sz w:val="26"/>
      <w:szCs w:val="24"/>
      <w:lang w:eastAsia="ar-SA"/>
    </w:rPr>
  </w:style>
  <w:style w:type="character" w:styleId="Style17" w:customStyle="1">
    <w:name w:val="Текст документа Знак"/>
    <w:link w:val="af9"/>
    <w:qFormat/>
    <w:rsid w:val="0021226b"/>
    <w:rPr>
      <w:rFonts w:eastAsia="Verdana"/>
      <w:iCs/>
      <w:color w:val="000000"/>
      <w:sz w:val="26"/>
      <w:szCs w:val="26"/>
    </w:rPr>
  </w:style>
  <w:style w:type="character" w:styleId="14" w:customStyle="1">
    <w:name w:val="Заголовок 1 Знак"/>
    <w:basedOn w:val="DefaultParagraphFont"/>
    <w:link w:val="1"/>
    <w:qFormat/>
    <w:rsid w:val="00b05c35"/>
    <w:rPr>
      <w:rFonts w:ascii="Arial" w:hAnsi="Arial" w:cs="Arial"/>
      <w:b/>
      <w:bCs/>
      <w:sz w:val="32"/>
      <w:szCs w:val="32"/>
      <w:lang w:eastAsia="ar-SA"/>
    </w:rPr>
  </w:style>
  <w:style w:type="character" w:styleId="ListLabel1">
    <w:name w:val="ListLabel 1"/>
    <w:qFormat/>
    <w:rPr>
      <w:rFonts w:cs="Courier New"/>
    </w:rPr>
  </w:style>
  <w:style w:type="character" w:styleId="ListLabel2">
    <w:name w:val="ListLabel 2"/>
    <w:qFormat/>
    <w:rPr>
      <w:sz w:val="20"/>
    </w:rPr>
  </w:style>
  <w:style w:type="character" w:styleId="ListLabel3">
    <w:name w:val="ListLabel 3"/>
    <w:qFormat/>
    <w:rPr>
      <w:color w:val="00000A"/>
    </w:rPr>
  </w:style>
  <w:style w:type="character" w:styleId="ListLabel4">
    <w:name w:val="ListLabel 4"/>
    <w:qFormat/>
    <w:rPr>
      <w:color w:val="0082B0"/>
    </w:rPr>
  </w:style>
  <w:style w:type="character" w:styleId="ListLabel5">
    <w:name w:val="ListLabel 5"/>
    <w:qFormat/>
    <w:rPr>
      <w:rFonts w:eastAsia="Times New Roman" w:cs="Times New Roman"/>
    </w:rPr>
  </w:style>
  <w:style w:type="character" w:styleId="ListLabel6">
    <w:name w:val="ListLabel 6"/>
    <w:qFormat/>
    <w:rPr>
      <w:rFonts w:cs="Times New Roman"/>
      <w:b w:val="false"/>
    </w:rPr>
  </w:style>
  <w:style w:type="character" w:styleId="ListLabel7">
    <w:name w:val="ListLabel 7"/>
    <w:qFormat/>
    <w:rPr>
      <w:rFonts w:cs="Times New Roman"/>
    </w:rPr>
  </w:style>
  <w:style w:type="paragraph" w:styleId="Style18" w:customStyle="1">
    <w:name w:val="Заголовок"/>
    <w:basedOn w:val="Normal"/>
    <w:next w:val="Style19"/>
    <w:qFormat/>
    <w:rsid w:val="003058f7"/>
    <w:pPr>
      <w:keepNext/>
      <w:spacing w:before="240" w:after="120"/>
    </w:pPr>
    <w:rPr>
      <w:rFonts w:ascii="Arial" w:hAnsi="Arial" w:eastAsia="Lucida Sans Unicode" w:cs="Mangal"/>
      <w:sz w:val="28"/>
      <w:szCs w:val="28"/>
    </w:rPr>
  </w:style>
  <w:style w:type="paragraph" w:styleId="Style19">
    <w:name w:val="Основной текст"/>
    <w:basedOn w:val="Normal"/>
    <w:link w:val="aa"/>
    <w:rsid w:val="003058f7"/>
    <w:pPr>
      <w:spacing w:before="0" w:after="120"/>
    </w:pPr>
    <w:rPr/>
  </w:style>
  <w:style w:type="paragraph" w:styleId="Style20">
    <w:name w:val="Список"/>
    <w:basedOn w:val="Style19"/>
    <w:rsid w:val="003058f7"/>
    <w:pPr/>
    <w:rPr>
      <w:rFonts w:ascii="Arial" w:hAnsi="Arial" w:cs="Mangal"/>
    </w:rPr>
  </w:style>
  <w:style w:type="paragraph" w:styleId="Style21">
    <w:name w:val="Название"/>
    <w:basedOn w:val="Normal"/>
    <w:pPr>
      <w:suppressLineNumbers/>
      <w:spacing w:before="120" w:after="120"/>
    </w:pPr>
    <w:rPr>
      <w:rFonts w:cs="Mangal"/>
      <w:i/>
      <w:iCs/>
      <w:sz w:val="24"/>
      <w:szCs w:val="24"/>
    </w:rPr>
  </w:style>
  <w:style w:type="paragraph" w:styleId="Style22">
    <w:name w:val="Указатель"/>
    <w:basedOn w:val="Normal"/>
    <w:qFormat/>
    <w:pPr>
      <w:suppressLineNumbers/>
    </w:pPr>
    <w:rPr>
      <w:rFonts w:cs="Mangal"/>
    </w:rPr>
  </w:style>
  <w:style w:type="paragraph" w:styleId="15" w:customStyle="1">
    <w:name w:val="Название1"/>
    <w:basedOn w:val="Normal"/>
    <w:qFormat/>
    <w:rsid w:val="003058f7"/>
    <w:pPr>
      <w:suppressLineNumbers/>
      <w:spacing w:before="120" w:after="120"/>
    </w:pPr>
    <w:rPr>
      <w:rFonts w:ascii="Arial" w:hAnsi="Arial" w:cs="Mangal"/>
      <w:i/>
      <w:iCs/>
      <w:sz w:val="20"/>
    </w:rPr>
  </w:style>
  <w:style w:type="paragraph" w:styleId="16" w:customStyle="1">
    <w:name w:val="Указатель1"/>
    <w:basedOn w:val="Normal"/>
    <w:qFormat/>
    <w:rsid w:val="003058f7"/>
    <w:pPr>
      <w:suppressLineNumbers/>
    </w:pPr>
    <w:rPr>
      <w:rFonts w:ascii="Arial" w:hAnsi="Arial" w:cs="Mangal"/>
    </w:rPr>
  </w:style>
  <w:style w:type="paragraph" w:styleId="Style23">
    <w:name w:val="Заглавие"/>
    <w:basedOn w:val="Normal"/>
    <w:qFormat/>
    <w:rsid w:val="003058f7"/>
    <w:pPr>
      <w:jc w:val="center"/>
    </w:pPr>
    <w:rPr>
      <w:b/>
      <w:bCs/>
      <w:sz w:val="28"/>
    </w:rPr>
  </w:style>
  <w:style w:type="paragraph" w:styleId="Style24">
    <w:name w:val="Подзаголовок"/>
    <w:basedOn w:val="Style18"/>
    <w:qFormat/>
    <w:rsid w:val="003058f7"/>
    <w:pPr>
      <w:jc w:val="center"/>
    </w:pPr>
    <w:rPr>
      <w:i/>
      <w:iCs/>
    </w:rPr>
  </w:style>
  <w:style w:type="paragraph" w:styleId="17" w:customStyle="1">
    <w:name w:val="Схема документа1"/>
    <w:basedOn w:val="Normal"/>
    <w:qFormat/>
    <w:rsid w:val="003058f7"/>
    <w:pPr>
      <w:shd w:val="clear" w:color="auto" w:fill="000080"/>
    </w:pPr>
    <w:rPr>
      <w:rFonts w:ascii="Tahoma" w:hAnsi="Tahoma" w:cs="Tahoma"/>
      <w:sz w:val="20"/>
      <w:szCs w:val="20"/>
    </w:rPr>
  </w:style>
  <w:style w:type="paragraph" w:styleId="NormalWeb">
    <w:name w:val="Normal (Web)"/>
    <w:basedOn w:val="Normal"/>
    <w:uiPriority w:val="99"/>
    <w:qFormat/>
    <w:rsid w:val="003058f7"/>
    <w:pPr>
      <w:spacing w:before="280" w:after="119"/>
    </w:pPr>
    <w:rPr/>
  </w:style>
  <w:style w:type="paragraph" w:styleId="Style25">
    <w:name w:val="Основной текст с отступом"/>
    <w:basedOn w:val="Normal"/>
    <w:link w:val="af0"/>
    <w:rsid w:val="003058f7"/>
    <w:pPr>
      <w:ind w:left="0" w:hanging="0"/>
      <w:jc w:val="both"/>
    </w:pPr>
    <w:rPr>
      <w:sz w:val="26"/>
    </w:rPr>
  </w:style>
  <w:style w:type="paragraph" w:styleId="211" w:customStyle="1">
    <w:name w:val="Основной текст 21"/>
    <w:basedOn w:val="Normal"/>
    <w:qFormat/>
    <w:rsid w:val="003058f7"/>
    <w:pPr>
      <w:spacing w:lineRule="auto" w:line="480" w:before="0" w:after="120"/>
    </w:pPr>
    <w:rPr/>
  </w:style>
  <w:style w:type="paragraph" w:styleId="Style26" w:customStyle="1">
    <w:name w:val="Содержимое таблицы"/>
    <w:basedOn w:val="Normal"/>
    <w:qFormat/>
    <w:rsid w:val="003058f7"/>
    <w:pPr>
      <w:suppressLineNumbers/>
    </w:pPr>
    <w:rPr>
      <w:sz w:val="20"/>
      <w:szCs w:val="20"/>
    </w:rPr>
  </w:style>
  <w:style w:type="paragraph" w:styleId="ConsPlusNormal" w:customStyle="1">
    <w:name w:val="ConsPlusNormal"/>
    <w:qFormat/>
    <w:rsid w:val="003058f7"/>
    <w:pPr>
      <w:widowControl w:val="false"/>
      <w:suppressAutoHyphens w:val="true"/>
      <w:bidi w:val="0"/>
      <w:ind w:firstLine="720"/>
      <w:jc w:val="left"/>
    </w:pPr>
    <w:rPr>
      <w:rFonts w:ascii="Arial" w:hAnsi="Arial" w:eastAsia="Arial" w:cs="Arial"/>
      <w:color w:val="auto"/>
      <w:sz w:val="24"/>
      <w:szCs w:val="20"/>
      <w:lang w:eastAsia="ar-SA" w:val="ru-RU" w:bidi="ar-SA"/>
    </w:rPr>
  </w:style>
  <w:style w:type="paragraph" w:styleId="BalloonText">
    <w:name w:val="Balloon Text"/>
    <w:basedOn w:val="Normal"/>
    <w:qFormat/>
    <w:rsid w:val="003058f7"/>
    <w:pPr/>
    <w:rPr>
      <w:rFonts w:ascii="Tahoma" w:hAnsi="Tahoma" w:cs="Tahoma"/>
      <w:sz w:val="16"/>
      <w:szCs w:val="16"/>
    </w:rPr>
  </w:style>
  <w:style w:type="paragraph" w:styleId="ListParagraph">
    <w:name w:val="List Paragraph"/>
    <w:basedOn w:val="Normal"/>
    <w:uiPriority w:val="34"/>
    <w:qFormat/>
    <w:rsid w:val="003058f7"/>
    <w:pPr>
      <w:spacing w:lineRule="auto" w:line="276" w:before="0" w:after="200"/>
      <w:ind w:left="720" w:hanging="0"/>
    </w:pPr>
    <w:rPr>
      <w:rFonts w:ascii="Calibri" w:hAnsi="Calibri" w:eastAsia="Calibri"/>
      <w:sz w:val="22"/>
      <w:szCs w:val="22"/>
    </w:rPr>
  </w:style>
  <w:style w:type="paragraph" w:styleId="ConsPlusNonformat" w:customStyle="1">
    <w:name w:val="ConsPlusNonformat"/>
    <w:qFormat/>
    <w:rsid w:val="003058f7"/>
    <w:pPr>
      <w:widowControl w:val="false"/>
      <w:suppressAutoHyphens w:val="true"/>
      <w:bidi w:val="0"/>
      <w:jc w:val="left"/>
    </w:pPr>
    <w:rPr>
      <w:rFonts w:ascii="Courier New" w:hAnsi="Courier New" w:eastAsia="Arial" w:cs="Courier New"/>
      <w:color w:val="auto"/>
      <w:sz w:val="24"/>
      <w:szCs w:val="20"/>
      <w:lang w:eastAsia="ar-SA" w:val="ru-RU" w:bidi="ar-SA"/>
    </w:rPr>
  </w:style>
  <w:style w:type="paragraph" w:styleId="ConsNormal" w:customStyle="1">
    <w:name w:val="ConsNormal"/>
    <w:qFormat/>
    <w:rsid w:val="003058f7"/>
    <w:pPr>
      <w:widowControl/>
      <w:suppressAutoHyphens w:val="true"/>
      <w:bidi w:val="0"/>
      <w:ind w:firstLine="720"/>
      <w:jc w:val="left"/>
    </w:pPr>
    <w:rPr>
      <w:rFonts w:ascii="Arial" w:hAnsi="Arial" w:eastAsia="Arial" w:cs="Times New Roman"/>
      <w:color w:val="auto"/>
      <w:sz w:val="24"/>
      <w:szCs w:val="20"/>
      <w:lang w:eastAsia="ar-SA" w:val="ru-RU" w:bidi="ar-SA"/>
    </w:rPr>
  </w:style>
  <w:style w:type="paragraph" w:styleId="Style27" w:customStyle="1">
    <w:name w:val="Содержимое врезки"/>
    <w:basedOn w:val="Style19"/>
    <w:qFormat/>
    <w:rsid w:val="003058f7"/>
    <w:pPr/>
    <w:rPr/>
  </w:style>
  <w:style w:type="paragraph" w:styleId="Consplusnormal1" w:customStyle="1">
    <w:name w:val="consplusnormal"/>
    <w:basedOn w:val="Normal"/>
    <w:qFormat/>
    <w:rsid w:val="00ce70aa"/>
    <w:pPr>
      <w:suppressAutoHyphens w:val="false"/>
      <w:spacing w:before="75" w:after="75"/>
      <w:jc w:val="both"/>
    </w:pPr>
    <w:rPr>
      <w:lang w:eastAsia="ru-RU"/>
    </w:rPr>
  </w:style>
  <w:style w:type="paragraph" w:styleId="BodyTextIndent2">
    <w:name w:val="Body Text Indent 2"/>
    <w:basedOn w:val="Normal"/>
    <w:link w:val="23"/>
    <w:qFormat/>
    <w:rsid w:val="00226d0a"/>
    <w:pPr>
      <w:spacing w:lineRule="auto" w:line="480" w:before="0" w:after="120"/>
      <w:ind w:left="283" w:hanging="0"/>
    </w:pPr>
    <w:rPr/>
  </w:style>
  <w:style w:type="paragraph" w:styleId="BodyTextIndent3">
    <w:name w:val="Body Text Indent 3"/>
    <w:basedOn w:val="Normal"/>
    <w:link w:val="32"/>
    <w:qFormat/>
    <w:rsid w:val="00226d0a"/>
    <w:pPr>
      <w:spacing w:before="0" w:after="120"/>
      <w:ind w:left="283" w:hanging="0"/>
    </w:pPr>
    <w:rPr>
      <w:sz w:val="16"/>
      <w:szCs w:val="16"/>
    </w:rPr>
  </w:style>
  <w:style w:type="paragraph" w:styleId="18" w:customStyle="1">
    <w:name w:val="Абзац списка1"/>
    <w:basedOn w:val="Normal"/>
    <w:qFormat/>
    <w:rsid w:val="00a72a44"/>
    <w:pPr>
      <w:suppressAutoHyphens w:val="false"/>
      <w:spacing w:lineRule="auto" w:line="276" w:before="0" w:after="200"/>
      <w:ind w:left="720" w:hanging="0"/>
      <w:contextualSpacing/>
    </w:pPr>
    <w:rPr>
      <w:rFonts w:ascii="Calibri" w:hAnsi="Calibri"/>
      <w:sz w:val="22"/>
      <w:szCs w:val="22"/>
      <w:lang w:eastAsia="en-US"/>
    </w:rPr>
  </w:style>
  <w:style w:type="paragraph" w:styleId="BodyText2">
    <w:name w:val="Body Text 2"/>
    <w:basedOn w:val="Normal"/>
    <w:link w:val="25"/>
    <w:qFormat/>
    <w:rsid w:val="00e12ee6"/>
    <w:pPr>
      <w:spacing w:lineRule="auto" w:line="480" w:before="0" w:after="120"/>
    </w:pPr>
    <w:rPr/>
  </w:style>
  <w:style w:type="paragraph" w:styleId="NormalIndent">
    <w:name w:val="Normal Indent"/>
    <w:basedOn w:val="Normal"/>
    <w:qFormat/>
    <w:rsid w:val="00e12ee6"/>
    <w:pPr>
      <w:suppressAutoHyphens w:val="false"/>
      <w:spacing w:lineRule="auto" w:line="360"/>
      <w:ind w:firstLine="624"/>
      <w:jc w:val="both"/>
    </w:pPr>
    <w:rPr>
      <w:sz w:val="28"/>
      <w:szCs w:val="20"/>
      <w:lang w:eastAsia="en-US"/>
    </w:rPr>
  </w:style>
  <w:style w:type="paragraph" w:styleId="NoSpacing">
    <w:name w:val="No Spacing"/>
    <w:uiPriority w:val="1"/>
    <w:qFormat/>
    <w:rsid w:val="00133069"/>
    <w:pPr>
      <w:widowControl/>
      <w:suppressAutoHyphens w:val="true"/>
      <w:bidi w:val="0"/>
      <w:jc w:val="left"/>
    </w:pPr>
    <w:rPr>
      <w:rFonts w:ascii="Times New Roman" w:hAnsi="Times New Roman" w:eastAsia="Times New Roman" w:cs="Times New Roman"/>
      <w:color w:val="auto"/>
      <w:sz w:val="24"/>
      <w:szCs w:val="24"/>
      <w:lang w:eastAsia="ar-SA" w:val="ru-RU" w:bidi="ar-SA"/>
    </w:rPr>
  </w:style>
  <w:style w:type="paragraph" w:styleId="Style28" w:customStyle="1">
    <w:name w:val="Текст новости"/>
    <w:link w:val="af8"/>
    <w:qFormat/>
    <w:rsid w:val="007a7037"/>
    <w:pPr>
      <w:widowControl/>
      <w:bidi w:val="0"/>
      <w:spacing w:before="0" w:after="120"/>
      <w:jc w:val="both"/>
    </w:pPr>
    <w:rPr>
      <w:rFonts w:ascii="Times New Roman" w:hAnsi="Times New Roman" w:eastAsia="Times New Roman" w:cs="Times New Roman"/>
      <w:color w:val="auto"/>
      <w:sz w:val="24"/>
      <w:szCs w:val="24"/>
      <w:lang w:val="ru-RU" w:eastAsia="ru-RU" w:bidi="ar-SA"/>
    </w:rPr>
  </w:style>
  <w:style w:type="paragraph" w:styleId="19" w:customStyle="1">
    <w:name w:val="Б1"/>
    <w:basedOn w:val="3"/>
    <w:link w:val="18"/>
    <w:qFormat/>
    <w:rsid w:val="007a7037"/>
    <w:pPr>
      <w:numPr>
        <w:ilvl w:val="0"/>
        <w:numId w:val="0"/>
      </w:numPr>
      <w:suppressAutoHyphens w:val="false"/>
      <w:ind w:left="0" w:firstLine="709"/>
    </w:pPr>
    <w:rPr>
      <w:rFonts w:cs="Times New Roman"/>
    </w:rPr>
  </w:style>
  <w:style w:type="paragraph" w:styleId="Default" w:customStyle="1">
    <w:name w:val="Default"/>
    <w:qFormat/>
    <w:rsid w:val="00917be9"/>
    <w:pPr>
      <w:widowControl/>
      <w:bidi w:val="0"/>
      <w:jc w:val="left"/>
    </w:pPr>
    <w:rPr>
      <w:rFonts w:ascii="Arial" w:hAnsi="Arial" w:cs="Arial" w:eastAsia="Times New Roman"/>
      <w:color w:val="000000"/>
      <w:sz w:val="24"/>
      <w:szCs w:val="24"/>
      <w:lang w:val="ru-RU" w:eastAsia="ru-RU" w:bidi="ar-SA"/>
    </w:rPr>
  </w:style>
  <w:style w:type="paragraph" w:styleId="110" w:customStyle="1">
    <w:name w:val="Обычный отступ1"/>
    <w:basedOn w:val="Normal"/>
    <w:qFormat/>
    <w:rsid w:val="001f4956"/>
    <w:pPr>
      <w:spacing w:lineRule="auto" w:line="360"/>
      <w:ind w:firstLine="624"/>
      <w:jc w:val="both"/>
    </w:pPr>
    <w:rPr>
      <w:sz w:val="28"/>
    </w:rPr>
  </w:style>
  <w:style w:type="paragraph" w:styleId="Rtejustify" w:customStyle="1">
    <w:name w:val="rtejustify"/>
    <w:basedOn w:val="Normal"/>
    <w:qFormat/>
    <w:rsid w:val="00ce6671"/>
    <w:pPr>
      <w:suppressAutoHyphens w:val="false"/>
      <w:spacing w:beforeAutospacing="1" w:afterAutospacing="1"/>
    </w:pPr>
    <w:rPr>
      <w:lang w:eastAsia="ru-RU"/>
    </w:rPr>
  </w:style>
  <w:style w:type="paragraph" w:styleId="Style29" w:customStyle="1">
    <w:name w:val="Текст документа"/>
    <w:basedOn w:val="NormalWeb"/>
    <w:link w:val="afa"/>
    <w:autoRedefine/>
    <w:qFormat/>
    <w:rsid w:val="0021226b"/>
    <w:pPr>
      <w:suppressAutoHyphens w:val="false"/>
      <w:spacing w:before="0" w:after="0"/>
      <w:ind w:firstLine="567"/>
      <w:jc w:val="both"/>
    </w:pPr>
    <w:rPr>
      <w:rFonts w:eastAsia="Verdana"/>
      <w:iCs/>
      <w:color w:val="000000"/>
      <w:sz w:val="26"/>
      <w:szCs w:val="26"/>
    </w:rPr>
  </w:style>
  <w:style w:type="paragraph" w:styleId="Msonormalmailrucssattributepostfix" w:customStyle="1">
    <w:name w:val="msonormal_mailru_css_attribute_postfix"/>
    <w:basedOn w:val="Normal"/>
    <w:qFormat/>
    <w:rsid w:val="006f197d"/>
    <w:pPr>
      <w:suppressAutoHyphens w:val="false"/>
      <w:spacing w:beforeAutospacing="1" w:afterAutospacing="1"/>
    </w:pPr>
    <w:rPr>
      <w:lang w:eastAsia="ru-RU"/>
    </w:rPr>
  </w:style>
  <w:style w:type="paragraph" w:styleId="Style30">
    <w:name w:val="Блочная цитата"/>
    <w:basedOn w:val="Normal"/>
    <w:qFormat/>
    <w:pPr/>
    <w:rPr/>
  </w:style>
  <w:style w:type="numbering" w:styleId="NoList" w:default="1">
    <w:name w:val="No List"/>
    <w:uiPriority w:val="99"/>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_rels/numbering.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78E8567-4B31-4EE2-9B39-9729AA770B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1243</TotalTime>
  <Application>LibreOffice/5.0.1.2$Windows_x86 LibreOffice_project/81898c9f5c0d43f3473ba111d7b351050be20261</Application>
  <Paragraphs>8</Paragraphs>
  <Company>OPFR</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2018-06-21T08:19:00Z</dcterms:created>
  <dc:creator>OPFR</dc:creator>
  <dc:language>ru-RU</dc:language>
  <cp:lastPrinted>2018-06-19T07:43:00Z</cp:lastPrinted>
  <dcterms:modified xsi:type="dcterms:W3CDTF">2018-08-02T12:05:44Z</dcterms:modified>
  <cp:revision>101</cp:revision>
  <dc:title>Владельцы сертификатов на материнский капитал направили 7 млн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OPFR</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