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573332">
        <w:rPr>
          <w:b/>
          <w:bCs/>
        </w:rPr>
        <w:t>11</w:t>
      </w:r>
      <w:r w:rsidR="00274B2F">
        <w:rPr>
          <w:b/>
          <w:bCs/>
        </w:rPr>
        <w:t>.</w:t>
      </w:r>
      <w:r w:rsidR="00E72A78">
        <w:rPr>
          <w:b/>
          <w:bCs/>
        </w:rPr>
        <w:t>0</w:t>
      </w:r>
      <w:r w:rsidR="00573332">
        <w:rPr>
          <w:b/>
          <w:bCs/>
        </w:rPr>
        <w:t>6</w:t>
      </w:r>
      <w:r w:rsidR="00274B2F">
        <w:rPr>
          <w:b/>
          <w:bCs/>
        </w:rPr>
        <w:t>.202</w:t>
      </w:r>
      <w:r w:rsidR="00044779" w:rsidRPr="00044779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0979A7" w:rsidRPr="00804354" w:rsidRDefault="000979A7" w:rsidP="000979A7">
      <w:pPr>
        <w:jc w:val="center"/>
        <w:rPr>
          <w:b/>
          <w:sz w:val="20"/>
          <w:szCs w:val="20"/>
        </w:rPr>
      </w:pPr>
    </w:p>
    <w:p w:rsidR="004C72AC" w:rsidRPr="00AA6EF9" w:rsidRDefault="00AA6EF9" w:rsidP="004C72A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Новосибирские работодатели могут онлайн подать документы на компенсацию расходов по охране труда</w:t>
      </w:r>
    </w:p>
    <w:p w:rsidR="004C72AC" w:rsidRPr="00DD0850" w:rsidRDefault="004C72AC" w:rsidP="004C72AC">
      <w:pPr>
        <w:spacing w:line="360" w:lineRule="auto"/>
        <w:ind w:firstLine="567"/>
        <w:rPr>
          <w:b/>
          <w:sz w:val="16"/>
          <w:szCs w:val="16"/>
        </w:rPr>
      </w:pPr>
    </w:p>
    <w:p w:rsidR="00AA6EF9" w:rsidRDefault="00AA6EF9" w:rsidP="00AA6EF9">
      <w:pPr>
        <w:pStyle w:val="af7"/>
        <w:ind w:firstLine="567"/>
        <w:jc w:val="both"/>
        <w:rPr>
          <w:sz w:val="26"/>
          <w:szCs w:val="26"/>
        </w:rPr>
      </w:pPr>
      <w:r w:rsidRPr="00AA6EF9">
        <w:rPr>
          <w:sz w:val="26"/>
          <w:szCs w:val="26"/>
        </w:rPr>
        <w:t xml:space="preserve">Социальный фонд запустил электронный сервис, с помощью которого работодатели могут обратиться за возмещением расходов на профилактику травматизма и профзаболеваний. Такая опция теперь доступна компаниям на портале </w:t>
      </w:r>
      <w:hyperlink r:id="rId9" w:history="1">
        <w:proofErr w:type="spellStart"/>
        <w:r w:rsidRPr="00AA6EF9">
          <w:rPr>
            <w:rStyle w:val="a3"/>
            <w:color w:val="auto"/>
            <w:sz w:val="26"/>
            <w:szCs w:val="26"/>
            <w:u w:val="none"/>
          </w:rPr>
          <w:t>госуслуг</w:t>
        </w:r>
        <w:proofErr w:type="spellEnd"/>
      </w:hyperlink>
      <w:r w:rsidRPr="00AA6EF9">
        <w:rPr>
          <w:sz w:val="26"/>
          <w:szCs w:val="26"/>
        </w:rPr>
        <w:t xml:space="preserve">. Ранее страхователи подавали заявление на финансирование проведенных мероприятий по охране труда в клиентских службах </w:t>
      </w:r>
      <w:r>
        <w:rPr>
          <w:sz w:val="26"/>
          <w:szCs w:val="26"/>
        </w:rPr>
        <w:t>Отделения СФР по Новосибирской области</w:t>
      </w:r>
      <w:r w:rsidRPr="00AA6EF9">
        <w:rPr>
          <w:sz w:val="26"/>
          <w:szCs w:val="26"/>
        </w:rPr>
        <w:t xml:space="preserve"> или отправляли документы почтой.</w:t>
      </w:r>
    </w:p>
    <w:p w:rsidR="00573332" w:rsidRPr="00573332" w:rsidRDefault="00573332" w:rsidP="00AA6EF9">
      <w:pPr>
        <w:pStyle w:val="af7"/>
        <w:ind w:firstLine="567"/>
        <w:jc w:val="both"/>
        <w:rPr>
          <w:sz w:val="16"/>
          <w:szCs w:val="16"/>
        </w:rPr>
      </w:pPr>
    </w:p>
    <w:p w:rsidR="00AA6EF9" w:rsidRDefault="00AA6EF9" w:rsidP="00AA6EF9">
      <w:pPr>
        <w:pStyle w:val="af7"/>
        <w:ind w:firstLine="567"/>
        <w:jc w:val="both"/>
        <w:rPr>
          <w:sz w:val="26"/>
          <w:szCs w:val="26"/>
        </w:rPr>
      </w:pPr>
      <w:r w:rsidRPr="00AA6EF9">
        <w:rPr>
          <w:sz w:val="26"/>
          <w:szCs w:val="26"/>
        </w:rPr>
        <w:t>В электронном заявлении работодатель, как и раньше, ука</w:t>
      </w:r>
      <w:r>
        <w:rPr>
          <w:sz w:val="26"/>
          <w:szCs w:val="26"/>
        </w:rPr>
        <w:t xml:space="preserve">зывает данные о согласованном </w:t>
      </w:r>
      <w:r w:rsidRPr="00AA6EF9">
        <w:rPr>
          <w:sz w:val="26"/>
          <w:szCs w:val="26"/>
        </w:rPr>
        <w:t>плане финансового обеспечения, а также прикладывает данные о фактических затратах по нему. Документ подписывается усиленной квалифицированной подписью. Поданное через «</w:t>
      </w:r>
      <w:proofErr w:type="spellStart"/>
      <w:r w:rsidRPr="00AA6EF9">
        <w:rPr>
          <w:sz w:val="26"/>
          <w:szCs w:val="26"/>
        </w:rPr>
        <w:t>Госуслуги</w:t>
      </w:r>
      <w:proofErr w:type="spellEnd"/>
      <w:r w:rsidRPr="00AA6EF9">
        <w:rPr>
          <w:sz w:val="26"/>
          <w:szCs w:val="26"/>
        </w:rPr>
        <w:t xml:space="preserve">» заявление </w:t>
      </w:r>
      <w:r>
        <w:rPr>
          <w:sz w:val="26"/>
          <w:szCs w:val="26"/>
        </w:rPr>
        <w:t xml:space="preserve">региональное Отделение СФР </w:t>
      </w:r>
      <w:r w:rsidRPr="00AA6EF9">
        <w:rPr>
          <w:sz w:val="26"/>
          <w:szCs w:val="26"/>
        </w:rPr>
        <w:t xml:space="preserve"> рассматривает в течение 15 рабочих дней.</w:t>
      </w:r>
    </w:p>
    <w:p w:rsidR="00573332" w:rsidRPr="00573332" w:rsidRDefault="00573332" w:rsidP="00AA6EF9">
      <w:pPr>
        <w:pStyle w:val="af7"/>
        <w:ind w:firstLine="567"/>
        <w:jc w:val="both"/>
        <w:rPr>
          <w:sz w:val="16"/>
          <w:szCs w:val="16"/>
        </w:rPr>
      </w:pPr>
    </w:p>
    <w:p w:rsidR="00AA6EF9" w:rsidRDefault="00AA6EF9" w:rsidP="00AA6EF9">
      <w:pPr>
        <w:pStyle w:val="af7"/>
        <w:ind w:firstLine="567"/>
        <w:jc w:val="both"/>
        <w:rPr>
          <w:sz w:val="26"/>
          <w:szCs w:val="26"/>
        </w:rPr>
      </w:pPr>
      <w:r w:rsidRPr="00AA6EF9">
        <w:rPr>
          <w:sz w:val="26"/>
          <w:szCs w:val="26"/>
        </w:rPr>
        <w:t>Напомним, что по действующим правилам работодатели, у которых есть расходы на профилактические мероприятия по охране труда, могут частично возместить их за счет государства. Например, компенсировать до 20% соответствующих затрат из уплаченных взносов на травматизм и профзаболевания. За отдельные предупредительные мероприятия работодатели могут вернуть до 30% страховых взносов.</w:t>
      </w:r>
    </w:p>
    <w:p w:rsidR="00573332" w:rsidRPr="00573332" w:rsidRDefault="00573332" w:rsidP="00AA6EF9">
      <w:pPr>
        <w:pStyle w:val="af7"/>
        <w:ind w:firstLine="567"/>
        <w:jc w:val="both"/>
        <w:rPr>
          <w:sz w:val="16"/>
          <w:szCs w:val="16"/>
        </w:rPr>
      </w:pPr>
    </w:p>
    <w:p w:rsidR="00AA6EF9" w:rsidRDefault="00AA6EF9" w:rsidP="00AA6EF9">
      <w:pPr>
        <w:pStyle w:val="af7"/>
        <w:ind w:firstLine="567"/>
        <w:jc w:val="both"/>
        <w:rPr>
          <w:sz w:val="26"/>
          <w:szCs w:val="26"/>
        </w:rPr>
      </w:pPr>
      <w:r w:rsidRPr="00AA6EF9">
        <w:rPr>
          <w:sz w:val="26"/>
          <w:szCs w:val="26"/>
        </w:rPr>
        <w:t>Помимо получения компенсации, электронные сервисы на «</w:t>
      </w:r>
      <w:proofErr w:type="spellStart"/>
      <w:r w:rsidRPr="00AA6EF9">
        <w:rPr>
          <w:sz w:val="26"/>
          <w:szCs w:val="26"/>
        </w:rPr>
        <w:t>Госуслугах</w:t>
      </w:r>
      <w:proofErr w:type="spellEnd"/>
      <w:r w:rsidRPr="00AA6EF9">
        <w:rPr>
          <w:sz w:val="26"/>
          <w:szCs w:val="26"/>
        </w:rPr>
        <w:t xml:space="preserve">» позволяют организациям обращаться в </w:t>
      </w:r>
      <w:r>
        <w:rPr>
          <w:sz w:val="26"/>
          <w:szCs w:val="26"/>
        </w:rPr>
        <w:t>Отделение СФР</w:t>
      </w:r>
      <w:r w:rsidRPr="00AA6EF9">
        <w:rPr>
          <w:sz w:val="26"/>
          <w:szCs w:val="26"/>
        </w:rPr>
        <w:t xml:space="preserve"> и по другим вопросам. Например, запрашивать подтверждение регистрации в системе </w:t>
      </w:r>
      <w:proofErr w:type="spellStart"/>
      <w:r w:rsidRPr="00AA6EF9">
        <w:rPr>
          <w:sz w:val="26"/>
          <w:szCs w:val="26"/>
        </w:rPr>
        <w:t>персучета</w:t>
      </w:r>
      <w:proofErr w:type="spellEnd"/>
      <w:r w:rsidRPr="00AA6EF9">
        <w:rPr>
          <w:sz w:val="26"/>
          <w:szCs w:val="26"/>
        </w:rPr>
        <w:t xml:space="preserve">, получать приказы </w:t>
      </w:r>
      <w:r>
        <w:rPr>
          <w:sz w:val="26"/>
          <w:szCs w:val="26"/>
        </w:rPr>
        <w:t>СФР</w:t>
      </w:r>
      <w:r w:rsidRPr="00AA6EF9">
        <w:rPr>
          <w:sz w:val="26"/>
          <w:szCs w:val="26"/>
        </w:rPr>
        <w:t xml:space="preserve"> о финансировании мер по снижению травматизма, а также подтверждать вид экономической деятельности.</w:t>
      </w:r>
    </w:p>
    <w:p w:rsidR="00573332" w:rsidRPr="00573332" w:rsidRDefault="00573332" w:rsidP="00AA6EF9">
      <w:pPr>
        <w:pStyle w:val="af7"/>
        <w:ind w:firstLine="567"/>
        <w:jc w:val="both"/>
        <w:rPr>
          <w:sz w:val="16"/>
          <w:szCs w:val="16"/>
        </w:rPr>
      </w:pPr>
    </w:p>
    <w:p w:rsidR="00AA6EF9" w:rsidRDefault="00AA6EF9" w:rsidP="00AA6EF9">
      <w:pPr>
        <w:pStyle w:val="af7"/>
        <w:ind w:firstLine="567"/>
        <w:jc w:val="both"/>
        <w:rPr>
          <w:sz w:val="26"/>
          <w:szCs w:val="26"/>
        </w:rPr>
      </w:pPr>
      <w:r w:rsidRPr="00AA6EF9">
        <w:rPr>
          <w:sz w:val="26"/>
          <w:szCs w:val="26"/>
        </w:rPr>
        <w:t xml:space="preserve">На </w:t>
      </w:r>
      <w:hyperlink r:id="rId10" w:history="1">
        <w:r w:rsidRPr="00AA6EF9">
          <w:rPr>
            <w:rStyle w:val="a3"/>
            <w:color w:val="auto"/>
            <w:sz w:val="26"/>
            <w:szCs w:val="26"/>
            <w:u w:val="none"/>
          </w:rPr>
          <w:t>портале</w:t>
        </w:r>
      </w:hyperlink>
      <w:r w:rsidRPr="00AA6EF9">
        <w:rPr>
          <w:sz w:val="26"/>
          <w:szCs w:val="26"/>
        </w:rPr>
        <w:t xml:space="preserve"> Социального фонда также есть ряд полезных для компаний электронных сервисов. С их помощью можно подготовить и подать отчетность по пенсионному страхованию, направить сведения для электронных трудовых книжек, запросить выписку из электронной книжки для последующей выдачи работнику, а также проверить СНИЛС или оформить его новому сотруднику.</w:t>
      </w:r>
    </w:p>
    <w:p w:rsidR="00AA6EF9" w:rsidRDefault="00AA6EF9" w:rsidP="00AA6EF9">
      <w:pPr>
        <w:pStyle w:val="af7"/>
        <w:ind w:firstLine="567"/>
        <w:jc w:val="both"/>
        <w:rPr>
          <w:sz w:val="26"/>
          <w:szCs w:val="26"/>
        </w:rPr>
      </w:pPr>
    </w:p>
    <w:p w:rsidR="00AA6EF9" w:rsidRPr="00AA6EF9" w:rsidRDefault="00AA6EF9" w:rsidP="00AA6EF9">
      <w:pPr>
        <w:pStyle w:val="af7"/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016ABD" w:rsidRPr="00A25CFA" w:rsidRDefault="003135E9" w:rsidP="003135E9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sectPr w:rsidR="00016ABD" w:rsidRPr="00A25CFA" w:rsidSect="00027017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205D57C8"/>
    <w:multiLevelType w:val="multilevel"/>
    <w:tmpl w:val="DA4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36A0D"/>
    <w:multiLevelType w:val="multilevel"/>
    <w:tmpl w:val="A58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36309"/>
    <w:multiLevelType w:val="multilevel"/>
    <w:tmpl w:val="2CD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46740"/>
    <w:multiLevelType w:val="multilevel"/>
    <w:tmpl w:val="AFA0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74521B9"/>
    <w:multiLevelType w:val="multilevel"/>
    <w:tmpl w:val="E6CA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19"/>
  </w:num>
  <w:num w:numId="9">
    <w:abstractNumId w:val="14"/>
  </w:num>
  <w:num w:numId="10">
    <w:abstractNumId w:val="21"/>
  </w:num>
  <w:num w:numId="11">
    <w:abstractNumId w:val="16"/>
  </w:num>
  <w:num w:numId="12">
    <w:abstractNumId w:val="9"/>
  </w:num>
  <w:num w:numId="13">
    <w:abstractNumId w:val="15"/>
  </w:num>
  <w:num w:numId="14">
    <w:abstractNumId w:val="4"/>
  </w:num>
  <w:num w:numId="15">
    <w:abstractNumId w:val="2"/>
  </w:num>
  <w:num w:numId="16">
    <w:abstractNumId w:val="17"/>
  </w:num>
  <w:num w:numId="17">
    <w:abstractNumId w:val="13"/>
  </w:num>
  <w:num w:numId="18">
    <w:abstractNumId w:val="12"/>
  </w:num>
  <w:num w:numId="19">
    <w:abstractNumId w:val="7"/>
  </w:num>
  <w:num w:numId="20">
    <w:abstractNumId w:val="6"/>
  </w:num>
  <w:num w:numId="2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017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642"/>
    <w:rsid w:val="00042A50"/>
    <w:rsid w:val="000440E1"/>
    <w:rsid w:val="00044248"/>
    <w:rsid w:val="00044253"/>
    <w:rsid w:val="0004453B"/>
    <w:rsid w:val="00044779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2E99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7C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9A7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805"/>
    <w:rsid w:val="000A3A31"/>
    <w:rsid w:val="000A3C58"/>
    <w:rsid w:val="000A3E86"/>
    <w:rsid w:val="000A46BC"/>
    <w:rsid w:val="000A4B04"/>
    <w:rsid w:val="000A50D5"/>
    <w:rsid w:val="000A6F05"/>
    <w:rsid w:val="000A7F84"/>
    <w:rsid w:val="000B0CA3"/>
    <w:rsid w:val="000B0E91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190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AFF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16B"/>
    <w:rsid w:val="0011495D"/>
    <w:rsid w:val="00114D71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2315"/>
    <w:rsid w:val="00153E8E"/>
    <w:rsid w:val="0015412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5AC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708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BDA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8CA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BC8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356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74D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9FF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05FF"/>
    <w:rsid w:val="00331609"/>
    <w:rsid w:val="00331A6A"/>
    <w:rsid w:val="00332417"/>
    <w:rsid w:val="00332AA6"/>
    <w:rsid w:val="003340C0"/>
    <w:rsid w:val="00334784"/>
    <w:rsid w:val="00335516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29"/>
    <w:rsid w:val="00346C6C"/>
    <w:rsid w:val="00346E50"/>
    <w:rsid w:val="00346F94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191D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22E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BC8"/>
    <w:rsid w:val="003C0E4D"/>
    <w:rsid w:val="003C169D"/>
    <w:rsid w:val="003C1FF2"/>
    <w:rsid w:val="003C32CA"/>
    <w:rsid w:val="003C361B"/>
    <w:rsid w:val="003C36DE"/>
    <w:rsid w:val="003C48C6"/>
    <w:rsid w:val="003C48D1"/>
    <w:rsid w:val="003C50B4"/>
    <w:rsid w:val="003C51BD"/>
    <w:rsid w:val="003C6F69"/>
    <w:rsid w:val="003D00A7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33C"/>
    <w:rsid w:val="003E1E3B"/>
    <w:rsid w:val="003E2294"/>
    <w:rsid w:val="003E2711"/>
    <w:rsid w:val="003E2C1B"/>
    <w:rsid w:val="003E4108"/>
    <w:rsid w:val="003E4156"/>
    <w:rsid w:val="003E484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52D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9E8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C72AC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0F0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9CE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4CF9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332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1F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0785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6E1B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326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705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C6C"/>
    <w:rsid w:val="00685E4F"/>
    <w:rsid w:val="00686388"/>
    <w:rsid w:val="00687799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5F1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6756"/>
    <w:rsid w:val="006C6F07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6FC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AA0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08C"/>
    <w:rsid w:val="007301FA"/>
    <w:rsid w:val="0073093D"/>
    <w:rsid w:val="00730C3C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1AD7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A73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354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357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279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B40"/>
    <w:rsid w:val="00945F74"/>
    <w:rsid w:val="0094634B"/>
    <w:rsid w:val="00946B69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0DA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1CA2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849"/>
    <w:rsid w:val="00986BF5"/>
    <w:rsid w:val="00987A2D"/>
    <w:rsid w:val="00990501"/>
    <w:rsid w:val="00990616"/>
    <w:rsid w:val="00990C01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37F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7C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1DB7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D19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6EF9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0CF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927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572A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0E42"/>
    <w:rsid w:val="00B431B0"/>
    <w:rsid w:val="00B431C6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ED4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24E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840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6611F"/>
    <w:rsid w:val="00C7070C"/>
    <w:rsid w:val="00C70940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5D9"/>
    <w:rsid w:val="00C92ABF"/>
    <w:rsid w:val="00C92D19"/>
    <w:rsid w:val="00C92F22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310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3D3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D17"/>
    <w:rsid w:val="00CD7A0A"/>
    <w:rsid w:val="00CE03F3"/>
    <w:rsid w:val="00CE0819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0BB2"/>
    <w:rsid w:val="00CF12A2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4886"/>
    <w:rsid w:val="00D84E52"/>
    <w:rsid w:val="00D86666"/>
    <w:rsid w:val="00D86C21"/>
    <w:rsid w:val="00D87692"/>
    <w:rsid w:val="00D876AB"/>
    <w:rsid w:val="00D876E1"/>
    <w:rsid w:val="00D90365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99C"/>
    <w:rsid w:val="00E12C18"/>
    <w:rsid w:val="00E12EE6"/>
    <w:rsid w:val="00E15C5A"/>
    <w:rsid w:val="00E16A8A"/>
    <w:rsid w:val="00E2018C"/>
    <w:rsid w:val="00E20C1A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2FF3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8E"/>
    <w:rsid w:val="00E705CE"/>
    <w:rsid w:val="00E70B91"/>
    <w:rsid w:val="00E70F96"/>
    <w:rsid w:val="00E718B8"/>
    <w:rsid w:val="00E71DCF"/>
    <w:rsid w:val="00E72A78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160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005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0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998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6DAD"/>
    <w:rsid w:val="00FD703D"/>
    <w:rsid w:val="00FD72A8"/>
    <w:rsid w:val="00FE1C8D"/>
    <w:rsid w:val="00FE2439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s.pfrf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642141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5CCAD-2625-47F6-99AD-C2B8ECBA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156</cp:revision>
  <cp:lastPrinted>2022-11-15T06:36:00Z</cp:lastPrinted>
  <dcterms:created xsi:type="dcterms:W3CDTF">2024-04-23T03:44:00Z</dcterms:created>
  <dcterms:modified xsi:type="dcterms:W3CDTF">2025-06-11T07:37:00Z</dcterms:modified>
</cp:coreProperties>
</file>