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AA08E6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125A0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E07EB0">
        <w:rPr>
          <w:b/>
          <w:bCs/>
        </w:rPr>
        <w:t>2</w:t>
      </w:r>
      <w:r w:rsidR="00AE5003">
        <w:rPr>
          <w:b/>
          <w:bCs/>
        </w:rPr>
        <w:t>.</w:t>
      </w:r>
      <w:r w:rsidR="00F53599">
        <w:rPr>
          <w:b/>
          <w:bCs/>
        </w:rPr>
        <w:t>10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A06D4B" w:rsidRDefault="00D1297D" w:rsidP="00433B58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Как повышается фиксированная выплата к пенсии гражданам, имеющим «северный» стаж</w:t>
      </w:r>
    </w:p>
    <w:p w:rsidR="00125A01" w:rsidRPr="0071673C" w:rsidRDefault="00125A01" w:rsidP="00433B58">
      <w:pPr>
        <w:pStyle w:val="af6"/>
        <w:ind w:firstLine="567"/>
        <w:jc w:val="both"/>
        <w:rPr>
          <w:b/>
          <w:sz w:val="12"/>
          <w:szCs w:val="12"/>
        </w:rPr>
      </w:pPr>
    </w:p>
    <w:p w:rsidR="0086062B" w:rsidRDefault="00E07EB0" w:rsidP="00433B58">
      <w:pPr>
        <w:pStyle w:val="af6"/>
        <w:ind w:firstLine="567"/>
        <w:jc w:val="both"/>
        <w:rPr>
          <w:b/>
          <w:i/>
          <w:sz w:val="26"/>
          <w:szCs w:val="26"/>
        </w:rPr>
      </w:pPr>
      <w:r w:rsidRPr="00E07EB0">
        <w:rPr>
          <w:b/>
          <w:i/>
          <w:sz w:val="26"/>
          <w:szCs w:val="26"/>
        </w:rPr>
        <w:t>В Отделение ПФР</w:t>
      </w:r>
      <w:r w:rsidR="00D1297D">
        <w:rPr>
          <w:b/>
          <w:i/>
          <w:sz w:val="26"/>
          <w:szCs w:val="26"/>
        </w:rPr>
        <w:t xml:space="preserve"> по Новосибирской области </w:t>
      </w:r>
      <w:r w:rsidRPr="00E07EB0">
        <w:rPr>
          <w:b/>
          <w:i/>
          <w:sz w:val="26"/>
          <w:szCs w:val="26"/>
        </w:rPr>
        <w:t>поступают, в</w:t>
      </w:r>
      <w:r w:rsidR="00D1297D">
        <w:rPr>
          <w:b/>
          <w:i/>
          <w:sz w:val="26"/>
          <w:szCs w:val="26"/>
        </w:rPr>
        <w:t xml:space="preserve"> том числе</w:t>
      </w:r>
      <w:r w:rsidRPr="00E07EB0">
        <w:rPr>
          <w:b/>
          <w:i/>
          <w:sz w:val="26"/>
          <w:szCs w:val="26"/>
        </w:rPr>
        <w:t xml:space="preserve"> и через электронные сервисы ПФР, вопросы об увеличении </w:t>
      </w:r>
      <w:r w:rsidR="00D1297D">
        <w:rPr>
          <w:b/>
          <w:i/>
          <w:sz w:val="26"/>
          <w:szCs w:val="26"/>
        </w:rPr>
        <w:t>с 1 октября текущего</w:t>
      </w:r>
      <w:r w:rsidRPr="00E07EB0">
        <w:rPr>
          <w:b/>
          <w:i/>
          <w:sz w:val="26"/>
          <w:szCs w:val="26"/>
        </w:rPr>
        <w:t xml:space="preserve"> </w:t>
      </w:r>
      <w:r w:rsidR="005C2F7C">
        <w:rPr>
          <w:b/>
          <w:i/>
          <w:sz w:val="26"/>
          <w:szCs w:val="26"/>
        </w:rPr>
        <w:t xml:space="preserve">года </w:t>
      </w:r>
      <w:r w:rsidRPr="00E07EB0">
        <w:rPr>
          <w:b/>
          <w:i/>
          <w:sz w:val="26"/>
          <w:szCs w:val="26"/>
        </w:rPr>
        <w:t xml:space="preserve">размера пенсии </w:t>
      </w:r>
      <w:r w:rsidR="00D1297D">
        <w:rPr>
          <w:b/>
          <w:i/>
          <w:sz w:val="26"/>
          <w:szCs w:val="26"/>
        </w:rPr>
        <w:t>гражданам</w:t>
      </w:r>
      <w:r w:rsidRPr="00E07EB0">
        <w:rPr>
          <w:b/>
          <w:i/>
          <w:sz w:val="26"/>
          <w:szCs w:val="26"/>
        </w:rPr>
        <w:t xml:space="preserve">, </w:t>
      </w:r>
      <w:r w:rsidR="0086062B">
        <w:rPr>
          <w:b/>
          <w:i/>
          <w:sz w:val="26"/>
          <w:szCs w:val="26"/>
        </w:rPr>
        <w:t xml:space="preserve">в связи с тем, что </w:t>
      </w:r>
      <w:r w:rsidR="0086062B" w:rsidRPr="0086062B">
        <w:rPr>
          <w:b/>
          <w:i/>
          <w:sz w:val="26"/>
          <w:szCs w:val="26"/>
        </w:rPr>
        <w:t>они работали в северных районах.</w:t>
      </w:r>
      <w:r w:rsidR="005460D8">
        <w:rPr>
          <w:b/>
          <w:i/>
          <w:sz w:val="26"/>
          <w:szCs w:val="26"/>
        </w:rPr>
        <w:t xml:space="preserve"> У указанной категории граждан </w:t>
      </w:r>
      <w:r w:rsidR="006B42E6">
        <w:rPr>
          <w:b/>
          <w:i/>
          <w:sz w:val="26"/>
          <w:szCs w:val="26"/>
        </w:rPr>
        <w:t xml:space="preserve">повышение к фиксированной выплате страховой пенсии по старости устанавливается при соблюдении определенных условий. </w:t>
      </w:r>
      <w:r w:rsidR="005460D8">
        <w:rPr>
          <w:b/>
          <w:i/>
          <w:sz w:val="26"/>
          <w:szCs w:val="26"/>
        </w:rPr>
        <w:t>Размер увеличения  фиксированной выплаты зависит от места проживания гражданина. Других дополнительных выплат «северянам» пенсионным законодательством в настоящее время не предусмотрено.</w:t>
      </w:r>
    </w:p>
    <w:p w:rsidR="005460D8" w:rsidRPr="00A55A49" w:rsidRDefault="005460D8" w:rsidP="00433B58">
      <w:pPr>
        <w:pStyle w:val="af6"/>
        <w:ind w:firstLine="567"/>
        <w:jc w:val="both"/>
        <w:rPr>
          <w:color w:val="FF0000"/>
          <w:sz w:val="16"/>
          <w:szCs w:val="16"/>
        </w:rPr>
      </w:pPr>
    </w:p>
    <w:p w:rsidR="00DE7900" w:rsidRPr="001A7D68" w:rsidRDefault="00B42B42" w:rsidP="00E07EB0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Отделение ПФР по Новосибирской области  в последнее время стали поступать вопросы об увеличении с 1 октября текущего года размера пенсии гражданам, </w:t>
      </w:r>
      <w:r w:rsidR="0086062B" w:rsidRPr="001A7D68">
        <w:rPr>
          <w:sz w:val="26"/>
          <w:szCs w:val="26"/>
        </w:rPr>
        <w:t>имеющим страховой стаж в северных регионах.</w:t>
      </w:r>
    </w:p>
    <w:p w:rsidR="003779AC" w:rsidRDefault="00B42B42" w:rsidP="00E07EB0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 связи с этим разъясняем</w:t>
      </w:r>
      <w:r w:rsidR="00DE7900">
        <w:rPr>
          <w:sz w:val="26"/>
          <w:szCs w:val="26"/>
          <w:lang w:eastAsia="ru-RU"/>
        </w:rPr>
        <w:t xml:space="preserve">, что по нормам пенсионного законодательства гражданам, проживающим (пребывающим) в районах Крайнего Севера и в местностях, приравненных к ним, устанавливается повышенная фиксированная выплата к страховой пенсии. Фиксированная выплата увеличивается на соответствующий районный коэффициент, который устанавливается Правительством Российской Федерации в зависимости от места района (местности) проживания </w:t>
      </w:r>
      <w:r w:rsidR="005C2F7C">
        <w:rPr>
          <w:sz w:val="26"/>
          <w:szCs w:val="26"/>
          <w:lang w:eastAsia="ru-RU"/>
        </w:rPr>
        <w:t>(</w:t>
      </w:r>
      <w:r w:rsidR="00DE7900">
        <w:rPr>
          <w:sz w:val="26"/>
          <w:szCs w:val="26"/>
          <w:lang w:eastAsia="ru-RU"/>
        </w:rPr>
        <w:t>пребывания</w:t>
      </w:r>
      <w:r w:rsidR="005C2F7C">
        <w:rPr>
          <w:sz w:val="26"/>
          <w:szCs w:val="26"/>
          <w:lang w:eastAsia="ru-RU"/>
        </w:rPr>
        <w:t xml:space="preserve">), на весь период проживания или пребывания гражданина </w:t>
      </w:r>
      <w:r w:rsidR="00DE7900">
        <w:rPr>
          <w:sz w:val="26"/>
          <w:szCs w:val="26"/>
          <w:lang w:eastAsia="ru-RU"/>
        </w:rPr>
        <w:t xml:space="preserve"> </w:t>
      </w:r>
      <w:r w:rsidR="005C2F7C">
        <w:rPr>
          <w:sz w:val="26"/>
          <w:szCs w:val="26"/>
          <w:lang w:eastAsia="ru-RU"/>
        </w:rPr>
        <w:t>в этих районах.</w:t>
      </w:r>
    </w:p>
    <w:p w:rsidR="00B42B42" w:rsidRDefault="003779AC" w:rsidP="00E07EB0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При переезде гражданина на новое место жительства в другие районы Крайнего Севера или местности, приравненные к </w:t>
      </w:r>
      <w:r w:rsidR="005C2F7C">
        <w:rPr>
          <w:sz w:val="26"/>
          <w:szCs w:val="26"/>
          <w:lang w:eastAsia="ru-RU"/>
        </w:rPr>
        <w:t>ним</w:t>
      </w:r>
      <w:r>
        <w:rPr>
          <w:sz w:val="26"/>
          <w:szCs w:val="26"/>
          <w:lang w:eastAsia="ru-RU"/>
        </w:rPr>
        <w:t>, где установлены другие районные коэффициенты, фиксированная выплата к страховой пенсии устанавливается уже с учетом новых районных коэффициентов.</w:t>
      </w:r>
    </w:p>
    <w:p w:rsidR="005C2F7C" w:rsidRDefault="005C2F7C" w:rsidP="00E07EB0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Обращаем внимание</w:t>
      </w:r>
      <w:r w:rsidR="003779AC">
        <w:rPr>
          <w:sz w:val="26"/>
          <w:szCs w:val="26"/>
          <w:lang w:eastAsia="ru-RU"/>
        </w:rPr>
        <w:t>, что н</w:t>
      </w:r>
      <w:r w:rsidR="00E07EB0" w:rsidRPr="00E07EB0">
        <w:rPr>
          <w:sz w:val="26"/>
          <w:szCs w:val="26"/>
          <w:lang w:eastAsia="ru-RU"/>
        </w:rPr>
        <w:t>езависимо от места жительства</w:t>
      </w:r>
      <w:r w:rsidR="003779AC">
        <w:rPr>
          <w:sz w:val="26"/>
          <w:szCs w:val="26"/>
          <w:lang w:eastAsia="ru-RU"/>
        </w:rPr>
        <w:t xml:space="preserve"> гражданам, проработавшим не менее 15 лет в районах Крайнего Севера и не менее 20 лет в местностях, приравненных</w:t>
      </w:r>
      <w:r w:rsidR="003779AC" w:rsidRPr="003779AC">
        <w:rPr>
          <w:sz w:val="26"/>
          <w:szCs w:val="26"/>
          <w:lang w:eastAsia="ru-RU"/>
        </w:rPr>
        <w:t xml:space="preserve"> </w:t>
      </w:r>
      <w:r w:rsidR="003779AC">
        <w:rPr>
          <w:sz w:val="26"/>
          <w:szCs w:val="26"/>
          <w:lang w:eastAsia="ru-RU"/>
        </w:rPr>
        <w:t xml:space="preserve">к ним, также </w:t>
      </w:r>
      <w:r w:rsidR="003779AC" w:rsidRPr="00E07EB0">
        <w:rPr>
          <w:sz w:val="26"/>
          <w:szCs w:val="26"/>
          <w:lang w:eastAsia="ru-RU"/>
        </w:rPr>
        <w:t xml:space="preserve">устанавливается повышение фиксированной выплаты в сумме равной 50 % и 30 % (соответственно). В настоящее время </w:t>
      </w:r>
      <w:r w:rsidR="00D1297D">
        <w:rPr>
          <w:sz w:val="26"/>
          <w:szCs w:val="26"/>
          <w:lang w:eastAsia="ru-RU"/>
        </w:rPr>
        <w:t xml:space="preserve">общеустановленная </w:t>
      </w:r>
      <w:r w:rsidR="003779AC" w:rsidRPr="00E07EB0">
        <w:rPr>
          <w:sz w:val="26"/>
          <w:szCs w:val="26"/>
          <w:lang w:eastAsia="ru-RU"/>
        </w:rPr>
        <w:t xml:space="preserve">фиксированная выплата </w:t>
      </w:r>
      <w:r>
        <w:rPr>
          <w:sz w:val="26"/>
          <w:szCs w:val="26"/>
          <w:lang w:eastAsia="ru-RU"/>
        </w:rPr>
        <w:t xml:space="preserve">составляет </w:t>
      </w:r>
      <w:r w:rsidR="003779AC" w:rsidRPr="00E07EB0">
        <w:rPr>
          <w:sz w:val="26"/>
          <w:szCs w:val="26"/>
          <w:lang w:eastAsia="ru-RU"/>
        </w:rPr>
        <w:t>6</w:t>
      </w:r>
      <w:r>
        <w:rPr>
          <w:sz w:val="26"/>
          <w:szCs w:val="26"/>
          <w:lang w:eastAsia="ru-RU"/>
        </w:rPr>
        <w:t xml:space="preserve"> </w:t>
      </w:r>
      <w:r w:rsidR="003779AC" w:rsidRPr="00E07EB0">
        <w:rPr>
          <w:sz w:val="26"/>
          <w:szCs w:val="26"/>
          <w:lang w:eastAsia="ru-RU"/>
        </w:rPr>
        <w:t>044,48</w:t>
      </w:r>
      <w:r w:rsidR="00D1297D">
        <w:rPr>
          <w:sz w:val="26"/>
          <w:szCs w:val="26"/>
          <w:lang w:eastAsia="ru-RU"/>
        </w:rPr>
        <w:t xml:space="preserve"> руб.</w:t>
      </w:r>
      <w:r w:rsidR="003779AC" w:rsidRPr="00E07EB0">
        <w:rPr>
          <w:sz w:val="26"/>
          <w:szCs w:val="26"/>
          <w:lang w:eastAsia="ru-RU"/>
        </w:rPr>
        <w:t xml:space="preserve">, а у пенсионеров, которые выработали необходимый стаж в </w:t>
      </w:r>
      <w:r w:rsidR="003779AC">
        <w:rPr>
          <w:sz w:val="26"/>
          <w:szCs w:val="26"/>
          <w:lang w:eastAsia="ru-RU"/>
        </w:rPr>
        <w:t>районах Крайнего Севера</w:t>
      </w:r>
      <w:r w:rsidR="003779AC" w:rsidRPr="00E07EB0">
        <w:rPr>
          <w:sz w:val="26"/>
          <w:szCs w:val="26"/>
          <w:lang w:eastAsia="ru-RU"/>
        </w:rPr>
        <w:t xml:space="preserve"> – 9</w:t>
      </w:r>
      <w:r>
        <w:rPr>
          <w:sz w:val="26"/>
          <w:szCs w:val="26"/>
          <w:lang w:eastAsia="ru-RU"/>
        </w:rPr>
        <w:t xml:space="preserve"> </w:t>
      </w:r>
      <w:r w:rsidR="003779AC" w:rsidRPr="00E07EB0">
        <w:rPr>
          <w:sz w:val="26"/>
          <w:szCs w:val="26"/>
          <w:lang w:eastAsia="ru-RU"/>
        </w:rPr>
        <w:t>066,72</w:t>
      </w:r>
      <w:r w:rsidR="00D1297D">
        <w:rPr>
          <w:sz w:val="26"/>
          <w:szCs w:val="26"/>
          <w:lang w:eastAsia="ru-RU"/>
        </w:rPr>
        <w:t xml:space="preserve"> руб. (</w:t>
      </w:r>
      <w:r w:rsidR="003779AC" w:rsidRPr="00E07EB0">
        <w:rPr>
          <w:sz w:val="26"/>
          <w:szCs w:val="26"/>
          <w:lang w:eastAsia="ru-RU"/>
        </w:rPr>
        <w:t xml:space="preserve">6044,48 +50%) и </w:t>
      </w:r>
      <w:r w:rsidR="00D1297D">
        <w:rPr>
          <w:sz w:val="26"/>
          <w:szCs w:val="26"/>
          <w:lang w:eastAsia="ru-RU"/>
        </w:rPr>
        <w:t>в местностях, приравненных к ним</w:t>
      </w:r>
      <w:r w:rsidR="003779AC" w:rsidRPr="00E07EB0">
        <w:rPr>
          <w:sz w:val="26"/>
          <w:szCs w:val="26"/>
          <w:lang w:eastAsia="ru-RU"/>
        </w:rPr>
        <w:t xml:space="preserve"> – 7</w:t>
      </w:r>
      <w:r>
        <w:rPr>
          <w:sz w:val="26"/>
          <w:szCs w:val="26"/>
          <w:lang w:eastAsia="ru-RU"/>
        </w:rPr>
        <w:t xml:space="preserve"> </w:t>
      </w:r>
      <w:r w:rsidR="003779AC" w:rsidRPr="00E07EB0">
        <w:rPr>
          <w:sz w:val="26"/>
          <w:szCs w:val="26"/>
          <w:lang w:eastAsia="ru-RU"/>
        </w:rPr>
        <w:t>857,82</w:t>
      </w:r>
      <w:r w:rsidR="00D1297D">
        <w:rPr>
          <w:sz w:val="26"/>
          <w:szCs w:val="26"/>
          <w:lang w:eastAsia="ru-RU"/>
        </w:rPr>
        <w:t xml:space="preserve"> руб. (6</w:t>
      </w:r>
      <w:r>
        <w:rPr>
          <w:sz w:val="26"/>
          <w:szCs w:val="26"/>
          <w:lang w:eastAsia="ru-RU"/>
        </w:rPr>
        <w:t xml:space="preserve"> 044,48 +30%).</w:t>
      </w:r>
    </w:p>
    <w:p w:rsidR="00E07EB0" w:rsidRPr="00E07EB0" w:rsidRDefault="00D1297D" w:rsidP="00E07EB0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При этом помимо «северного» стажа </w:t>
      </w:r>
      <w:r w:rsidR="005C2F7C">
        <w:rPr>
          <w:sz w:val="26"/>
          <w:szCs w:val="26"/>
          <w:lang w:eastAsia="ru-RU"/>
        </w:rPr>
        <w:t xml:space="preserve">общий </w:t>
      </w:r>
      <w:r>
        <w:rPr>
          <w:sz w:val="26"/>
          <w:szCs w:val="26"/>
          <w:lang w:eastAsia="ru-RU"/>
        </w:rPr>
        <w:t xml:space="preserve">страховой стаж должен быть у </w:t>
      </w:r>
      <w:r w:rsidR="003779AC" w:rsidRPr="00E07EB0">
        <w:rPr>
          <w:sz w:val="26"/>
          <w:szCs w:val="26"/>
          <w:lang w:eastAsia="ru-RU"/>
        </w:rPr>
        <w:t xml:space="preserve"> </w:t>
      </w:r>
      <w:r w:rsidR="003779AC">
        <w:rPr>
          <w:sz w:val="26"/>
          <w:szCs w:val="26"/>
          <w:lang w:eastAsia="ru-RU"/>
        </w:rPr>
        <w:t xml:space="preserve">мужчин </w:t>
      </w:r>
      <w:r w:rsidR="005C2F7C">
        <w:rPr>
          <w:sz w:val="26"/>
          <w:szCs w:val="26"/>
          <w:lang w:eastAsia="ru-RU"/>
        </w:rPr>
        <w:t xml:space="preserve">не менее </w:t>
      </w:r>
      <w:r w:rsidR="003779AC">
        <w:rPr>
          <w:sz w:val="26"/>
          <w:szCs w:val="26"/>
          <w:lang w:eastAsia="ru-RU"/>
        </w:rPr>
        <w:t xml:space="preserve">25 лет, а у женщин </w:t>
      </w:r>
      <w:r w:rsidR="005C2F7C">
        <w:rPr>
          <w:sz w:val="26"/>
          <w:szCs w:val="26"/>
          <w:lang w:eastAsia="ru-RU"/>
        </w:rPr>
        <w:t xml:space="preserve">не  менее </w:t>
      </w:r>
      <w:r w:rsidR="003779AC">
        <w:rPr>
          <w:sz w:val="26"/>
          <w:szCs w:val="26"/>
          <w:lang w:eastAsia="ru-RU"/>
        </w:rPr>
        <w:t>20 лет</w:t>
      </w:r>
      <w:r>
        <w:rPr>
          <w:sz w:val="26"/>
          <w:szCs w:val="26"/>
          <w:lang w:eastAsia="ru-RU"/>
        </w:rPr>
        <w:t>.</w:t>
      </w:r>
      <w:r w:rsidR="003779AC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Если же у граждан</w:t>
      </w:r>
      <w:r w:rsidR="005C2F7C">
        <w:rPr>
          <w:sz w:val="26"/>
          <w:szCs w:val="26"/>
          <w:lang w:eastAsia="ru-RU"/>
        </w:rPr>
        <w:t>ина</w:t>
      </w:r>
      <w:r>
        <w:rPr>
          <w:sz w:val="26"/>
          <w:szCs w:val="26"/>
          <w:lang w:eastAsia="ru-RU"/>
        </w:rPr>
        <w:t xml:space="preserve"> нет требуемого северного стажа, но в дальнейшем он будет доработан, осуществляется </w:t>
      </w:r>
      <w:r w:rsidR="00E07EB0" w:rsidRPr="00E07EB0">
        <w:rPr>
          <w:sz w:val="26"/>
          <w:szCs w:val="26"/>
          <w:lang w:eastAsia="ru-RU"/>
        </w:rPr>
        <w:t>перерасчет фиксированной выплаты.</w:t>
      </w:r>
    </w:p>
    <w:p w:rsidR="00E07EB0" w:rsidRPr="00E07EB0" w:rsidRDefault="00E07EB0" w:rsidP="00E07EB0">
      <w:pPr>
        <w:ind w:firstLine="567"/>
        <w:jc w:val="both"/>
        <w:rPr>
          <w:sz w:val="26"/>
          <w:szCs w:val="26"/>
          <w:lang w:eastAsia="ru-RU"/>
        </w:rPr>
      </w:pPr>
      <w:r w:rsidRPr="00E07EB0">
        <w:rPr>
          <w:sz w:val="26"/>
          <w:szCs w:val="26"/>
          <w:lang w:eastAsia="ru-RU"/>
        </w:rPr>
        <w:t>Перерасчет осуществляется с 1-го числа месяца, в котором подано заявление.</w:t>
      </w:r>
    </w:p>
    <w:p w:rsidR="00E07EB0" w:rsidRPr="00E07EB0" w:rsidRDefault="00E07EB0" w:rsidP="00E07EB0">
      <w:pPr>
        <w:ind w:firstLine="567"/>
        <w:jc w:val="both"/>
        <w:rPr>
          <w:sz w:val="26"/>
          <w:szCs w:val="26"/>
          <w:lang w:eastAsia="ru-RU"/>
        </w:rPr>
      </w:pPr>
      <w:r w:rsidRPr="00E07EB0">
        <w:rPr>
          <w:sz w:val="26"/>
          <w:szCs w:val="26"/>
          <w:lang w:eastAsia="ru-RU"/>
        </w:rPr>
        <w:t xml:space="preserve">Следует отметить, что в требуемую продолжительность стажа в </w:t>
      </w:r>
      <w:r w:rsidR="00D1297D">
        <w:rPr>
          <w:sz w:val="26"/>
          <w:szCs w:val="26"/>
          <w:lang w:eastAsia="ru-RU"/>
        </w:rPr>
        <w:t>районах Крайнего Севера и местностях, приравненных к ним, уч</w:t>
      </w:r>
      <w:r w:rsidRPr="00E07EB0">
        <w:rPr>
          <w:sz w:val="26"/>
          <w:szCs w:val="26"/>
          <w:lang w:eastAsia="ru-RU"/>
        </w:rPr>
        <w:t xml:space="preserve">итываются только периоды работы. </w:t>
      </w:r>
      <w:r w:rsidR="00D1297D">
        <w:rPr>
          <w:sz w:val="26"/>
          <w:szCs w:val="26"/>
          <w:lang w:eastAsia="ru-RU"/>
        </w:rPr>
        <w:t xml:space="preserve">В данный стаж не включаются </w:t>
      </w:r>
      <w:r w:rsidRPr="00E07EB0">
        <w:rPr>
          <w:sz w:val="26"/>
          <w:szCs w:val="26"/>
          <w:lang w:eastAsia="ru-RU"/>
        </w:rPr>
        <w:t>периоды отпуска по уходу за ребенком, периоды административных отпуско</w:t>
      </w:r>
      <w:r w:rsidR="005C2F7C">
        <w:rPr>
          <w:sz w:val="26"/>
          <w:szCs w:val="26"/>
          <w:lang w:eastAsia="ru-RU"/>
        </w:rPr>
        <w:t>в</w:t>
      </w:r>
      <w:r w:rsidRPr="00E07EB0">
        <w:rPr>
          <w:sz w:val="26"/>
          <w:szCs w:val="26"/>
          <w:lang w:eastAsia="ru-RU"/>
        </w:rPr>
        <w:t xml:space="preserve"> и некоторые иные периоды.</w:t>
      </w:r>
    </w:p>
    <w:p w:rsidR="00E07EB0" w:rsidRDefault="00E07EB0" w:rsidP="00E07EB0">
      <w:pPr>
        <w:ind w:firstLine="567"/>
        <w:jc w:val="both"/>
        <w:rPr>
          <w:sz w:val="26"/>
          <w:szCs w:val="26"/>
          <w:lang w:eastAsia="ru-RU"/>
        </w:rPr>
      </w:pPr>
      <w:r w:rsidRPr="00E07EB0">
        <w:rPr>
          <w:sz w:val="26"/>
          <w:szCs w:val="26"/>
          <w:lang w:eastAsia="ru-RU"/>
        </w:rPr>
        <w:t xml:space="preserve">Какие-либо дополнительные выплаты, в </w:t>
      </w:r>
      <w:r w:rsidR="00D1297D">
        <w:rPr>
          <w:sz w:val="26"/>
          <w:szCs w:val="26"/>
          <w:lang w:eastAsia="ru-RU"/>
        </w:rPr>
        <w:t>том числе</w:t>
      </w:r>
      <w:r w:rsidRPr="00E07EB0">
        <w:rPr>
          <w:sz w:val="26"/>
          <w:szCs w:val="26"/>
          <w:lang w:eastAsia="ru-RU"/>
        </w:rPr>
        <w:t xml:space="preserve"> с 1 октября 2021 года, </w:t>
      </w:r>
      <w:r w:rsidR="00D1297D">
        <w:rPr>
          <w:sz w:val="26"/>
          <w:szCs w:val="26"/>
          <w:lang w:eastAsia="ru-RU"/>
        </w:rPr>
        <w:t>гражданам</w:t>
      </w:r>
      <w:r w:rsidRPr="00E07EB0">
        <w:rPr>
          <w:sz w:val="26"/>
          <w:szCs w:val="26"/>
          <w:lang w:eastAsia="ru-RU"/>
        </w:rPr>
        <w:t xml:space="preserve">, имеющим (отработавшим) требуемый стаж </w:t>
      </w:r>
      <w:r w:rsidR="00D1297D" w:rsidRPr="00D1297D">
        <w:rPr>
          <w:sz w:val="26"/>
          <w:szCs w:val="26"/>
          <w:lang w:eastAsia="ru-RU"/>
        </w:rPr>
        <w:t>в районах Крайнего Севера и местностях, приравненных к ним</w:t>
      </w:r>
      <w:r w:rsidR="00D1297D">
        <w:rPr>
          <w:sz w:val="26"/>
          <w:szCs w:val="26"/>
          <w:lang w:eastAsia="ru-RU"/>
        </w:rPr>
        <w:t>, пенсионным законодательством</w:t>
      </w:r>
      <w:r w:rsidR="005C2F7C">
        <w:rPr>
          <w:sz w:val="26"/>
          <w:szCs w:val="26"/>
          <w:lang w:eastAsia="ru-RU"/>
        </w:rPr>
        <w:t xml:space="preserve"> на сегодняшний день </w:t>
      </w:r>
      <w:r w:rsidR="00D1297D">
        <w:rPr>
          <w:sz w:val="26"/>
          <w:szCs w:val="26"/>
          <w:lang w:eastAsia="ru-RU"/>
        </w:rPr>
        <w:t xml:space="preserve"> не </w:t>
      </w:r>
      <w:r w:rsidRPr="00E07EB0">
        <w:rPr>
          <w:sz w:val="26"/>
          <w:szCs w:val="26"/>
          <w:lang w:eastAsia="ru-RU"/>
        </w:rPr>
        <w:t>предусмотрены.</w:t>
      </w:r>
    </w:p>
    <w:p w:rsidR="00DE5ABE" w:rsidRDefault="00DE5ABE" w:rsidP="00CA159D">
      <w:pPr>
        <w:pStyle w:val="af6"/>
        <w:ind w:firstLine="567"/>
        <w:jc w:val="right"/>
      </w:pPr>
      <w:bookmarkStart w:id="0" w:name="_GoBack"/>
      <w:bookmarkEnd w:id="0"/>
    </w:p>
    <w:p w:rsidR="004D1A5E" w:rsidRDefault="003B3CF3" w:rsidP="00CA159D">
      <w:pPr>
        <w:pStyle w:val="af6"/>
        <w:ind w:firstLine="567"/>
        <w:jc w:val="right"/>
      </w:pPr>
      <w:r>
        <w:t>П</w:t>
      </w:r>
      <w:r w:rsidR="003C1FF2" w:rsidRPr="003B08A9">
        <w:t>ресс-</w:t>
      </w:r>
      <w:r w:rsidR="003C1FF2">
        <w:t>служба</w:t>
      </w:r>
      <w:r w:rsidR="003C1FF2" w:rsidRPr="003B08A9">
        <w:t xml:space="preserve"> </w:t>
      </w:r>
      <w:r w:rsidR="003C1FF2">
        <w:t>О</w:t>
      </w:r>
      <w:r w:rsidR="0013020B">
        <w:t xml:space="preserve">тделения </w:t>
      </w:r>
      <w:r w:rsidR="003C1FF2"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EB07A8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AF973C7"/>
    <w:multiLevelType w:val="hybridMultilevel"/>
    <w:tmpl w:val="E994940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C095F51"/>
    <w:multiLevelType w:val="hybridMultilevel"/>
    <w:tmpl w:val="F6025DA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716F3D"/>
    <w:multiLevelType w:val="hybridMultilevel"/>
    <w:tmpl w:val="42C047B2"/>
    <w:lvl w:ilvl="0" w:tplc="42FC1FA4">
      <w:start w:val="1"/>
      <w:numFmt w:val="decimal"/>
      <w:lvlText w:val="%1."/>
      <w:lvlJc w:val="left"/>
      <w:pPr>
        <w:ind w:left="1977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BBE3631"/>
    <w:multiLevelType w:val="hybridMultilevel"/>
    <w:tmpl w:val="8412142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7">
    <w:nsid w:val="762A6BBC"/>
    <w:multiLevelType w:val="multilevel"/>
    <w:tmpl w:val="C6EE1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5E8"/>
    <w:rsid w:val="00022D8D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932"/>
    <w:rsid w:val="00077D38"/>
    <w:rsid w:val="0008227A"/>
    <w:rsid w:val="000832A8"/>
    <w:rsid w:val="00083454"/>
    <w:rsid w:val="000835F0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989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19"/>
    <w:rsid w:val="00105E78"/>
    <w:rsid w:val="0010634E"/>
    <w:rsid w:val="00106C4C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A01"/>
    <w:rsid w:val="00125E8F"/>
    <w:rsid w:val="00125FAB"/>
    <w:rsid w:val="00126589"/>
    <w:rsid w:val="00127FEE"/>
    <w:rsid w:val="0013020B"/>
    <w:rsid w:val="00130EF5"/>
    <w:rsid w:val="00131A88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3A0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D62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534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A7D68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17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C32"/>
    <w:rsid w:val="00204EF3"/>
    <w:rsid w:val="00205A1C"/>
    <w:rsid w:val="002062C8"/>
    <w:rsid w:val="002063C6"/>
    <w:rsid w:val="00206543"/>
    <w:rsid w:val="00206D88"/>
    <w:rsid w:val="002070D4"/>
    <w:rsid w:val="0020729E"/>
    <w:rsid w:val="00210D11"/>
    <w:rsid w:val="002129A2"/>
    <w:rsid w:val="00212BB5"/>
    <w:rsid w:val="002133DE"/>
    <w:rsid w:val="0021404F"/>
    <w:rsid w:val="002143F7"/>
    <w:rsid w:val="0021484D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4A0"/>
    <w:rsid w:val="002275F3"/>
    <w:rsid w:val="002278AA"/>
    <w:rsid w:val="0023071A"/>
    <w:rsid w:val="00230951"/>
    <w:rsid w:val="002312BC"/>
    <w:rsid w:val="00231BDE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325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2D63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536D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68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0BE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3936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1027"/>
    <w:rsid w:val="00372681"/>
    <w:rsid w:val="00372D0A"/>
    <w:rsid w:val="003730BE"/>
    <w:rsid w:val="0037506E"/>
    <w:rsid w:val="00375D87"/>
    <w:rsid w:val="00376706"/>
    <w:rsid w:val="00376A07"/>
    <w:rsid w:val="00376C99"/>
    <w:rsid w:val="003778AA"/>
    <w:rsid w:val="003779AC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3CF3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676C"/>
    <w:rsid w:val="003F76C1"/>
    <w:rsid w:val="003F79E9"/>
    <w:rsid w:val="003F7A20"/>
    <w:rsid w:val="004000BF"/>
    <w:rsid w:val="00400BDE"/>
    <w:rsid w:val="00401C9B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16B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3B58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66C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286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2FE5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595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988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0D8"/>
    <w:rsid w:val="005469A2"/>
    <w:rsid w:val="005469BD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5EAB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54E"/>
    <w:rsid w:val="0058462C"/>
    <w:rsid w:val="00584EF9"/>
    <w:rsid w:val="005850B9"/>
    <w:rsid w:val="005853A0"/>
    <w:rsid w:val="00585F40"/>
    <w:rsid w:val="005861FA"/>
    <w:rsid w:val="0058624F"/>
    <w:rsid w:val="005864F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88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2F7C"/>
    <w:rsid w:val="005C405C"/>
    <w:rsid w:val="005C4645"/>
    <w:rsid w:val="005C4CCA"/>
    <w:rsid w:val="005C4E8F"/>
    <w:rsid w:val="005C52D7"/>
    <w:rsid w:val="005C6BAD"/>
    <w:rsid w:val="005C6D15"/>
    <w:rsid w:val="005C709E"/>
    <w:rsid w:val="005C7FED"/>
    <w:rsid w:val="005D0A60"/>
    <w:rsid w:val="005D110A"/>
    <w:rsid w:val="005D206B"/>
    <w:rsid w:val="005D37D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8E3"/>
    <w:rsid w:val="005E5AE6"/>
    <w:rsid w:val="005E68E5"/>
    <w:rsid w:val="005E6C12"/>
    <w:rsid w:val="005F026B"/>
    <w:rsid w:val="005F0831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342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01C3"/>
    <w:rsid w:val="006611B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24B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1651"/>
    <w:rsid w:val="006B256B"/>
    <w:rsid w:val="006B2F5F"/>
    <w:rsid w:val="006B36BF"/>
    <w:rsid w:val="006B42E6"/>
    <w:rsid w:val="006B59CB"/>
    <w:rsid w:val="006B6117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1673C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138"/>
    <w:rsid w:val="00736BD6"/>
    <w:rsid w:val="00737079"/>
    <w:rsid w:val="00741530"/>
    <w:rsid w:val="007416D5"/>
    <w:rsid w:val="00741709"/>
    <w:rsid w:val="00741759"/>
    <w:rsid w:val="007417CB"/>
    <w:rsid w:val="00741938"/>
    <w:rsid w:val="00741B34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319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3EF4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97EA5"/>
    <w:rsid w:val="007A1590"/>
    <w:rsid w:val="007A1676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2CE1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244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062B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6CE"/>
    <w:rsid w:val="00897A76"/>
    <w:rsid w:val="00897EF3"/>
    <w:rsid w:val="008A0EE4"/>
    <w:rsid w:val="008A166B"/>
    <w:rsid w:val="008A1B30"/>
    <w:rsid w:val="008A1F4E"/>
    <w:rsid w:val="008A25D9"/>
    <w:rsid w:val="008A2EE5"/>
    <w:rsid w:val="008A31A7"/>
    <w:rsid w:val="008A37E9"/>
    <w:rsid w:val="008A3FEF"/>
    <w:rsid w:val="008A4DF2"/>
    <w:rsid w:val="008A5285"/>
    <w:rsid w:val="008A5CD0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3F88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0EB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05C"/>
    <w:rsid w:val="008D2FF8"/>
    <w:rsid w:val="008D3EFC"/>
    <w:rsid w:val="008D4992"/>
    <w:rsid w:val="008D4C99"/>
    <w:rsid w:val="008D50EB"/>
    <w:rsid w:val="008D58B5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7F7"/>
    <w:rsid w:val="008F0D13"/>
    <w:rsid w:val="008F131F"/>
    <w:rsid w:val="008F17D1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AAA"/>
    <w:rsid w:val="00926E13"/>
    <w:rsid w:val="00927747"/>
    <w:rsid w:val="00927E51"/>
    <w:rsid w:val="009312B6"/>
    <w:rsid w:val="00931879"/>
    <w:rsid w:val="009326F4"/>
    <w:rsid w:val="00933DF2"/>
    <w:rsid w:val="0093424C"/>
    <w:rsid w:val="009345A8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9A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4FF7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5CC9"/>
    <w:rsid w:val="00A068C8"/>
    <w:rsid w:val="00A06D4B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073B"/>
    <w:rsid w:val="00A4086D"/>
    <w:rsid w:val="00A41502"/>
    <w:rsid w:val="00A419B3"/>
    <w:rsid w:val="00A42CB9"/>
    <w:rsid w:val="00A43755"/>
    <w:rsid w:val="00A446A9"/>
    <w:rsid w:val="00A44FD9"/>
    <w:rsid w:val="00A4515D"/>
    <w:rsid w:val="00A469FF"/>
    <w:rsid w:val="00A46BCC"/>
    <w:rsid w:val="00A470F8"/>
    <w:rsid w:val="00A501BE"/>
    <w:rsid w:val="00A51E22"/>
    <w:rsid w:val="00A5235D"/>
    <w:rsid w:val="00A53A70"/>
    <w:rsid w:val="00A549A9"/>
    <w:rsid w:val="00A55A4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158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8E6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B3C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2B42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6A5B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C88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0E54"/>
    <w:rsid w:val="00B91B55"/>
    <w:rsid w:val="00B91DC2"/>
    <w:rsid w:val="00B923FB"/>
    <w:rsid w:val="00B92FE3"/>
    <w:rsid w:val="00B938DC"/>
    <w:rsid w:val="00B946EF"/>
    <w:rsid w:val="00B96131"/>
    <w:rsid w:val="00B96883"/>
    <w:rsid w:val="00B9739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4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2FC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619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E2F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0F5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E7F60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385B"/>
    <w:rsid w:val="00D04721"/>
    <w:rsid w:val="00D0792A"/>
    <w:rsid w:val="00D07AEF"/>
    <w:rsid w:val="00D07BAF"/>
    <w:rsid w:val="00D1158A"/>
    <w:rsid w:val="00D11E26"/>
    <w:rsid w:val="00D1297D"/>
    <w:rsid w:val="00D13482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2D05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4E95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6240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BF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5ABE"/>
    <w:rsid w:val="00DE614C"/>
    <w:rsid w:val="00DE6285"/>
    <w:rsid w:val="00DE71AF"/>
    <w:rsid w:val="00DE7503"/>
    <w:rsid w:val="00DE7900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07EB0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381C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6F0C"/>
    <w:rsid w:val="00E87973"/>
    <w:rsid w:val="00E907F3"/>
    <w:rsid w:val="00E90CCE"/>
    <w:rsid w:val="00E916BB"/>
    <w:rsid w:val="00E91809"/>
    <w:rsid w:val="00E93C34"/>
    <w:rsid w:val="00E943DC"/>
    <w:rsid w:val="00E94971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07A8"/>
    <w:rsid w:val="00EB2237"/>
    <w:rsid w:val="00EB2488"/>
    <w:rsid w:val="00EB25FC"/>
    <w:rsid w:val="00EB26C8"/>
    <w:rsid w:val="00EB2A3F"/>
    <w:rsid w:val="00EB3A06"/>
    <w:rsid w:val="00EB3B00"/>
    <w:rsid w:val="00EB40AE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1D5F"/>
    <w:rsid w:val="00EC36FE"/>
    <w:rsid w:val="00EC4AB2"/>
    <w:rsid w:val="00EC5876"/>
    <w:rsid w:val="00EC61A8"/>
    <w:rsid w:val="00EC674F"/>
    <w:rsid w:val="00EC696C"/>
    <w:rsid w:val="00EC69E1"/>
    <w:rsid w:val="00EC71ED"/>
    <w:rsid w:val="00EC7694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07971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3C4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599"/>
    <w:rsid w:val="00F535CE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9DE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563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84016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6807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12751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415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598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13623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8428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84BFC7-64C5-4F37-BCAC-B9CD8AA4A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7</cp:revision>
  <cp:lastPrinted>2020-03-12T05:19:00Z</cp:lastPrinted>
  <dcterms:created xsi:type="dcterms:W3CDTF">2021-10-13T07:55:00Z</dcterms:created>
  <dcterms:modified xsi:type="dcterms:W3CDTF">2021-10-13T08:20:00Z</dcterms:modified>
</cp:coreProperties>
</file>