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C6405" w:rsidRDefault="001C6405" w:rsidP="00AB5862">
      <w:pPr>
        <w:pStyle w:val="ConsPlusTitle"/>
        <w:jc w:val="right"/>
        <w:rPr>
          <w:rFonts w:ascii="Times New Roman" w:hAnsi="Times New Roman" w:cs="Times New Roman"/>
          <w:b w:val="0"/>
          <w:sz w:val="28"/>
          <w:szCs w:val="28"/>
        </w:rPr>
      </w:pPr>
    </w:p>
    <w:p w:rsidR="001C6405" w:rsidRDefault="001C6405" w:rsidP="00AB5862">
      <w:pPr>
        <w:pStyle w:val="ConsPlusTitle"/>
        <w:jc w:val="right"/>
        <w:rPr>
          <w:rFonts w:ascii="Times New Roman" w:hAnsi="Times New Roman" w:cs="Times New Roman"/>
          <w:b w:val="0"/>
          <w:sz w:val="28"/>
          <w:szCs w:val="28"/>
        </w:rPr>
      </w:pPr>
    </w:p>
    <w:p w:rsidR="001C6405" w:rsidRDefault="001C6405" w:rsidP="00AB5862">
      <w:pPr>
        <w:pStyle w:val="ConsPlusTitle"/>
        <w:jc w:val="right"/>
        <w:rPr>
          <w:rFonts w:ascii="Times New Roman" w:hAnsi="Times New Roman" w:cs="Times New Roman"/>
          <w:b w:val="0"/>
          <w:sz w:val="28"/>
          <w:szCs w:val="28"/>
        </w:rPr>
      </w:pPr>
    </w:p>
    <w:p w:rsidR="00AB5862" w:rsidRPr="00AB5862" w:rsidRDefault="00AB5862" w:rsidP="00AB5862">
      <w:pPr>
        <w:pStyle w:val="ConsPlusTitle"/>
        <w:jc w:val="right"/>
        <w:rPr>
          <w:rFonts w:ascii="Times New Roman" w:hAnsi="Times New Roman" w:cs="Times New Roman"/>
          <w:b w:val="0"/>
          <w:sz w:val="28"/>
          <w:szCs w:val="28"/>
        </w:rPr>
      </w:pPr>
      <w:r w:rsidRPr="00AB5862">
        <w:rPr>
          <w:rFonts w:ascii="Times New Roman" w:hAnsi="Times New Roman" w:cs="Times New Roman"/>
          <w:b w:val="0"/>
          <w:sz w:val="28"/>
          <w:szCs w:val="28"/>
        </w:rPr>
        <w:t xml:space="preserve">ПРИЛОЖЕНИЕ </w:t>
      </w:r>
    </w:p>
    <w:p w:rsidR="00AB5862" w:rsidRDefault="00AB5862" w:rsidP="00AB5862">
      <w:pPr>
        <w:pStyle w:val="ConsPlusTitle"/>
        <w:jc w:val="right"/>
        <w:rPr>
          <w:rFonts w:ascii="Times New Roman" w:hAnsi="Times New Roman" w:cs="Times New Roman"/>
          <w:b w:val="0"/>
          <w:sz w:val="28"/>
          <w:szCs w:val="28"/>
        </w:rPr>
      </w:pPr>
      <w:r w:rsidRPr="00AB5862">
        <w:rPr>
          <w:rFonts w:ascii="Times New Roman" w:hAnsi="Times New Roman" w:cs="Times New Roman"/>
          <w:b w:val="0"/>
          <w:sz w:val="28"/>
          <w:szCs w:val="28"/>
        </w:rPr>
        <w:t>к решению Совета депутатов</w:t>
      </w:r>
    </w:p>
    <w:p w:rsidR="00AB5862" w:rsidRPr="00AB5862" w:rsidRDefault="00AB5862" w:rsidP="00AB5862">
      <w:pPr>
        <w:pStyle w:val="ConsPlusTitle"/>
        <w:jc w:val="right"/>
        <w:rPr>
          <w:rFonts w:ascii="Times New Roman" w:hAnsi="Times New Roman" w:cs="Times New Roman"/>
          <w:b w:val="0"/>
          <w:sz w:val="28"/>
          <w:szCs w:val="28"/>
        </w:rPr>
      </w:pPr>
      <w:r w:rsidRPr="00AB5862">
        <w:rPr>
          <w:rFonts w:ascii="Times New Roman" w:hAnsi="Times New Roman" w:cs="Times New Roman"/>
          <w:b w:val="0"/>
          <w:sz w:val="28"/>
          <w:szCs w:val="28"/>
        </w:rPr>
        <w:t xml:space="preserve"> Венгеровского района</w:t>
      </w:r>
    </w:p>
    <w:p w:rsidR="00AB5862" w:rsidRPr="00AB5862" w:rsidRDefault="007365B7" w:rsidP="00AB5862">
      <w:pPr>
        <w:pStyle w:val="ConsPlusTitle"/>
        <w:jc w:val="right"/>
        <w:rPr>
          <w:rFonts w:ascii="Times New Roman" w:hAnsi="Times New Roman" w:cs="Times New Roman"/>
          <w:b w:val="0"/>
          <w:sz w:val="28"/>
          <w:szCs w:val="28"/>
        </w:rPr>
      </w:pPr>
      <w:r>
        <w:rPr>
          <w:rFonts w:ascii="Times New Roman" w:hAnsi="Times New Roman" w:cs="Times New Roman"/>
          <w:b w:val="0"/>
          <w:sz w:val="28"/>
          <w:szCs w:val="28"/>
        </w:rPr>
        <w:t>третьего</w:t>
      </w:r>
      <w:r w:rsidR="00AB5862" w:rsidRPr="00AB5862">
        <w:rPr>
          <w:rFonts w:ascii="Times New Roman" w:hAnsi="Times New Roman" w:cs="Times New Roman"/>
          <w:b w:val="0"/>
          <w:sz w:val="28"/>
          <w:szCs w:val="28"/>
        </w:rPr>
        <w:t xml:space="preserve"> созыва</w:t>
      </w:r>
    </w:p>
    <w:p w:rsidR="00AB5862" w:rsidRDefault="00AB5862" w:rsidP="00AB5862">
      <w:pPr>
        <w:pStyle w:val="ConsPlusTitle"/>
        <w:jc w:val="right"/>
        <w:rPr>
          <w:rFonts w:ascii="Times New Roman" w:hAnsi="Times New Roman" w:cs="Times New Roman"/>
          <w:b w:val="0"/>
          <w:sz w:val="28"/>
          <w:szCs w:val="28"/>
        </w:rPr>
      </w:pPr>
      <w:r w:rsidRPr="00AB5862">
        <w:rPr>
          <w:rFonts w:ascii="Times New Roman" w:hAnsi="Times New Roman" w:cs="Times New Roman"/>
          <w:b w:val="0"/>
          <w:sz w:val="28"/>
          <w:szCs w:val="28"/>
        </w:rPr>
        <w:t xml:space="preserve">от </w:t>
      </w:r>
      <w:r w:rsidR="007365B7">
        <w:rPr>
          <w:rFonts w:ascii="Times New Roman" w:hAnsi="Times New Roman" w:cs="Times New Roman"/>
          <w:b w:val="0"/>
          <w:sz w:val="28"/>
          <w:szCs w:val="28"/>
        </w:rPr>
        <w:t>21</w:t>
      </w:r>
      <w:r>
        <w:rPr>
          <w:rFonts w:ascii="Times New Roman" w:hAnsi="Times New Roman" w:cs="Times New Roman"/>
          <w:b w:val="0"/>
          <w:sz w:val="28"/>
          <w:szCs w:val="28"/>
        </w:rPr>
        <w:t>.04</w:t>
      </w:r>
      <w:r w:rsidRPr="00AB5862">
        <w:rPr>
          <w:rFonts w:ascii="Times New Roman" w:hAnsi="Times New Roman" w:cs="Times New Roman"/>
          <w:b w:val="0"/>
          <w:sz w:val="28"/>
          <w:szCs w:val="28"/>
        </w:rPr>
        <w:t>.201</w:t>
      </w:r>
      <w:r>
        <w:rPr>
          <w:rFonts w:ascii="Times New Roman" w:hAnsi="Times New Roman" w:cs="Times New Roman"/>
          <w:b w:val="0"/>
          <w:sz w:val="28"/>
          <w:szCs w:val="28"/>
        </w:rPr>
        <w:t>7</w:t>
      </w:r>
      <w:r w:rsidRPr="00AB5862">
        <w:rPr>
          <w:rFonts w:ascii="Times New Roman" w:hAnsi="Times New Roman" w:cs="Times New Roman"/>
          <w:b w:val="0"/>
          <w:sz w:val="28"/>
          <w:szCs w:val="28"/>
        </w:rPr>
        <w:t xml:space="preserve"> № </w:t>
      </w:r>
      <w:r w:rsidR="007365B7">
        <w:rPr>
          <w:rFonts w:ascii="Times New Roman" w:hAnsi="Times New Roman" w:cs="Times New Roman"/>
          <w:b w:val="0"/>
          <w:sz w:val="28"/>
          <w:szCs w:val="28"/>
        </w:rPr>
        <w:t>119</w:t>
      </w:r>
    </w:p>
    <w:p w:rsidR="007D3CFB" w:rsidRDefault="007D3CFB" w:rsidP="00AB5862">
      <w:pPr>
        <w:pStyle w:val="ConsPlusTitle"/>
        <w:jc w:val="right"/>
        <w:rPr>
          <w:rFonts w:ascii="Times New Roman" w:hAnsi="Times New Roman" w:cs="Times New Roman"/>
          <w:b w:val="0"/>
          <w:sz w:val="28"/>
          <w:szCs w:val="28"/>
        </w:rPr>
      </w:pPr>
      <w:r>
        <w:rPr>
          <w:rFonts w:ascii="Times New Roman" w:hAnsi="Times New Roman" w:cs="Times New Roman"/>
          <w:b w:val="0"/>
          <w:sz w:val="28"/>
          <w:szCs w:val="28"/>
        </w:rPr>
        <w:t>(с изменениями от</w:t>
      </w:r>
    </w:p>
    <w:p w:rsidR="007D3CFB" w:rsidRDefault="007D3CFB" w:rsidP="00AB5862">
      <w:pPr>
        <w:pStyle w:val="ConsPlusTitle"/>
        <w:jc w:val="right"/>
        <w:rPr>
          <w:rFonts w:ascii="Times New Roman" w:hAnsi="Times New Roman" w:cs="Times New Roman"/>
          <w:b w:val="0"/>
          <w:sz w:val="28"/>
          <w:szCs w:val="28"/>
        </w:rPr>
      </w:pPr>
      <w:r>
        <w:rPr>
          <w:rFonts w:ascii="Times New Roman" w:hAnsi="Times New Roman" w:cs="Times New Roman"/>
          <w:b w:val="0"/>
          <w:sz w:val="28"/>
          <w:szCs w:val="28"/>
        </w:rPr>
        <w:t>05.07.2019 № 282;</w:t>
      </w:r>
    </w:p>
    <w:p w:rsidR="007D3CFB" w:rsidRPr="00AB5862" w:rsidRDefault="007D3CFB" w:rsidP="00AB5862">
      <w:pPr>
        <w:pStyle w:val="ConsPlusTitle"/>
        <w:jc w:val="right"/>
        <w:rPr>
          <w:rFonts w:ascii="Times New Roman" w:hAnsi="Times New Roman" w:cs="Times New Roman"/>
          <w:b w:val="0"/>
          <w:sz w:val="28"/>
          <w:szCs w:val="28"/>
        </w:rPr>
      </w:pPr>
      <w:r>
        <w:rPr>
          <w:rFonts w:ascii="Times New Roman" w:hAnsi="Times New Roman" w:cs="Times New Roman"/>
          <w:b w:val="0"/>
          <w:sz w:val="28"/>
          <w:szCs w:val="28"/>
        </w:rPr>
        <w:t>от 23.12.2020 № 45)</w:t>
      </w:r>
    </w:p>
    <w:p w:rsidR="00AB5862" w:rsidRDefault="00AB5862" w:rsidP="00AB5862">
      <w:pPr>
        <w:pStyle w:val="ConsPlusTitle"/>
        <w:jc w:val="right"/>
        <w:rPr>
          <w:rFonts w:ascii="Times New Roman" w:hAnsi="Times New Roman" w:cs="Times New Roman"/>
          <w:sz w:val="28"/>
          <w:szCs w:val="28"/>
        </w:rPr>
      </w:pPr>
    </w:p>
    <w:p w:rsidR="00F03E1D" w:rsidRPr="008B43E5" w:rsidRDefault="00F03E1D" w:rsidP="00220AFB">
      <w:pPr>
        <w:pStyle w:val="ConsPlusTitle"/>
        <w:jc w:val="center"/>
        <w:rPr>
          <w:rFonts w:ascii="Times New Roman" w:hAnsi="Times New Roman" w:cs="Times New Roman"/>
          <w:sz w:val="28"/>
          <w:szCs w:val="28"/>
        </w:rPr>
      </w:pPr>
      <w:r w:rsidRPr="008B43E5">
        <w:rPr>
          <w:rFonts w:ascii="Times New Roman" w:hAnsi="Times New Roman" w:cs="Times New Roman"/>
          <w:sz w:val="28"/>
          <w:szCs w:val="28"/>
        </w:rPr>
        <w:t>ПОРЯДОК</w:t>
      </w:r>
    </w:p>
    <w:p w:rsidR="00BA33ED" w:rsidRDefault="00220AFB" w:rsidP="00220AFB">
      <w:pPr>
        <w:pStyle w:val="ConsPlusNormal"/>
        <w:jc w:val="center"/>
        <w:rPr>
          <w:rFonts w:ascii="Times New Roman" w:hAnsi="Times New Roman" w:cs="Times New Roman"/>
          <w:b/>
          <w:sz w:val="28"/>
          <w:szCs w:val="28"/>
        </w:rPr>
      </w:pPr>
      <w:r w:rsidRPr="00220AFB">
        <w:rPr>
          <w:rFonts w:ascii="Times New Roman" w:hAnsi="Times New Roman" w:cs="Times New Roman"/>
          <w:b/>
          <w:sz w:val="28"/>
          <w:szCs w:val="28"/>
        </w:rPr>
        <w:t>проведения экспертизы муниципальных нормативных правовых актов Венгеровского района, затрагивающих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w:t>
      </w:r>
    </w:p>
    <w:p w:rsidR="00220AFB" w:rsidRPr="008B43E5" w:rsidRDefault="00220AFB" w:rsidP="00220AFB">
      <w:pPr>
        <w:pStyle w:val="ConsPlusNormal"/>
        <w:jc w:val="center"/>
        <w:rPr>
          <w:rFonts w:ascii="Times New Roman" w:hAnsi="Times New Roman" w:cs="Times New Roman"/>
          <w:b/>
          <w:bCs/>
          <w:sz w:val="28"/>
          <w:szCs w:val="28"/>
        </w:rPr>
      </w:pPr>
    </w:p>
    <w:p w:rsidR="00BA33ED" w:rsidRPr="00BA33ED" w:rsidRDefault="00BA33ED" w:rsidP="00220AFB">
      <w:pPr>
        <w:pStyle w:val="ConsPlusNormal"/>
        <w:jc w:val="center"/>
        <w:rPr>
          <w:rFonts w:ascii="Times New Roman" w:hAnsi="Times New Roman" w:cs="Times New Roman"/>
          <w:b/>
          <w:bCs/>
          <w:sz w:val="28"/>
          <w:szCs w:val="28"/>
        </w:rPr>
      </w:pPr>
      <w:r w:rsidRPr="00BA33ED">
        <w:rPr>
          <w:rFonts w:ascii="Times New Roman" w:hAnsi="Times New Roman" w:cs="Times New Roman"/>
          <w:b/>
          <w:bCs/>
          <w:sz w:val="28"/>
          <w:szCs w:val="28"/>
          <w:lang w:val="en-US"/>
        </w:rPr>
        <w:t>I</w:t>
      </w:r>
      <w:r w:rsidRPr="00BA33ED">
        <w:rPr>
          <w:rFonts w:ascii="Times New Roman" w:hAnsi="Times New Roman" w:cs="Times New Roman"/>
          <w:b/>
          <w:bCs/>
          <w:sz w:val="28"/>
          <w:szCs w:val="28"/>
        </w:rPr>
        <w:t>. Общие положения</w:t>
      </w:r>
    </w:p>
    <w:p w:rsidR="00F03E1D" w:rsidRPr="008B43E5" w:rsidRDefault="00F03E1D">
      <w:pPr>
        <w:pStyle w:val="ConsPlusNormal"/>
        <w:jc w:val="center"/>
        <w:rPr>
          <w:rFonts w:ascii="Times New Roman" w:hAnsi="Times New Roman" w:cs="Times New Roman"/>
          <w:sz w:val="28"/>
          <w:szCs w:val="28"/>
        </w:rPr>
      </w:pPr>
    </w:p>
    <w:p w:rsidR="00F03E1D" w:rsidRDefault="00F03E1D" w:rsidP="00837229">
      <w:pPr>
        <w:pStyle w:val="ConsPlusNormal"/>
        <w:ind w:firstLine="540"/>
        <w:jc w:val="both"/>
        <w:rPr>
          <w:rFonts w:ascii="Times New Roman" w:hAnsi="Times New Roman" w:cs="Times New Roman"/>
          <w:sz w:val="28"/>
          <w:szCs w:val="28"/>
        </w:rPr>
      </w:pPr>
      <w:r w:rsidRPr="008B43E5">
        <w:rPr>
          <w:rFonts w:ascii="Times New Roman" w:hAnsi="Times New Roman" w:cs="Times New Roman"/>
          <w:sz w:val="28"/>
          <w:szCs w:val="28"/>
        </w:rPr>
        <w:t xml:space="preserve">1. Настоящий порядок </w:t>
      </w:r>
      <w:r w:rsidR="00837229">
        <w:rPr>
          <w:rFonts w:ascii="Times New Roman" w:hAnsi="Times New Roman" w:cs="Times New Roman"/>
          <w:sz w:val="28"/>
          <w:szCs w:val="28"/>
        </w:rPr>
        <w:t xml:space="preserve">устанавливает процедуру проведения </w:t>
      </w:r>
      <w:r w:rsidRPr="008B43E5">
        <w:rPr>
          <w:rFonts w:ascii="Times New Roman" w:hAnsi="Times New Roman" w:cs="Times New Roman"/>
          <w:sz w:val="28"/>
          <w:szCs w:val="28"/>
        </w:rPr>
        <w:t xml:space="preserve">экспертизы </w:t>
      </w:r>
      <w:r w:rsidR="00837229">
        <w:rPr>
          <w:rFonts w:ascii="Times New Roman" w:hAnsi="Times New Roman" w:cs="Times New Roman"/>
          <w:sz w:val="28"/>
          <w:szCs w:val="28"/>
        </w:rPr>
        <w:t xml:space="preserve">муниципальных </w:t>
      </w:r>
      <w:r w:rsidRPr="008B43E5">
        <w:rPr>
          <w:rFonts w:ascii="Times New Roman" w:hAnsi="Times New Roman" w:cs="Times New Roman"/>
          <w:sz w:val="28"/>
          <w:szCs w:val="28"/>
        </w:rPr>
        <w:t xml:space="preserve">нормативных правовых актов </w:t>
      </w:r>
      <w:r w:rsidR="00837229">
        <w:rPr>
          <w:rFonts w:ascii="Times New Roman" w:hAnsi="Times New Roman" w:cs="Times New Roman"/>
          <w:sz w:val="28"/>
          <w:szCs w:val="28"/>
        </w:rPr>
        <w:t>Венгеровского района</w:t>
      </w:r>
      <w:r w:rsidRPr="008B43E5">
        <w:rPr>
          <w:rFonts w:ascii="Times New Roman" w:hAnsi="Times New Roman" w:cs="Times New Roman"/>
          <w:sz w:val="28"/>
          <w:szCs w:val="28"/>
        </w:rPr>
        <w:t xml:space="preserve">, затрагивающих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(далее </w:t>
      </w:r>
      <w:r w:rsidR="00837229">
        <w:rPr>
          <w:rFonts w:ascii="Times New Roman" w:hAnsi="Times New Roman" w:cs="Times New Roman"/>
          <w:sz w:val="28"/>
          <w:szCs w:val="28"/>
        </w:rPr>
        <w:t>–</w:t>
      </w:r>
      <w:r w:rsidRPr="008B43E5">
        <w:rPr>
          <w:rFonts w:ascii="Times New Roman" w:hAnsi="Times New Roman" w:cs="Times New Roman"/>
          <w:sz w:val="28"/>
          <w:szCs w:val="28"/>
        </w:rPr>
        <w:t xml:space="preserve"> экспертиза</w:t>
      </w:r>
      <w:r w:rsidR="00837229">
        <w:rPr>
          <w:rFonts w:ascii="Times New Roman" w:hAnsi="Times New Roman" w:cs="Times New Roman"/>
          <w:sz w:val="28"/>
          <w:szCs w:val="28"/>
        </w:rPr>
        <w:t>).</w:t>
      </w:r>
    </w:p>
    <w:p w:rsidR="00220AFB" w:rsidRPr="00220AFB" w:rsidRDefault="00220AFB" w:rsidP="00220AF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w:t>
      </w:r>
      <w:r w:rsidRPr="00220AFB">
        <w:rPr>
          <w:rFonts w:ascii="Times New Roman" w:hAnsi="Times New Roman" w:cs="Times New Roman"/>
          <w:sz w:val="28"/>
          <w:szCs w:val="28"/>
        </w:rPr>
        <w:t>В настоящем Порядке используются следующие основные понятия:</w:t>
      </w:r>
    </w:p>
    <w:p w:rsidR="00220AFB" w:rsidRPr="00220AFB" w:rsidRDefault="00220AFB" w:rsidP="00220AFB">
      <w:pPr>
        <w:pStyle w:val="ConsPlusNormal"/>
        <w:ind w:firstLine="540"/>
        <w:jc w:val="both"/>
        <w:rPr>
          <w:rFonts w:ascii="Times New Roman" w:hAnsi="Times New Roman" w:cs="Times New Roman"/>
          <w:sz w:val="28"/>
          <w:szCs w:val="28"/>
        </w:rPr>
      </w:pPr>
      <w:r w:rsidRPr="00220AFB">
        <w:rPr>
          <w:rFonts w:ascii="Times New Roman" w:hAnsi="Times New Roman" w:cs="Times New Roman"/>
          <w:sz w:val="28"/>
          <w:szCs w:val="28"/>
        </w:rPr>
        <w:t>1)</w:t>
      </w:r>
      <w:r>
        <w:rPr>
          <w:rFonts w:ascii="Times New Roman" w:hAnsi="Times New Roman" w:cs="Times New Roman"/>
          <w:sz w:val="28"/>
          <w:szCs w:val="28"/>
        </w:rPr>
        <w:t xml:space="preserve"> </w:t>
      </w:r>
      <w:r w:rsidRPr="00220AFB">
        <w:rPr>
          <w:rFonts w:ascii="Times New Roman" w:hAnsi="Times New Roman" w:cs="Times New Roman"/>
          <w:sz w:val="28"/>
          <w:szCs w:val="28"/>
        </w:rPr>
        <w:t xml:space="preserve">уполномоченный орган - </w:t>
      </w:r>
      <w:r w:rsidR="00842A72" w:rsidRPr="00842A72">
        <w:rPr>
          <w:rFonts w:ascii="Times New Roman" w:hAnsi="Times New Roman" w:cs="Times New Roman"/>
          <w:sz w:val="28"/>
          <w:szCs w:val="28"/>
        </w:rPr>
        <w:t xml:space="preserve">комиссия по организационному сопровождению мероприятий по проведению оценки регулирующего воздействия проектов муниципальных нормативных правовых актов Венгеровского района, устанавливающих новые или изменяющих ранее предусмотренные муниципальными нормативными правовыми актами обязанности для субъектов предпринимательской и инвестиционной деятельности и экспертизы </w:t>
      </w:r>
      <w:r w:rsidRPr="00220AFB">
        <w:rPr>
          <w:rFonts w:ascii="Times New Roman" w:hAnsi="Times New Roman" w:cs="Times New Roman"/>
          <w:sz w:val="28"/>
          <w:szCs w:val="28"/>
        </w:rPr>
        <w:t>(далее – комиссия);</w:t>
      </w:r>
    </w:p>
    <w:p w:rsidR="00220AFB" w:rsidRPr="00220AFB" w:rsidRDefault="00220AFB" w:rsidP="00220AFB">
      <w:pPr>
        <w:pStyle w:val="ConsPlusNormal"/>
        <w:ind w:firstLine="540"/>
        <w:jc w:val="both"/>
        <w:rPr>
          <w:rFonts w:ascii="Times New Roman" w:hAnsi="Times New Roman" w:cs="Times New Roman"/>
          <w:sz w:val="28"/>
          <w:szCs w:val="28"/>
        </w:rPr>
      </w:pPr>
      <w:r w:rsidRPr="00220AFB">
        <w:rPr>
          <w:rFonts w:ascii="Times New Roman" w:hAnsi="Times New Roman" w:cs="Times New Roman"/>
          <w:sz w:val="28"/>
          <w:szCs w:val="28"/>
        </w:rPr>
        <w:t>2)</w:t>
      </w:r>
      <w:r>
        <w:rPr>
          <w:rFonts w:ascii="Times New Roman" w:hAnsi="Times New Roman" w:cs="Times New Roman"/>
          <w:sz w:val="28"/>
          <w:szCs w:val="28"/>
        </w:rPr>
        <w:t xml:space="preserve"> </w:t>
      </w:r>
      <w:r w:rsidRPr="00220AFB">
        <w:rPr>
          <w:rFonts w:ascii="Times New Roman" w:hAnsi="Times New Roman" w:cs="Times New Roman"/>
          <w:sz w:val="28"/>
          <w:szCs w:val="28"/>
        </w:rPr>
        <w:t>разработчик – структурные подразделения администрации Венгеровского района, Совет депутатов Венгеровского района;</w:t>
      </w:r>
    </w:p>
    <w:p w:rsidR="00220AFB" w:rsidRPr="00220AFB" w:rsidRDefault="00220AFB" w:rsidP="00220AFB">
      <w:pPr>
        <w:pStyle w:val="ConsPlusNormal"/>
        <w:ind w:firstLine="540"/>
        <w:jc w:val="both"/>
        <w:rPr>
          <w:rFonts w:ascii="Times New Roman" w:hAnsi="Times New Roman" w:cs="Times New Roman"/>
          <w:sz w:val="28"/>
          <w:szCs w:val="28"/>
        </w:rPr>
      </w:pPr>
      <w:r w:rsidRPr="00220AFB">
        <w:rPr>
          <w:rFonts w:ascii="Times New Roman" w:hAnsi="Times New Roman" w:cs="Times New Roman"/>
          <w:sz w:val="28"/>
          <w:szCs w:val="28"/>
        </w:rPr>
        <w:t>3)</w:t>
      </w:r>
      <w:r>
        <w:rPr>
          <w:rFonts w:ascii="Times New Roman" w:hAnsi="Times New Roman" w:cs="Times New Roman"/>
          <w:sz w:val="28"/>
          <w:szCs w:val="28"/>
        </w:rPr>
        <w:t xml:space="preserve"> </w:t>
      </w:r>
      <w:r w:rsidRPr="00220AFB">
        <w:rPr>
          <w:rFonts w:ascii="Times New Roman" w:hAnsi="Times New Roman" w:cs="Times New Roman"/>
          <w:sz w:val="28"/>
          <w:szCs w:val="28"/>
        </w:rPr>
        <w:t>официальный сайт – сайт администрации Венгеровского района в информационно-телекоммуникационной сети «Интернет» по доменному имени http://www.vengerovo.nso.ru;</w:t>
      </w:r>
    </w:p>
    <w:p w:rsidR="00220AFB" w:rsidRPr="008B43E5" w:rsidRDefault="00220AFB" w:rsidP="00220AFB">
      <w:pPr>
        <w:pStyle w:val="ConsPlusNormal"/>
        <w:ind w:firstLine="540"/>
        <w:jc w:val="both"/>
        <w:rPr>
          <w:rFonts w:ascii="Times New Roman" w:hAnsi="Times New Roman" w:cs="Times New Roman"/>
          <w:sz w:val="28"/>
          <w:szCs w:val="28"/>
        </w:rPr>
      </w:pPr>
      <w:r w:rsidRPr="00220AFB">
        <w:rPr>
          <w:rFonts w:ascii="Times New Roman" w:hAnsi="Times New Roman" w:cs="Times New Roman"/>
          <w:sz w:val="28"/>
          <w:szCs w:val="28"/>
        </w:rPr>
        <w:t>4)</w:t>
      </w:r>
      <w:r>
        <w:rPr>
          <w:rFonts w:ascii="Times New Roman" w:hAnsi="Times New Roman" w:cs="Times New Roman"/>
          <w:sz w:val="28"/>
          <w:szCs w:val="28"/>
        </w:rPr>
        <w:t xml:space="preserve"> </w:t>
      </w:r>
      <w:r w:rsidRPr="00220AFB">
        <w:rPr>
          <w:rFonts w:ascii="Times New Roman" w:hAnsi="Times New Roman" w:cs="Times New Roman"/>
          <w:sz w:val="28"/>
          <w:szCs w:val="28"/>
        </w:rPr>
        <w:t>рабочий день - день при пятидневной рабочей неделе, который не признается в соответствии с законодательством Российской Федерации выходным и (или) праздничным днем.</w:t>
      </w:r>
    </w:p>
    <w:p w:rsidR="00F03E1D" w:rsidRPr="008B43E5" w:rsidRDefault="00220AF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3</w:t>
      </w:r>
      <w:r w:rsidR="00F03E1D" w:rsidRPr="008B43E5">
        <w:rPr>
          <w:rFonts w:ascii="Times New Roman" w:hAnsi="Times New Roman" w:cs="Times New Roman"/>
          <w:sz w:val="28"/>
          <w:szCs w:val="28"/>
        </w:rPr>
        <w:t>. Экспертизе подлежат</w:t>
      </w:r>
      <w:r w:rsidR="00837229">
        <w:rPr>
          <w:rFonts w:ascii="Times New Roman" w:hAnsi="Times New Roman" w:cs="Times New Roman"/>
          <w:sz w:val="28"/>
          <w:szCs w:val="28"/>
        </w:rPr>
        <w:t xml:space="preserve"> муниципальные</w:t>
      </w:r>
      <w:r w:rsidR="00F03E1D" w:rsidRPr="008B43E5">
        <w:rPr>
          <w:rFonts w:ascii="Times New Roman" w:hAnsi="Times New Roman" w:cs="Times New Roman"/>
          <w:sz w:val="28"/>
          <w:szCs w:val="28"/>
        </w:rPr>
        <w:t xml:space="preserve"> нормативные правовые акты </w:t>
      </w:r>
      <w:r w:rsidR="00837229">
        <w:rPr>
          <w:rFonts w:ascii="Times New Roman" w:hAnsi="Times New Roman" w:cs="Times New Roman"/>
          <w:sz w:val="28"/>
          <w:szCs w:val="28"/>
        </w:rPr>
        <w:t>Венгеровского района</w:t>
      </w:r>
      <w:r w:rsidR="00F03E1D" w:rsidRPr="008B43E5">
        <w:rPr>
          <w:rFonts w:ascii="Times New Roman" w:hAnsi="Times New Roman" w:cs="Times New Roman"/>
          <w:sz w:val="28"/>
          <w:szCs w:val="28"/>
        </w:rPr>
        <w:t xml:space="preserve">, затрагивающие вопросы осуществления </w:t>
      </w:r>
      <w:r w:rsidR="00F03E1D" w:rsidRPr="008B43E5">
        <w:rPr>
          <w:rFonts w:ascii="Times New Roman" w:hAnsi="Times New Roman" w:cs="Times New Roman"/>
          <w:sz w:val="28"/>
          <w:szCs w:val="28"/>
        </w:rPr>
        <w:lastRenderedPageBreak/>
        <w:t>предпринимательской и инвестиционной деятельности (далее - нормативный правовой акт).</w:t>
      </w:r>
    </w:p>
    <w:p w:rsidR="00F03E1D" w:rsidRPr="008B43E5" w:rsidRDefault="00220AF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4</w:t>
      </w:r>
      <w:r w:rsidR="00F03E1D" w:rsidRPr="008B43E5">
        <w:rPr>
          <w:rFonts w:ascii="Times New Roman" w:hAnsi="Times New Roman" w:cs="Times New Roman"/>
          <w:sz w:val="28"/>
          <w:szCs w:val="28"/>
        </w:rPr>
        <w:t xml:space="preserve">. Экспертиза проводится </w:t>
      </w:r>
      <w:r>
        <w:rPr>
          <w:rFonts w:ascii="Times New Roman" w:hAnsi="Times New Roman" w:cs="Times New Roman"/>
          <w:sz w:val="28"/>
          <w:szCs w:val="28"/>
        </w:rPr>
        <w:t>комиссией</w:t>
      </w:r>
      <w:r w:rsidR="003E1865">
        <w:rPr>
          <w:rFonts w:ascii="Times New Roman" w:hAnsi="Times New Roman" w:cs="Times New Roman"/>
          <w:sz w:val="28"/>
          <w:szCs w:val="28"/>
        </w:rPr>
        <w:t xml:space="preserve"> </w:t>
      </w:r>
      <w:r w:rsidR="00F03E1D" w:rsidRPr="008B43E5">
        <w:rPr>
          <w:rFonts w:ascii="Times New Roman" w:hAnsi="Times New Roman" w:cs="Times New Roman"/>
          <w:sz w:val="28"/>
          <w:szCs w:val="28"/>
        </w:rPr>
        <w:t xml:space="preserve">в соответствии с </w:t>
      </w:r>
      <w:r w:rsidR="003E1865">
        <w:rPr>
          <w:rFonts w:ascii="Times New Roman" w:hAnsi="Times New Roman" w:cs="Times New Roman"/>
          <w:sz w:val="28"/>
          <w:szCs w:val="28"/>
        </w:rPr>
        <w:t xml:space="preserve">утвержденным </w:t>
      </w:r>
      <w:r w:rsidR="00F03E1D" w:rsidRPr="008B43E5">
        <w:rPr>
          <w:rFonts w:ascii="Times New Roman" w:hAnsi="Times New Roman" w:cs="Times New Roman"/>
          <w:sz w:val="28"/>
          <w:szCs w:val="28"/>
        </w:rPr>
        <w:t xml:space="preserve">планом на </w:t>
      </w:r>
      <w:r w:rsidR="00EC0EA0">
        <w:rPr>
          <w:rFonts w:ascii="Times New Roman" w:hAnsi="Times New Roman" w:cs="Times New Roman"/>
          <w:sz w:val="28"/>
          <w:szCs w:val="28"/>
        </w:rPr>
        <w:t>год</w:t>
      </w:r>
      <w:r w:rsidR="00F03E1D" w:rsidRPr="008B43E5">
        <w:rPr>
          <w:rFonts w:ascii="Times New Roman" w:hAnsi="Times New Roman" w:cs="Times New Roman"/>
          <w:sz w:val="28"/>
          <w:szCs w:val="28"/>
        </w:rPr>
        <w:t>.</w:t>
      </w:r>
    </w:p>
    <w:p w:rsidR="00F03E1D" w:rsidRPr="008B43E5" w:rsidRDefault="00220AF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w:t>
      </w:r>
      <w:r w:rsidR="00F03E1D" w:rsidRPr="008B43E5">
        <w:rPr>
          <w:rFonts w:ascii="Times New Roman" w:hAnsi="Times New Roman" w:cs="Times New Roman"/>
          <w:sz w:val="28"/>
          <w:szCs w:val="28"/>
        </w:rPr>
        <w:t>. Нормативный правовой акт включается в план при наличии сведений, указывающих на то, что положения нормативного правового акта необоснованно затрудняют (могут необоснованно затруднять) осуществление предпринимательской и инвестиционной деятельности.</w:t>
      </w:r>
    </w:p>
    <w:p w:rsidR="00F03E1D" w:rsidRPr="008B43E5" w:rsidRDefault="00220AF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5</w:t>
      </w:r>
      <w:r w:rsidR="00F03E1D" w:rsidRPr="008B43E5">
        <w:rPr>
          <w:rFonts w:ascii="Times New Roman" w:hAnsi="Times New Roman" w:cs="Times New Roman"/>
          <w:sz w:val="28"/>
          <w:szCs w:val="28"/>
        </w:rPr>
        <w:t xml:space="preserve">.1. Формирование плана осуществляется на основании предложений о проведении экспертизы, </w:t>
      </w:r>
      <w:r>
        <w:rPr>
          <w:rFonts w:ascii="Times New Roman" w:hAnsi="Times New Roman" w:cs="Times New Roman"/>
          <w:sz w:val="28"/>
          <w:szCs w:val="28"/>
        </w:rPr>
        <w:t>комиссией</w:t>
      </w:r>
      <w:r w:rsidR="00F03E1D" w:rsidRPr="008B43E5">
        <w:rPr>
          <w:rFonts w:ascii="Times New Roman" w:hAnsi="Times New Roman" w:cs="Times New Roman"/>
          <w:sz w:val="28"/>
          <w:szCs w:val="28"/>
        </w:rPr>
        <w:t>, а также поступивших от Уполномоченного по</w:t>
      </w:r>
      <w:r w:rsidR="00EC0EA0">
        <w:rPr>
          <w:rFonts w:ascii="Times New Roman" w:hAnsi="Times New Roman" w:cs="Times New Roman"/>
          <w:sz w:val="28"/>
          <w:szCs w:val="28"/>
        </w:rPr>
        <w:t xml:space="preserve"> защите прав предпринимателей в Венгеровском районе </w:t>
      </w:r>
      <w:r w:rsidR="00F03E1D" w:rsidRPr="008B43E5">
        <w:rPr>
          <w:rFonts w:ascii="Times New Roman" w:hAnsi="Times New Roman" w:cs="Times New Roman"/>
          <w:sz w:val="28"/>
          <w:szCs w:val="28"/>
        </w:rPr>
        <w:t xml:space="preserve">Новосибирской области, органов местного самоуправления муниципальных образований </w:t>
      </w:r>
      <w:r w:rsidR="00EC0EA0">
        <w:rPr>
          <w:rFonts w:ascii="Times New Roman" w:hAnsi="Times New Roman" w:cs="Times New Roman"/>
          <w:sz w:val="28"/>
          <w:szCs w:val="28"/>
        </w:rPr>
        <w:t>Венгеровского района</w:t>
      </w:r>
      <w:r w:rsidR="00F03E1D" w:rsidRPr="008B43E5">
        <w:rPr>
          <w:rFonts w:ascii="Times New Roman" w:hAnsi="Times New Roman" w:cs="Times New Roman"/>
          <w:sz w:val="28"/>
          <w:szCs w:val="28"/>
        </w:rPr>
        <w:t xml:space="preserve">, субъектов предпринимательской и инвестиционной деятельности, </w:t>
      </w:r>
      <w:r w:rsidR="00EC0EA0">
        <w:rPr>
          <w:rFonts w:ascii="Times New Roman" w:hAnsi="Times New Roman" w:cs="Times New Roman"/>
          <w:sz w:val="28"/>
          <w:szCs w:val="28"/>
        </w:rPr>
        <w:t>Некоммерческого партнерства «Совет предпринимателей Венгеровского района Новосибирской области»</w:t>
      </w:r>
      <w:r w:rsidR="00F03E1D" w:rsidRPr="008B43E5">
        <w:rPr>
          <w:rFonts w:ascii="Times New Roman" w:hAnsi="Times New Roman" w:cs="Times New Roman"/>
          <w:sz w:val="28"/>
          <w:szCs w:val="28"/>
        </w:rPr>
        <w:t>.</w:t>
      </w:r>
    </w:p>
    <w:p w:rsidR="00F03E1D" w:rsidRPr="008B43E5" w:rsidRDefault="00F03E1D">
      <w:pPr>
        <w:pStyle w:val="ConsPlusNormal"/>
        <w:ind w:firstLine="540"/>
        <w:jc w:val="both"/>
        <w:rPr>
          <w:rFonts w:ascii="Times New Roman" w:hAnsi="Times New Roman" w:cs="Times New Roman"/>
          <w:sz w:val="28"/>
          <w:szCs w:val="28"/>
        </w:rPr>
      </w:pPr>
      <w:r w:rsidRPr="008B43E5">
        <w:rPr>
          <w:rFonts w:ascii="Times New Roman" w:hAnsi="Times New Roman" w:cs="Times New Roman"/>
          <w:sz w:val="28"/>
          <w:szCs w:val="28"/>
        </w:rPr>
        <w:t>Предложение о включении нормативного правового акта в план должно содержать сведения (причины), указывающие на то, что нормативный правовой акт необоснованно затрудняет (может необоснованно затруднять) осуществление предпринимательской и инвестиционной деятельности.</w:t>
      </w:r>
    </w:p>
    <w:p w:rsidR="00F03E1D" w:rsidRPr="008B43E5" w:rsidRDefault="00220AF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6</w:t>
      </w:r>
      <w:r w:rsidR="00F03E1D" w:rsidRPr="008B43E5">
        <w:rPr>
          <w:rFonts w:ascii="Times New Roman" w:hAnsi="Times New Roman" w:cs="Times New Roman"/>
          <w:sz w:val="28"/>
          <w:szCs w:val="28"/>
        </w:rPr>
        <w:t xml:space="preserve">. План утверждается </w:t>
      </w:r>
      <w:r>
        <w:rPr>
          <w:rFonts w:ascii="Times New Roman" w:hAnsi="Times New Roman" w:cs="Times New Roman"/>
          <w:sz w:val="28"/>
          <w:szCs w:val="28"/>
        </w:rPr>
        <w:t>Главой Венгеровского района</w:t>
      </w:r>
      <w:r w:rsidR="00F03E1D" w:rsidRPr="008B43E5">
        <w:rPr>
          <w:rFonts w:ascii="Times New Roman" w:hAnsi="Times New Roman" w:cs="Times New Roman"/>
          <w:sz w:val="28"/>
          <w:szCs w:val="28"/>
        </w:rPr>
        <w:t xml:space="preserve"> на </w:t>
      </w:r>
      <w:r w:rsidR="00054F37">
        <w:rPr>
          <w:rFonts w:ascii="Times New Roman" w:hAnsi="Times New Roman" w:cs="Times New Roman"/>
          <w:sz w:val="28"/>
          <w:szCs w:val="28"/>
        </w:rPr>
        <w:t>год</w:t>
      </w:r>
      <w:r w:rsidR="00F03E1D" w:rsidRPr="008B43E5">
        <w:rPr>
          <w:rFonts w:ascii="Times New Roman" w:hAnsi="Times New Roman" w:cs="Times New Roman"/>
          <w:sz w:val="28"/>
          <w:szCs w:val="28"/>
        </w:rPr>
        <w:t xml:space="preserve"> не позднее семи рабочих дней до начала планового периода.</w:t>
      </w:r>
    </w:p>
    <w:p w:rsidR="00F03E1D" w:rsidRPr="008B43E5" w:rsidRDefault="00F03E1D">
      <w:pPr>
        <w:pStyle w:val="ConsPlusNormal"/>
        <w:ind w:firstLine="540"/>
        <w:jc w:val="both"/>
        <w:rPr>
          <w:rFonts w:ascii="Times New Roman" w:hAnsi="Times New Roman" w:cs="Times New Roman"/>
          <w:sz w:val="28"/>
          <w:szCs w:val="28"/>
        </w:rPr>
      </w:pPr>
      <w:r w:rsidRPr="008B43E5">
        <w:rPr>
          <w:rFonts w:ascii="Times New Roman" w:hAnsi="Times New Roman" w:cs="Times New Roman"/>
          <w:sz w:val="28"/>
          <w:szCs w:val="28"/>
        </w:rPr>
        <w:t xml:space="preserve">В течение пяти рабочих дней после утверждения план размещается на официальном сайте в информационно-телекоммуникационной сети Интернет по адресу: </w:t>
      </w:r>
      <w:r w:rsidR="00054F37" w:rsidRPr="00054F37">
        <w:rPr>
          <w:rFonts w:ascii="Times New Roman" w:hAnsi="Times New Roman" w:cs="Times New Roman"/>
          <w:sz w:val="28"/>
          <w:szCs w:val="28"/>
        </w:rPr>
        <w:t>http://www.vengerovo.nso.ru</w:t>
      </w:r>
      <w:r w:rsidRPr="008B43E5">
        <w:rPr>
          <w:rFonts w:ascii="Times New Roman" w:hAnsi="Times New Roman" w:cs="Times New Roman"/>
          <w:sz w:val="28"/>
          <w:szCs w:val="28"/>
        </w:rPr>
        <w:t xml:space="preserve"> (далее </w:t>
      </w:r>
      <w:r w:rsidR="00054F37">
        <w:rPr>
          <w:rFonts w:ascii="Times New Roman" w:hAnsi="Times New Roman" w:cs="Times New Roman"/>
          <w:sz w:val="28"/>
          <w:szCs w:val="28"/>
        </w:rPr>
        <w:t>–</w:t>
      </w:r>
      <w:r w:rsidRPr="008B43E5">
        <w:rPr>
          <w:rFonts w:ascii="Times New Roman" w:hAnsi="Times New Roman" w:cs="Times New Roman"/>
          <w:sz w:val="28"/>
          <w:szCs w:val="28"/>
        </w:rPr>
        <w:t>сайт</w:t>
      </w:r>
      <w:r w:rsidR="00054F37">
        <w:rPr>
          <w:rFonts w:ascii="Times New Roman" w:hAnsi="Times New Roman" w:cs="Times New Roman"/>
          <w:sz w:val="28"/>
          <w:szCs w:val="28"/>
        </w:rPr>
        <w:t>)</w:t>
      </w:r>
      <w:r w:rsidRPr="008B43E5">
        <w:rPr>
          <w:rFonts w:ascii="Times New Roman" w:hAnsi="Times New Roman" w:cs="Times New Roman"/>
          <w:sz w:val="28"/>
          <w:szCs w:val="28"/>
        </w:rPr>
        <w:t>.</w:t>
      </w:r>
    </w:p>
    <w:p w:rsidR="00F03E1D" w:rsidRPr="008B43E5" w:rsidRDefault="00220AF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7</w:t>
      </w:r>
      <w:r w:rsidR="00F03E1D" w:rsidRPr="008B43E5">
        <w:rPr>
          <w:rFonts w:ascii="Times New Roman" w:hAnsi="Times New Roman" w:cs="Times New Roman"/>
          <w:sz w:val="28"/>
          <w:szCs w:val="28"/>
        </w:rPr>
        <w:t>. В плане для каждого нормативного правового акта предусматривается срок проведения экспертизы, который не должен превышать трех месяцев.</w:t>
      </w:r>
    </w:p>
    <w:p w:rsidR="00F03E1D" w:rsidRPr="008B43E5" w:rsidRDefault="00220AF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8</w:t>
      </w:r>
      <w:r w:rsidR="00F03E1D" w:rsidRPr="008B43E5">
        <w:rPr>
          <w:rFonts w:ascii="Times New Roman" w:hAnsi="Times New Roman" w:cs="Times New Roman"/>
          <w:sz w:val="28"/>
          <w:szCs w:val="28"/>
        </w:rPr>
        <w:t>. В ходе проведения экспертизы проводятся публичные консультации, исследование нормативного правового акта на предмет наличия положений, необоснованно затрудняющих осуществление предпринимательской и инвестиционной деятельности, и подготавливается заключение об экспертизе нормативного правового акта (далее - заключение).</w:t>
      </w:r>
    </w:p>
    <w:p w:rsidR="00E679FB" w:rsidRDefault="00220AF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9</w:t>
      </w:r>
      <w:r w:rsidR="00F03E1D" w:rsidRPr="008B43E5">
        <w:rPr>
          <w:rFonts w:ascii="Times New Roman" w:hAnsi="Times New Roman" w:cs="Times New Roman"/>
          <w:sz w:val="28"/>
          <w:szCs w:val="28"/>
        </w:rPr>
        <w:t xml:space="preserve">. В целях проведения публичных консультаций по </w:t>
      </w:r>
      <w:r w:rsidR="00054F37">
        <w:rPr>
          <w:rFonts w:ascii="Times New Roman" w:hAnsi="Times New Roman" w:cs="Times New Roman"/>
          <w:sz w:val="28"/>
          <w:szCs w:val="28"/>
        </w:rPr>
        <w:t xml:space="preserve">муниципальному </w:t>
      </w:r>
      <w:r w:rsidR="00F03E1D" w:rsidRPr="008B43E5">
        <w:rPr>
          <w:rFonts w:ascii="Times New Roman" w:hAnsi="Times New Roman" w:cs="Times New Roman"/>
          <w:sz w:val="28"/>
          <w:szCs w:val="28"/>
        </w:rPr>
        <w:t xml:space="preserve">нормативному правовому акту </w:t>
      </w:r>
      <w:r>
        <w:rPr>
          <w:rFonts w:ascii="Times New Roman" w:hAnsi="Times New Roman" w:cs="Times New Roman"/>
          <w:sz w:val="28"/>
          <w:szCs w:val="28"/>
        </w:rPr>
        <w:t>комиссия</w:t>
      </w:r>
      <w:r w:rsidR="00F03E1D" w:rsidRPr="008B43E5">
        <w:rPr>
          <w:rFonts w:ascii="Times New Roman" w:hAnsi="Times New Roman" w:cs="Times New Roman"/>
          <w:sz w:val="28"/>
          <w:szCs w:val="28"/>
        </w:rPr>
        <w:t xml:space="preserve"> готовит и размещает на </w:t>
      </w:r>
      <w:r w:rsidR="00E679FB">
        <w:rPr>
          <w:rFonts w:ascii="Times New Roman" w:hAnsi="Times New Roman" w:cs="Times New Roman"/>
          <w:sz w:val="28"/>
          <w:szCs w:val="28"/>
        </w:rPr>
        <w:t>сайте</w:t>
      </w:r>
      <w:r w:rsidR="00F03E1D" w:rsidRPr="008B43E5">
        <w:rPr>
          <w:rFonts w:ascii="Times New Roman" w:hAnsi="Times New Roman" w:cs="Times New Roman"/>
          <w:sz w:val="28"/>
          <w:szCs w:val="28"/>
        </w:rPr>
        <w:t xml:space="preserve"> уведомление о проведении публичных консультаций</w:t>
      </w:r>
      <w:r w:rsidR="00832413">
        <w:rPr>
          <w:rFonts w:ascii="Times New Roman" w:hAnsi="Times New Roman" w:cs="Times New Roman"/>
          <w:sz w:val="28"/>
          <w:szCs w:val="28"/>
        </w:rPr>
        <w:t xml:space="preserve"> (Приложение 1 к Порядку)</w:t>
      </w:r>
      <w:r w:rsidR="00F03E1D" w:rsidRPr="008B43E5">
        <w:rPr>
          <w:rFonts w:ascii="Times New Roman" w:hAnsi="Times New Roman" w:cs="Times New Roman"/>
          <w:sz w:val="28"/>
          <w:szCs w:val="28"/>
        </w:rPr>
        <w:t xml:space="preserve"> с указанием сроков начала и окончания публичных консультаций, текст нормативного правового акта, по </w:t>
      </w:r>
      <w:r w:rsidR="00E679FB">
        <w:rPr>
          <w:rFonts w:ascii="Times New Roman" w:hAnsi="Times New Roman" w:cs="Times New Roman"/>
          <w:sz w:val="28"/>
          <w:szCs w:val="28"/>
        </w:rPr>
        <w:t>которому проводится экспертиза</w:t>
      </w:r>
      <w:r w:rsidR="00FB3FAD">
        <w:rPr>
          <w:rFonts w:ascii="Times New Roman" w:hAnsi="Times New Roman" w:cs="Times New Roman"/>
          <w:sz w:val="28"/>
          <w:szCs w:val="28"/>
        </w:rPr>
        <w:t>, бланк опросного листа с перечнем вопросов по нормативному правовому акту (Приложение 2 к Порядку)</w:t>
      </w:r>
      <w:r w:rsidR="00E679FB">
        <w:rPr>
          <w:rFonts w:ascii="Times New Roman" w:hAnsi="Times New Roman" w:cs="Times New Roman"/>
          <w:sz w:val="28"/>
          <w:szCs w:val="28"/>
        </w:rPr>
        <w:t>.</w:t>
      </w:r>
      <w:r>
        <w:rPr>
          <w:rFonts w:ascii="Times New Roman" w:hAnsi="Times New Roman" w:cs="Times New Roman"/>
          <w:sz w:val="28"/>
          <w:szCs w:val="28"/>
        </w:rPr>
        <w:t xml:space="preserve"> </w:t>
      </w:r>
      <w:r w:rsidR="00FB3FAD">
        <w:rPr>
          <w:rFonts w:ascii="Times New Roman" w:hAnsi="Times New Roman" w:cs="Times New Roman"/>
          <w:sz w:val="28"/>
          <w:szCs w:val="28"/>
        </w:rPr>
        <w:t xml:space="preserve">Перечень вопросов в бланке опросного листа определяет </w:t>
      </w:r>
      <w:r>
        <w:rPr>
          <w:rFonts w:ascii="Times New Roman" w:hAnsi="Times New Roman" w:cs="Times New Roman"/>
          <w:sz w:val="28"/>
          <w:szCs w:val="28"/>
        </w:rPr>
        <w:t>комиссия</w:t>
      </w:r>
      <w:r w:rsidR="00FB3FAD">
        <w:rPr>
          <w:rFonts w:ascii="Times New Roman" w:hAnsi="Times New Roman" w:cs="Times New Roman"/>
          <w:sz w:val="28"/>
          <w:szCs w:val="28"/>
        </w:rPr>
        <w:t>.</w:t>
      </w:r>
    </w:p>
    <w:p w:rsidR="00F03E1D" w:rsidRPr="008B43E5" w:rsidRDefault="00F03E1D">
      <w:pPr>
        <w:pStyle w:val="ConsPlusNormal"/>
        <w:ind w:firstLine="540"/>
        <w:jc w:val="both"/>
        <w:rPr>
          <w:rFonts w:ascii="Times New Roman" w:hAnsi="Times New Roman" w:cs="Times New Roman"/>
          <w:sz w:val="28"/>
          <w:szCs w:val="28"/>
        </w:rPr>
      </w:pPr>
      <w:r w:rsidRPr="008B43E5">
        <w:rPr>
          <w:rFonts w:ascii="Times New Roman" w:hAnsi="Times New Roman" w:cs="Times New Roman"/>
          <w:sz w:val="28"/>
          <w:szCs w:val="28"/>
        </w:rPr>
        <w:t>Срок проведения публичных консультаций не может составлять менее одного месяца.</w:t>
      </w:r>
    </w:p>
    <w:p w:rsidR="00F03E1D" w:rsidRPr="008B43E5" w:rsidRDefault="00220AFB">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10</w:t>
      </w:r>
      <w:r w:rsidR="00F03E1D" w:rsidRPr="008B43E5">
        <w:rPr>
          <w:rFonts w:ascii="Times New Roman" w:hAnsi="Times New Roman" w:cs="Times New Roman"/>
          <w:sz w:val="28"/>
          <w:szCs w:val="28"/>
        </w:rPr>
        <w:t xml:space="preserve">. Материалы, расчеты, иные сведения, необходимые для проведения экспертизы, запрашиваются </w:t>
      </w:r>
      <w:r>
        <w:rPr>
          <w:rFonts w:ascii="Times New Roman" w:hAnsi="Times New Roman" w:cs="Times New Roman"/>
          <w:sz w:val="28"/>
          <w:szCs w:val="28"/>
        </w:rPr>
        <w:t>комиссией</w:t>
      </w:r>
      <w:r w:rsidR="00E679FB">
        <w:rPr>
          <w:rFonts w:ascii="Times New Roman" w:hAnsi="Times New Roman" w:cs="Times New Roman"/>
          <w:sz w:val="28"/>
          <w:szCs w:val="28"/>
        </w:rPr>
        <w:t xml:space="preserve"> у </w:t>
      </w:r>
      <w:r w:rsidR="00F03E1D" w:rsidRPr="008B43E5">
        <w:rPr>
          <w:rFonts w:ascii="Times New Roman" w:hAnsi="Times New Roman" w:cs="Times New Roman"/>
          <w:sz w:val="28"/>
          <w:szCs w:val="28"/>
        </w:rPr>
        <w:t>разработ</w:t>
      </w:r>
      <w:r w:rsidR="00E679FB">
        <w:rPr>
          <w:rFonts w:ascii="Times New Roman" w:hAnsi="Times New Roman" w:cs="Times New Roman"/>
          <w:sz w:val="28"/>
          <w:szCs w:val="28"/>
        </w:rPr>
        <w:t xml:space="preserve">чика </w:t>
      </w:r>
      <w:r w:rsidR="00F03E1D" w:rsidRPr="008B43E5">
        <w:rPr>
          <w:rFonts w:ascii="Times New Roman" w:hAnsi="Times New Roman" w:cs="Times New Roman"/>
          <w:sz w:val="28"/>
          <w:szCs w:val="28"/>
        </w:rPr>
        <w:t>нормативн</w:t>
      </w:r>
      <w:r w:rsidR="00E679FB">
        <w:rPr>
          <w:rFonts w:ascii="Times New Roman" w:hAnsi="Times New Roman" w:cs="Times New Roman"/>
          <w:sz w:val="28"/>
          <w:szCs w:val="28"/>
        </w:rPr>
        <w:t>ого</w:t>
      </w:r>
      <w:r w:rsidR="00F03E1D" w:rsidRPr="008B43E5">
        <w:rPr>
          <w:rFonts w:ascii="Times New Roman" w:hAnsi="Times New Roman" w:cs="Times New Roman"/>
          <w:sz w:val="28"/>
          <w:szCs w:val="28"/>
        </w:rPr>
        <w:t xml:space="preserve"> правово</w:t>
      </w:r>
      <w:r w:rsidR="00E679FB">
        <w:rPr>
          <w:rFonts w:ascii="Times New Roman" w:hAnsi="Times New Roman" w:cs="Times New Roman"/>
          <w:sz w:val="28"/>
          <w:szCs w:val="28"/>
        </w:rPr>
        <w:t>го</w:t>
      </w:r>
      <w:r w:rsidR="00F03E1D" w:rsidRPr="008B43E5">
        <w:rPr>
          <w:rFonts w:ascii="Times New Roman" w:hAnsi="Times New Roman" w:cs="Times New Roman"/>
          <w:sz w:val="28"/>
          <w:szCs w:val="28"/>
        </w:rPr>
        <w:t xml:space="preserve"> акт</w:t>
      </w:r>
      <w:r w:rsidR="00E679FB">
        <w:rPr>
          <w:rFonts w:ascii="Times New Roman" w:hAnsi="Times New Roman" w:cs="Times New Roman"/>
          <w:sz w:val="28"/>
          <w:szCs w:val="28"/>
        </w:rPr>
        <w:t>а</w:t>
      </w:r>
      <w:r w:rsidR="00F03E1D" w:rsidRPr="008B43E5">
        <w:rPr>
          <w:rFonts w:ascii="Times New Roman" w:hAnsi="Times New Roman" w:cs="Times New Roman"/>
          <w:sz w:val="28"/>
          <w:szCs w:val="28"/>
        </w:rPr>
        <w:t>.</w:t>
      </w:r>
    </w:p>
    <w:p w:rsidR="00F03E1D" w:rsidRPr="008B43E5" w:rsidRDefault="00F03E1D">
      <w:pPr>
        <w:pStyle w:val="ConsPlusNormal"/>
        <w:ind w:firstLine="540"/>
        <w:jc w:val="both"/>
        <w:rPr>
          <w:rFonts w:ascii="Times New Roman" w:hAnsi="Times New Roman" w:cs="Times New Roman"/>
          <w:sz w:val="28"/>
          <w:szCs w:val="28"/>
        </w:rPr>
      </w:pPr>
      <w:r w:rsidRPr="008B43E5">
        <w:rPr>
          <w:rFonts w:ascii="Times New Roman" w:hAnsi="Times New Roman" w:cs="Times New Roman"/>
          <w:sz w:val="28"/>
          <w:szCs w:val="28"/>
        </w:rPr>
        <w:t xml:space="preserve">В случае если разработчиком акта на запрос </w:t>
      </w:r>
      <w:r w:rsidR="008C517A">
        <w:rPr>
          <w:rFonts w:ascii="Times New Roman" w:hAnsi="Times New Roman" w:cs="Times New Roman"/>
          <w:sz w:val="28"/>
          <w:szCs w:val="28"/>
        </w:rPr>
        <w:t>комиссии</w:t>
      </w:r>
      <w:r w:rsidRPr="008B43E5">
        <w:rPr>
          <w:rFonts w:ascii="Times New Roman" w:hAnsi="Times New Roman" w:cs="Times New Roman"/>
          <w:sz w:val="28"/>
          <w:szCs w:val="28"/>
        </w:rPr>
        <w:t xml:space="preserve"> в установленный срок </w:t>
      </w:r>
      <w:r w:rsidRPr="008B43E5">
        <w:rPr>
          <w:rFonts w:ascii="Times New Roman" w:hAnsi="Times New Roman" w:cs="Times New Roman"/>
          <w:sz w:val="28"/>
          <w:szCs w:val="28"/>
        </w:rPr>
        <w:lastRenderedPageBreak/>
        <w:t>не представлены необходимые в целях проведения экспертизы материалы, расчеты, иные сведения, то информация об этом включается в текст заключения.</w:t>
      </w:r>
    </w:p>
    <w:p w:rsidR="00F03E1D" w:rsidRPr="008B43E5" w:rsidRDefault="00F03E1D">
      <w:pPr>
        <w:pStyle w:val="ConsPlusNormal"/>
        <w:ind w:firstLine="540"/>
        <w:jc w:val="both"/>
        <w:rPr>
          <w:rFonts w:ascii="Times New Roman" w:hAnsi="Times New Roman" w:cs="Times New Roman"/>
          <w:sz w:val="28"/>
          <w:szCs w:val="28"/>
        </w:rPr>
      </w:pPr>
      <w:r w:rsidRPr="008B43E5">
        <w:rPr>
          <w:rFonts w:ascii="Times New Roman" w:hAnsi="Times New Roman" w:cs="Times New Roman"/>
          <w:sz w:val="28"/>
          <w:szCs w:val="28"/>
        </w:rPr>
        <w:t>1</w:t>
      </w:r>
      <w:r w:rsidR="008C517A">
        <w:rPr>
          <w:rFonts w:ascii="Times New Roman" w:hAnsi="Times New Roman" w:cs="Times New Roman"/>
          <w:sz w:val="28"/>
          <w:szCs w:val="28"/>
        </w:rPr>
        <w:t>1</w:t>
      </w:r>
      <w:r w:rsidRPr="008B43E5">
        <w:rPr>
          <w:rFonts w:ascii="Times New Roman" w:hAnsi="Times New Roman" w:cs="Times New Roman"/>
          <w:sz w:val="28"/>
          <w:szCs w:val="28"/>
        </w:rPr>
        <w:t>. При проведении исследования подлежат рассмотрению замечания и предложения, поступившие в ходе публичных консультаций; материалы, расчеты, иные сведения, полученные в ходе экспертизы; анализируются положения нормативного правового акта во взаимосвязи со сложившейся практикой их применения; устанавливается наличие затруднений в осуществлении предпринимательской и инвестиционной деятельности, вызванных применением положений нормативного правового акта.</w:t>
      </w:r>
    </w:p>
    <w:p w:rsidR="00F03E1D" w:rsidRPr="008B43E5" w:rsidRDefault="00F03E1D">
      <w:pPr>
        <w:pStyle w:val="ConsPlusNormal"/>
        <w:ind w:firstLine="540"/>
        <w:jc w:val="both"/>
        <w:rPr>
          <w:rFonts w:ascii="Times New Roman" w:hAnsi="Times New Roman" w:cs="Times New Roman"/>
          <w:sz w:val="28"/>
          <w:szCs w:val="28"/>
        </w:rPr>
      </w:pPr>
      <w:r w:rsidRPr="008B43E5">
        <w:rPr>
          <w:rFonts w:ascii="Times New Roman" w:hAnsi="Times New Roman" w:cs="Times New Roman"/>
          <w:sz w:val="28"/>
          <w:szCs w:val="28"/>
        </w:rPr>
        <w:t>1</w:t>
      </w:r>
      <w:r w:rsidR="008C517A">
        <w:rPr>
          <w:rFonts w:ascii="Times New Roman" w:hAnsi="Times New Roman" w:cs="Times New Roman"/>
          <w:sz w:val="28"/>
          <w:szCs w:val="28"/>
        </w:rPr>
        <w:t>2</w:t>
      </w:r>
      <w:r w:rsidRPr="008B43E5">
        <w:rPr>
          <w:rFonts w:ascii="Times New Roman" w:hAnsi="Times New Roman" w:cs="Times New Roman"/>
          <w:sz w:val="28"/>
          <w:szCs w:val="28"/>
        </w:rPr>
        <w:t xml:space="preserve">. По результатам экспертизы </w:t>
      </w:r>
      <w:r w:rsidR="008C517A">
        <w:rPr>
          <w:rFonts w:ascii="Times New Roman" w:hAnsi="Times New Roman" w:cs="Times New Roman"/>
          <w:sz w:val="28"/>
          <w:szCs w:val="28"/>
        </w:rPr>
        <w:t>комиссия</w:t>
      </w:r>
      <w:r w:rsidRPr="008B43E5">
        <w:rPr>
          <w:rFonts w:ascii="Times New Roman" w:hAnsi="Times New Roman" w:cs="Times New Roman"/>
          <w:sz w:val="28"/>
          <w:szCs w:val="28"/>
        </w:rPr>
        <w:t xml:space="preserve"> подготавливает </w:t>
      </w:r>
      <w:r w:rsidR="003E357A">
        <w:rPr>
          <w:rFonts w:ascii="Times New Roman" w:hAnsi="Times New Roman" w:cs="Times New Roman"/>
          <w:sz w:val="28"/>
          <w:szCs w:val="28"/>
        </w:rPr>
        <w:t xml:space="preserve">проект </w:t>
      </w:r>
      <w:r w:rsidRPr="008B43E5">
        <w:rPr>
          <w:rFonts w:ascii="Times New Roman" w:hAnsi="Times New Roman" w:cs="Times New Roman"/>
          <w:sz w:val="28"/>
          <w:szCs w:val="28"/>
        </w:rPr>
        <w:t>заключени</w:t>
      </w:r>
      <w:r w:rsidR="003E357A">
        <w:rPr>
          <w:rFonts w:ascii="Times New Roman" w:hAnsi="Times New Roman" w:cs="Times New Roman"/>
          <w:sz w:val="28"/>
          <w:szCs w:val="28"/>
        </w:rPr>
        <w:t>я</w:t>
      </w:r>
      <w:r w:rsidR="00832413">
        <w:rPr>
          <w:rFonts w:ascii="Times New Roman" w:hAnsi="Times New Roman" w:cs="Times New Roman"/>
          <w:sz w:val="28"/>
          <w:szCs w:val="28"/>
        </w:rPr>
        <w:t xml:space="preserve"> (Приложение </w:t>
      </w:r>
      <w:r w:rsidR="00FB3FAD">
        <w:rPr>
          <w:rFonts w:ascii="Times New Roman" w:hAnsi="Times New Roman" w:cs="Times New Roman"/>
          <w:sz w:val="28"/>
          <w:szCs w:val="28"/>
        </w:rPr>
        <w:t>3</w:t>
      </w:r>
      <w:r w:rsidR="00832413">
        <w:rPr>
          <w:rFonts w:ascii="Times New Roman" w:hAnsi="Times New Roman" w:cs="Times New Roman"/>
          <w:sz w:val="28"/>
          <w:szCs w:val="28"/>
        </w:rPr>
        <w:t xml:space="preserve"> к Порядку)</w:t>
      </w:r>
      <w:r w:rsidRPr="008B43E5">
        <w:rPr>
          <w:rFonts w:ascii="Times New Roman" w:hAnsi="Times New Roman" w:cs="Times New Roman"/>
          <w:sz w:val="28"/>
          <w:szCs w:val="28"/>
        </w:rPr>
        <w:t xml:space="preserve">, </w:t>
      </w:r>
      <w:r w:rsidR="00E679FB">
        <w:rPr>
          <w:rFonts w:ascii="Times New Roman" w:hAnsi="Times New Roman" w:cs="Times New Roman"/>
          <w:sz w:val="28"/>
          <w:szCs w:val="28"/>
        </w:rPr>
        <w:t>котор</w:t>
      </w:r>
      <w:r w:rsidR="003E357A">
        <w:rPr>
          <w:rFonts w:ascii="Times New Roman" w:hAnsi="Times New Roman" w:cs="Times New Roman"/>
          <w:sz w:val="28"/>
          <w:szCs w:val="28"/>
        </w:rPr>
        <w:t>ый</w:t>
      </w:r>
      <w:r w:rsidR="00E679FB">
        <w:rPr>
          <w:rFonts w:ascii="Times New Roman" w:hAnsi="Times New Roman" w:cs="Times New Roman"/>
          <w:sz w:val="28"/>
          <w:szCs w:val="28"/>
        </w:rPr>
        <w:t xml:space="preserve"> содержит</w:t>
      </w:r>
      <w:r w:rsidRPr="008B43E5">
        <w:rPr>
          <w:rFonts w:ascii="Times New Roman" w:hAnsi="Times New Roman" w:cs="Times New Roman"/>
          <w:sz w:val="28"/>
          <w:szCs w:val="28"/>
        </w:rPr>
        <w:t>:</w:t>
      </w:r>
    </w:p>
    <w:p w:rsidR="00F03E1D" w:rsidRPr="008B43E5" w:rsidRDefault="00F03E1D">
      <w:pPr>
        <w:pStyle w:val="ConsPlusNormal"/>
        <w:ind w:firstLine="540"/>
        <w:jc w:val="both"/>
        <w:rPr>
          <w:rFonts w:ascii="Times New Roman" w:hAnsi="Times New Roman" w:cs="Times New Roman"/>
          <w:sz w:val="28"/>
          <w:szCs w:val="28"/>
        </w:rPr>
      </w:pPr>
      <w:r w:rsidRPr="008B43E5">
        <w:rPr>
          <w:rFonts w:ascii="Times New Roman" w:hAnsi="Times New Roman" w:cs="Times New Roman"/>
          <w:sz w:val="28"/>
          <w:szCs w:val="28"/>
        </w:rPr>
        <w:t>1) информацию о нормативном правовом акте и его разработчике;</w:t>
      </w:r>
    </w:p>
    <w:p w:rsidR="00F03E1D" w:rsidRPr="008B43E5" w:rsidRDefault="00F03E1D">
      <w:pPr>
        <w:pStyle w:val="ConsPlusNormal"/>
        <w:ind w:firstLine="540"/>
        <w:jc w:val="both"/>
        <w:rPr>
          <w:rFonts w:ascii="Times New Roman" w:hAnsi="Times New Roman" w:cs="Times New Roman"/>
          <w:sz w:val="28"/>
          <w:szCs w:val="28"/>
        </w:rPr>
      </w:pPr>
      <w:r w:rsidRPr="008B43E5">
        <w:rPr>
          <w:rFonts w:ascii="Times New Roman" w:hAnsi="Times New Roman" w:cs="Times New Roman"/>
          <w:sz w:val="28"/>
          <w:szCs w:val="28"/>
        </w:rPr>
        <w:t>2) информацию и результаты проведенных публичных консультаций, включая замечания и предложения участников публичных консультаций;</w:t>
      </w:r>
    </w:p>
    <w:p w:rsidR="00F03E1D" w:rsidRPr="008B43E5" w:rsidRDefault="00F03E1D">
      <w:pPr>
        <w:pStyle w:val="ConsPlusNormal"/>
        <w:ind w:firstLine="540"/>
        <w:jc w:val="both"/>
        <w:rPr>
          <w:rFonts w:ascii="Times New Roman" w:hAnsi="Times New Roman" w:cs="Times New Roman"/>
          <w:sz w:val="28"/>
          <w:szCs w:val="28"/>
        </w:rPr>
      </w:pPr>
      <w:r w:rsidRPr="008B43E5">
        <w:rPr>
          <w:rFonts w:ascii="Times New Roman" w:hAnsi="Times New Roman" w:cs="Times New Roman"/>
          <w:sz w:val="28"/>
          <w:szCs w:val="28"/>
        </w:rPr>
        <w:t>3) анализ нормативного правового акта, в том числе с учетом замечаний и предложений участников публичных консультаций;</w:t>
      </w:r>
    </w:p>
    <w:p w:rsidR="00F03E1D" w:rsidRDefault="00F03E1D">
      <w:pPr>
        <w:pStyle w:val="ConsPlusNormal"/>
        <w:ind w:firstLine="540"/>
        <w:jc w:val="both"/>
        <w:rPr>
          <w:rFonts w:ascii="Times New Roman" w:hAnsi="Times New Roman" w:cs="Times New Roman"/>
          <w:sz w:val="28"/>
          <w:szCs w:val="28"/>
        </w:rPr>
      </w:pPr>
      <w:r w:rsidRPr="008B43E5">
        <w:rPr>
          <w:rFonts w:ascii="Times New Roman" w:hAnsi="Times New Roman" w:cs="Times New Roman"/>
          <w:sz w:val="28"/>
          <w:szCs w:val="28"/>
        </w:rPr>
        <w:t>4) перечень выявленных положений нормативного правового акта, создающих необоснованные затруднения осуществления предпринимательской и инвестиционной деятельности,</w:t>
      </w:r>
      <w:r w:rsidR="007D3CFB">
        <w:rPr>
          <w:rFonts w:ascii="Times New Roman" w:hAnsi="Times New Roman" w:cs="Times New Roman"/>
          <w:sz w:val="28"/>
          <w:szCs w:val="28"/>
        </w:rPr>
        <w:t xml:space="preserve"> в том числе ограничивающих конкуренцию или создающих условия к этому,</w:t>
      </w:r>
      <w:r w:rsidRPr="008B43E5">
        <w:rPr>
          <w:rFonts w:ascii="Times New Roman" w:hAnsi="Times New Roman" w:cs="Times New Roman"/>
          <w:sz w:val="28"/>
          <w:szCs w:val="28"/>
        </w:rPr>
        <w:t xml:space="preserve"> </w:t>
      </w:r>
      <w:r w:rsidR="007D3CFB">
        <w:rPr>
          <w:rFonts w:ascii="Times New Roman" w:hAnsi="Times New Roman" w:cs="Times New Roman"/>
          <w:sz w:val="28"/>
          <w:szCs w:val="28"/>
        </w:rPr>
        <w:t>а также предложения по их устранению</w:t>
      </w:r>
      <w:bookmarkStart w:id="0" w:name="_GoBack"/>
      <w:bookmarkEnd w:id="0"/>
      <w:r w:rsidR="001B2442">
        <w:rPr>
          <w:rFonts w:ascii="Times New Roman" w:hAnsi="Times New Roman" w:cs="Times New Roman"/>
          <w:sz w:val="28"/>
          <w:szCs w:val="28"/>
        </w:rPr>
        <w:t>.</w:t>
      </w:r>
    </w:p>
    <w:p w:rsidR="003E357A" w:rsidRPr="003E357A" w:rsidRDefault="003E357A" w:rsidP="003E357A">
      <w:pPr>
        <w:pStyle w:val="ConsPlusNormal"/>
        <w:ind w:firstLine="540"/>
        <w:jc w:val="both"/>
        <w:rPr>
          <w:rFonts w:ascii="Times New Roman" w:hAnsi="Times New Roman" w:cs="Times New Roman"/>
          <w:sz w:val="28"/>
          <w:szCs w:val="28"/>
        </w:rPr>
      </w:pPr>
      <w:r w:rsidRPr="003E357A">
        <w:rPr>
          <w:rFonts w:ascii="Times New Roman" w:hAnsi="Times New Roman" w:cs="Times New Roman"/>
          <w:sz w:val="28"/>
          <w:szCs w:val="28"/>
        </w:rPr>
        <w:t>5) предложения по устранению в нормативном правовом акте положений, необоснованно затрудняющих осуществление предпринимательской и инвестиционной деятельности (при наличии таких положений), в частности, посредством признания утратившим силу нормативного правового акта или внесения изменений в нормативный правовой акт или его отдельные положения.</w:t>
      </w:r>
    </w:p>
    <w:p w:rsidR="003E357A" w:rsidRPr="003E357A" w:rsidRDefault="003E357A" w:rsidP="003E357A">
      <w:pPr>
        <w:pStyle w:val="ConsPlusNormal"/>
        <w:ind w:firstLine="540"/>
        <w:jc w:val="both"/>
        <w:rPr>
          <w:rFonts w:ascii="Times New Roman" w:hAnsi="Times New Roman" w:cs="Times New Roman"/>
          <w:sz w:val="28"/>
          <w:szCs w:val="28"/>
        </w:rPr>
      </w:pPr>
      <w:r w:rsidRPr="003E357A">
        <w:rPr>
          <w:rFonts w:ascii="Times New Roman" w:hAnsi="Times New Roman" w:cs="Times New Roman"/>
          <w:sz w:val="28"/>
          <w:szCs w:val="28"/>
        </w:rPr>
        <w:t>1</w:t>
      </w:r>
      <w:r w:rsidR="008C517A">
        <w:rPr>
          <w:rFonts w:ascii="Times New Roman" w:hAnsi="Times New Roman" w:cs="Times New Roman"/>
          <w:sz w:val="28"/>
          <w:szCs w:val="28"/>
        </w:rPr>
        <w:t>3</w:t>
      </w:r>
      <w:r w:rsidRPr="003E357A">
        <w:rPr>
          <w:rFonts w:ascii="Times New Roman" w:hAnsi="Times New Roman" w:cs="Times New Roman"/>
          <w:sz w:val="28"/>
          <w:szCs w:val="28"/>
        </w:rPr>
        <w:t>. В течение трех рабочих дней со дня подготовки проект заключения с указанием срока окончания приема замечаний и предложений направляется лицу, обратившемуся с предложением о проведении экспертизы нормативного правового акта, а также</w:t>
      </w:r>
      <w:r>
        <w:rPr>
          <w:rFonts w:ascii="Times New Roman" w:hAnsi="Times New Roman" w:cs="Times New Roman"/>
          <w:sz w:val="28"/>
          <w:szCs w:val="28"/>
        </w:rPr>
        <w:t xml:space="preserve"> </w:t>
      </w:r>
      <w:r w:rsidRPr="003E357A">
        <w:rPr>
          <w:rFonts w:ascii="Times New Roman" w:hAnsi="Times New Roman" w:cs="Times New Roman"/>
          <w:sz w:val="28"/>
          <w:szCs w:val="28"/>
        </w:rPr>
        <w:t>лицам, органам, принявшим участие в публичных консультациях по нормативному правовому акту, для подготовки отзыва с указанием срока его представления.</w:t>
      </w:r>
    </w:p>
    <w:p w:rsidR="003E357A" w:rsidRPr="003E357A" w:rsidRDefault="003E357A" w:rsidP="003E357A">
      <w:pPr>
        <w:pStyle w:val="ConsPlusNormal"/>
        <w:ind w:firstLine="540"/>
        <w:jc w:val="both"/>
        <w:rPr>
          <w:rFonts w:ascii="Times New Roman" w:hAnsi="Times New Roman" w:cs="Times New Roman"/>
          <w:sz w:val="28"/>
          <w:szCs w:val="28"/>
        </w:rPr>
      </w:pPr>
      <w:r w:rsidRPr="003E357A">
        <w:rPr>
          <w:rFonts w:ascii="Times New Roman" w:hAnsi="Times New Roman" w:cs="Times New Roman"/>
          <w:sz w:val="28"/>
          <w:szCs w:val="28"/>
        </w:rPr>
        <w:t xml:space="preserve">Поступившие в </w:t>
      </w:r>
      <w:r w:rsidR="008C517A">
        <w:rPr>
          <w:rFonts w:ascii="Times New Roman" w:hAnsi="Times New Roman" w:cs="Times New Roman"/>
          <w:sz w:val="28"/>
          <w:szCs w:val="28"/>
        </w:rPr>
        <w:t>комиссию</w:t>
      </w:r>
      <w:r w:rsidRPr="003E357A">
        <w:rPr>
          <w:rFonts w:ascii="Times New Roman" w:hAnsi="Times New Roman" w:cs="Times New Roman"/>
          <w:sz w:val="28"/>
          <w:szCs w:val="28"/>
        </w:rPr>
        <w:t xml:space="preserve"> в установленные сроки отзывы, замечания и предложения рассматриваются при доработке проекта заключения.</w:t>
      </w:r>
    </w:p>
    <w:p w:rsidR="00BA33ED" w:rsidRDefault="003E1865" w:rsidP="003F7659">
      <w:pPr>
        <w:pStyle w:val="ConsPlusNormal"/>
        <w:ind w:firstLine="540"/>
        <w:rPr>
          <w:rFonts w:ascii="Times New Roman" w:hAnsi="Times New Roman" w:cs="Times New Roman"/>
          <w:sz w:val="28"/>
          <w:szCs w:val="28"/>
        </w:rPr>
      </w:pPr>
      <w:r>
        <w:rPr>
          <w:rFonts w:ascii="Times New Roman" w:hAnsi="Times New Roman" w:cs="Times New Roman"/>
          <w:sz w:val="28"/>
          <w:szCs w:val="28"/>
        </w:rPr>
        <w:t>1</w:t>
      </w:r>
      <w:r w:rsidR="008C517A">
        <w:rPr>
          <w:rFonts w:ascii="Times New Roman" w:hAnsi="Times New Roman" w:cs="Times New Roman"/>
          <w:sz w:val="28"/>
          <w:szCs w:val="28"/>
        </w:rPr>
        <w:t>4</w:t>
      </w:r>
      <w:r w:rsidR="003F7659" w:rsidRPr="003F7659">
        <w:rPr>
          <w:rFonts w:ascii="Times New Roman" w:hAnsi="Times New Roman" w:cs="Times New Roman"/>
          <w:sz w:val="28"/>
          <w:szCs w:val="28"/>
        </w:rPr>
        <w:t xml:space="preserve">. В случае, если заключение отрицательное, разработчик дорабатывает </w:t>
      </w:r>
      <w:r w:rsidR="008C517A">
        <w:rPr>
          <w:rFonts w:ascii="Times New Roman" w:hAnsi="Times New Roman" w:cs="Times New Roman"/>
          <w:sz w:val="28"/>
          <w:szCs w:val="28"/>
        </w:rPr>
        <w:t>нормативный правовой</w:t>
      </w:r>
      <w:r w:rsidR="003F7659" w:rsidRPr="003F7659">
        <w:rPr>
          <w:rFonts w:ascii="Times New Roman" w:hAnsi="Times New Roman" w:cs="Times New Roman"/>
          <w:sz w:val="28"/>
          <w:szCs w:val="28"/>
        </w:rPr>
        <w:t xml:space="preserve"> акт с учетом замечаний.</w:t>
      </w:r>
    </w:p>
    <w:p w:rsidR="00A77E86" w:rsidRPr="00A77E86" w:rsidRDefault="00A77E86" w:rsidP="00A77E86">
      <w:pPr>
        <w:pStyle w:val="ConsPlusNormal"/>
        <w:ind w:firstLine="540"/>
        <w:rPr>
          <w:rFonts w:ascii="Times New Roman" w:hAnsi="Times New Roman" w:cs="Times New Roman"/>
          <w:sz w:val="28"/>
          <w:szCs w:val="28"/>
        </w:rPr>
      </w:pPr>
      <w:r w:rsidRPr="00A77E86">
        <w:rPr>
          <w:rFonts w:ascii="Times New Roman" w:hAnsi="Times New Roman" w:cs="Times New Roman"/>
          <w:sz w:val="28"/>
          <w:szCs w:val="28"/>
        </w:rPr>
        <w:t>1</w:t>
      </w:r>
      <w:r w:rsidR="008C517A">
        <w:rPr>
          <w:rFonts w:ascii="Times New Roman" w:hAnsi="Times New Roman" w:cs="Times New Roman"/>
          <w:sz w:val="28"/>
          <w:szCs w:val="28"/>
        </w:rPr>
        <w:t>5</w:t>
      </w:r>
      <w:r w:rsidRPr="00A77E86">
        <w:rPr>
          <w:rFonts w:ascii="Times New Roman" w:hAnsi="Times New Roman" w:cs="Times New Roman"/>
          <w:sz w:val="28"/>
          <w:szCs w:val="28"/>
        </w:rPr>
        <w:t xml:space="preserve">. В случае возникновения разногласий между </w:t>
      </w:r>
      <w:r w:rsidR="008C517A">
        <w:rPr>
          <w:rFonts w:ascii="Times New Roman" w:hAnsi="Times New Roman" w:cs="Times New Roman"/>
          <w:sz w:val="28"/>
          <w:szCs w:val="28"/>
        </w:rPr>
        <w:t>комиссией</w:t>
      </w:r>
      <w:r w:rsidRPr="00A77E86">
        <w:rPr>
          <w:rFonts w:ascii="Times New Roman" w:hAnsi="Times New Roman" w:cs="Times New Roman"/>
          <w:sz w:val="28"/>
          <w:szCs w:val="28"/>
        </w:rPr>
        <w:t xml:space="preserve"> и разработчиком о порядке учета предложений в заключении об экспертизе </w:t>
      </w:r>
      <w:r w:rsidR="008C517A">
        <w:rPr>
          <w:rFonts w:ascii="Times New Roman" w:hAnsi="Times New Roman" w:cs="Times New Roman"/>
          <w:sz w:val="28"/>
          <w:szCs w:val="28"/>
        </w:rPr>
        <w:t>комиссия</w:t>
      </w:r>
      <w:r w:rsidRPr="00A77E86">
        <w:rPr>
          <w:rFonts w:ascii="Times New Roman" w:hAnsi="Times New Roman" w:cs="Times New Roman"/>
          <w:sz w:val="28"/>
          <w:szCs w:val="28"/>
        </w:rPr>
        <w:t xml:space="preserve"> проводит согласительное совещание с участием заинтересованных сторон. Результаты совещания учитываются при доработке и принятии </w:t>
      </w:r>
      <w:r w:rsidR="008C517A">
        <w:rPr>
          <w:rFonts w:ascii="Times New Roman" w:hAnsi="Times New Roman" w:cs="Times New Roman"/>
          <w:sz w:val="28"/>
          <w:szCs w:val="28"/>
        </w:rPr>
        <w:t>нормативного правового</w:t>
      </w:r>
      <w:r w:rsidRPr="00A77E86">
        <w:rPr>
          <w:rFonts w:ascii="Times New Roman" w:hAnsi="Times New Roman" w:cs="Times New Roman"/>
          <w:sz w:val="28"/>
          <w:szCs w:val="28"/>
        </w:rPr>
        <w:t xml:space="preserve"> акта.</w:t>
      </w:r>
    </w:p>
    <w:p w:rsidR="00A77E86" w:rsidRPr="00A77E86" w:rsidRDefault="00A77E86" w:rsidP="00A77E86">
      <w:pPr>
        <w:pStyle w:val="ConsPlusNormal"/>
        <w:ind w:firstLine="540"/>
        <w:rPr>
          <w:rFonts w:ascii="Times New Roman" w:hAnsi="Times New Roman" w:cs="Times New Roman"/>
          <w:sz w:val="28"/>
          <w:szCs w:val="28"/>
        </w:rPr>
      </w:pPr>
      <w:r w:rsidRPr="00A77E86">
        <w:rPr>
          <w:rFonts w:ascii="Times New Roman" w:hAnsi="Times New Roman" w:cs="Times New Roman"/>
          <w:sz w:val="28"/>
          <w:szCs w:val="28"/>
        </w:rPr>
        <w:t>1</w:t>
      </w:r>
      <w:r w:rsidR="008C517A">
        <w:rPr>
          <w:rFonts w:ascii="Times New Roman" w:hAnsi="Times New Roman" w:cs="Times New Roman"/>
          <w:sz w:val="28"/>
          <w:szCs w:val="28"/>
        </w:rPr>
        <w:t>6</w:t>
      </w:r>
      <w:r w:rsidRPr="00A77E86">
        <w:rPr>
          <w:rFonts w:ascii="Times New Roman" w:hAnsi="Times New Roman" w:cs="Times New Roman"/>
          <w:sz w:val="28"/>
          <w:szCs w:val="28"/>
        </w:rPr>
        <w:t>. В течение трех рабочих дней после подписания, заключение размещается на сайте.</w:t>
      </w:r>
    </w:p>
    <w:p w:rsidR="00A77E86" w:rsidRPr="00A77E86" w:rsidRDefault="00A77E86" w:rsidP="00A77E86">
      <w:pPr>
        <w:pStyle w:val="ConsPlusNormal"/>
        <w:ind w:firstLine="540"/>
        <w:rPr>
          <w:rFonts w:ascii="Times New Roman" w:hAnsi="Times New Roman" w:cs="Times New Roman"/>
          <w:sz w:val="28"/>
          <w:szCs w:val="28"/>
        </w:rPr>
      </w:pPr>
      <w:r w:rsidRPr="00A77E86">
        <w:rPr>
          <w:rFonts w:ascii="Times New Roman" w:hAnsi="Times New Roman" w:cs="Times New Roman"/>
          <w:sz w:val="28"/>
          <w:szCs w:val="28"/>
        </w:rPr>
        <w:t>1</w:t>
      </w:r>
      <w:r w:rsidR="008C517A">
        <w:rPr>
          <w:rFonts w:ascii="Times New Roman" w:hAnsi="Times New Roman" w:cs="Times New Roman"/>
          <w:sz w:val="28"/>
          <w:szCs w:val="28"/>
        </w:rPr>
        <w:t>7</w:t>
      </w:r>
      <w:r w:rsidRPr="00A77E86">
        <w:rPr>
          <w:rFonts w:ascii="Times New Roman" w:hAnsi="Times New Roman" w:cs="Times New Roman"/>
          <w:sz w:val="28"/>
          <w:szCs w:val="28"/>
        </w:rPr>
        <w:t>. В течение трех рабочих дней после подписания заключения оно направляется лицу, обратившемуся с предложением о проведении экспертизы нормативного правового акта.</w:t>
      </w:r>
    </w:p>
    <w:p w:rsidR="00A77E86" w:rsidRDefault="00A77E86" w:rsidP="00A77E86">
      <w:pPr>
        <w:pStyle w:val="ConsPlusNormal"/>
        <w:ind w:firstLine="540"/>
        <w:rPr>
          <w:rFonts w:ascii="Times New Roman" w:hAnsi="Times New Roman" w:cs="Times New Roman"/>
          <w:sz w:val="28"/>
          <w:szCs w:val="28"/>
        </w:rPr>
      </w:pPr>
      <w:r w:rsidRPr="00A77E86">
        <w:rPr>
          <w:rFonts w:ascii="Times New Roman" w:hAnsi="Times New Roman" w:cs="Times New Roman"/>
          <w:sz w:val="28"/>
          <w:szCs w:val="28"/>
        </w:rPr>
        <w:t>1</w:t>
      </w:r>
      <w:r w:rsidR="008C517A">
        <w:rPr>
          <w:rFonts w:ascii="Times New Roman" w:hAnsi="Times New Roman" w:cs="Times New Roman"/>
          <w:sz w:val="28"/>
          <w:szCs w:val="28"/>
        </w:rPr>
        <w:t>8</w:t>
      </w:r>
      <w:r w:rsidRPr="00A77E86">
        <w:rPr>
          <w:rFonts w:ascii="Times New Roman" w:hAnsi="Times New Roman" w:cs="Times New Roman"/>
          <w:sz w:val="28"/>
          <w:szCs w:val="28"/>
        </w:rPr>
        <w:t xml:space="preserve">. Итоги выполнения плана размещаются на сайте не позднее пятнадцати </w:t>
      </w:r>
      <w:r w:rsidRPr="00A77E86">
        <w:rPr>
          <w:rFonts w:ascii="Times New Roman" w:hAnsi="Times New Roman" w:cs="Times New Roman"/>
          <w:sz w:val="28"/>
          <w:szCs w:val="28"/>
        </w:rPr>
        <w:lastRenderedPageBreak/>
        <w:t>рабочих дней со дня начала нового планового периода.</w:t>
      </w:r>
    </w:p>
    <w:p w:rsidR="00F838AD" w:rsidRDefault="00F838AD" w:rsidP="003F7659">
      <w:pPr>
        <w:pStyle w:val="ConsPlusNormal"/>
        <w:ind w:firstLine="540"/>
        <w:rPr>
          <w:rFonts w:ascii="Times New Roman" w:hAnsi="Times New Roman" w:cs="Times New Roman"/>
          <w:sz w:val="28"/>
          <w:szCs w:val="28"/>
        </w:rPr>
      </w:pPr>
    </w:p>
    <w:p w:rsidR="00BA33ED" w:rsidRPr="00BA33ED" w:rsidRDefault="00BA33ED" w:rsidP="00A77E86">
      <w:pPr>
        <w:pStyle w:val="ConsPlusNormal"/>
        <w:ind w:firstLine="540"/>
        <w:jc w:val="center"/>
        <w:rPr>
          <w:rFonts w:ascii="Times New Roman" w:hAnsi="Times New Roman" w:cs="Times New Roman"/>
          <w:b/>
          <w:bCs/>
          <w:sz w:val="28"/>
          <w:szCs w:val="28"/>
        </w:rPr>
      </w:pPr>
      <w:r w:rsidRPr="00BA33ED">
        <w:rPr>
          <w:rFonts w:ascii="Times New Roman" w:hAnsi="Times New Roman" w:cs="Times New Roman"/>
          <w:b/>
          <w:bCs/>
          <w:sz w:val="28"/>
          <w:szCs w:val="28"/>
          <w:lang w:val="en-US"/>
        </w:rPr>
        <w:t>II</w:t>
      </w:r>
      <w:r w:rsidRPr="00BA33ED">
        <w:rPr>
          <w:rFonts w:ascii="Times New Roman" w:hAnsi="Times New Roman" w:cs="Times New Roman"/>
          <w:b/>
          <w:bCs/>
          <w:sz w:val="28"/>
          <w:szCs w:val="28"/>
        </w:rPr>
        <w:t>. Порядок разрешения разногласий, возникающих по результатам проведения экспертизы</w:t>
      </w:r>
    </w:p>
    <w:p w:rsidR="003F7659" w:rsidRPr="003F7659" w:rsidRDefault="003F7659" w:rsidP="00BA33ED">
      <w:pPr>
        <w:pStyle w:val="ConsPlusNormal"/>
        <w:ind w:firstLine="540"/>
        <w:jc w:val="center"/>
        <w:rPr>
          <w:rFonts w:ascii="Times New Roman" w:hAnsi="Times New Roman" w:cs="Times New Roman"/>
          <w:sz w:val="28"/>
          <w:szCs w:val="28"/>
        </w:rPr>
      </w:pPr>
    </w:p>
    <w:p w:rsidR="00A77E86" w:rsidRPr="00A77E86" w:rsidRDefault="00A03823" w:rsidP="00A77E8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1</w:t>
      </w:r>
      <w:r w:rsidR="008C517A">
        <w:rPr>
          <w:rFonts w:ascii="Times New Roman" w:hAnsi="Times New Roman" w:cs="Times New Roman"/>
          <w:sz w:val="28"/>
          <w:szCs w:val="28"/>
        </w:rPr>
        <w:t>9</w:t>
      </w:r>
      <w:r w:rsidR="00A77E86" w:rsidRPr="00A77E86">
        <w:rPr>
          <w:rFonts w:ascii="Times New Roman" w:hAnsi="Times New Roman" w:cs="Times New Roman"/>
          <w:sz w:val="28"/>
          <w:szCs w:val="28"/>
        </w:rPr>
        <w:t>.</w:t>
      </w:r>
      <w:r w:rsidR="008C517A">
        <w:rPr>
          <w:rFonts w:ascii="Times New Roman" w:hAnsi="Times New Roman" w:cs="Times New Roman"/>
          <w:sz w:val="28"/>
          <w:szCs w:val="28"/>
        </w:rPr>
        <w:t>Комиссия</w:t>
      </w:r>
      <w:r w:rsidR="00A77E86" w:rsidRPr="00A77E86">
        <w:rPr>
          <w:rFonts w:ascii="Times New Roman" w:hAnsi="Times New Roman" w:cs="Times New Roman"/>
          <w:sz w:val="28"/>
          <w:szCs w:val="28"/>
        </w:rPr>
        <w:t xml:space="preserve"> при направлении разработчику акта заключения об экспертизе</w:t>
      </w:r>
      <w:r w:rsidR="00A77E86">
        <w:rPr>
          <w:rFonts w:ascii="Times New Roman" w:hAnsi="Times New Roman" w:cs="Times New Roman"/>
          <w:sz w:val="28"/>
          <w:szCs w:val="28"/>
        </w:rPr>
        <w:t xml:space="preserve"> </w:t>
      </w:r>
      <w:r w:rsidR="00A77E86" w:rsidRPr="00A77E86">
        <w:rPr>
          <w:rFonts w:ascii="Times New Roman" w:hAnsi="Times New Roman" w:cs="Times New Roman"/>
          <w:sz w:val="28"/>
          <w:szCs w:val="28"/>
        </w:rPr>
        <w:t xml:space="preserve">нормативного правового акта, в котором выявлены положения, необоснованно затрудняющие осуществление предпринимательской или инвестиционной деятельности, определяет срок для направления мотивированного ответа о наличии (отсутствии) возражений на содержащиеся в заключении предложения о внесении изменений в нормативный правовой акт (отдельные положения) или о признании его утратившим силу (далее - мотивированный ответ). Срок для направления в </w:t>
      </w:r>
      <w:r w:rsidR="008C517A">
        <w:rPr>
          <w:rFonts w:ascii="Times New Roman" w:hAnsi="Times New Roman" w:cs="Times New Roman"/>
          <w:sz w:val="28"/>
          <w:szCs w:val="28"/>
        </w:rPr>
        <w:t>комиссию</w:t>
      </w:r>
      <w:r w:rsidR="00A77E86" w:rsidRPr="00A77E86">
        <w:rPr>
          <w:rFonts w:ascii="Times New Roman" w:hAnsi="Times New Roman" w:cs="Times New Roman"/>
          <w:sz w:val="28"/>
          <w:szCs w:val="28"/>
        </w:rPr>
        <w:t xml:space="preserve"> мотивированного ответа не может превышать 10 рабочих дней со дня получения заключения.</w:t>
      </w:r>
    </w:p>
    <w:p w:rsidR="00A77E86" w:rsidRPr="00A77E86" w:rsidRDefault="008C517A" w:rsidP="00A77E8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20</w:t>
      </w:r>
      <w:r w:rsidR="00A77E86" w:rsidRPr="00A77E86">
        <w:rPr>
          <w:rFonts w:ascii="Times New Roman" w:hAnsi="Times New Roman" w:cs="Times New Roman"/>
          <w:sz w:val="28"/>
          <w:szCs w:val="28"/>
        </w:rPr>
        <w:t>.</w:t>
      </w:r>
      <w:r>
        <w:rPr>
          <w:rFonts w:ascii="Times New Roman" w:hAnsi="Times New Roman" w:cs="Times New Roman"/>
          <w:sz w:val="28"/>
          <w:szCs w:val="28"/>
        </w:rPr>
        <w:t>Комиссия</w:t>
      </w:r>
      <w:r w:rsidR="00A77E86" w:rsidRPr="00A77E86">
        <w:rPr>
          <w:rFonts w:ascii="Times New Roman" w:hAnsi="Times New Roman" w:cs="Times New Roman"/>
          <w:sz w:val="28"/>
          <w:szCs w:val="28"/>
        </w:rPr>
        <w:t xml:space="preserve"> рассматривает мотивированный ответ в течение 10</w:t>
      </w:r>
      <w:r w:rsidR="00A77E86">
        <w:rPr>
          <w:rFonts w:ascii="Times New Roman" w:hAnsi="Times New Roman" w:cs="Times New Roman"/>
          <w:sz w:val="28"/>
          <w:szCs w:val="28"/>
        </w:rPr>
        <w:t xml:space="preserve"> </w:t>
      </w:r>
      <w:r w:rsidR="00A77E86" w:rsidRPr="00A77E86">
        <w:rPr>
          <w:rFonts w:ascii="Times New Roman" w:hAnsi="Times New Roman" w:cs="Times New Roman"/>
          <w:sz w:val="28"/>
          <w:szCs w:val="28"/>
        </w:rPr>
        <w:t>рабочих дней со дня его поступления.</w:t>
      </w:r>
    </w:p>
    <w:p w:rsidR="00A77E86" w:rsidRPr="00A77E86" w:rsidRDefault="00A77E86" w:rsidP="00A77E86">
      <w:pPr>
        <w:pStyle w:val="ConsPlusNormal"/>
        <w:ind w:firstLine="540"/>
        <w:jc w:val="both"/>
        <w:rPr>
          <w:rFonts w:ascii="Times New Roman" w:hAnsi="Times New Roman" w:cs="Times New Roman"/>
          <w:sz w:val="28"/>
          <w:szCs w:val="28"/>
        </w:rPr>
      </w:pPr>
      <w:r w:rsidRPr="00A77E86">
        <w:rPr>
          <w:rFonts w:ascii="Times New Roman" w:hAnsi="Times New Roman" w:cs="Times New Roman"/>
          <w:sz w:val="28"/>
          <w:szCs w:val="28"/>
        </w:rPr>
        <w:t xml:space="preserve">При получении мотивированного ответа о наличии возражений </w:t>
      </w:r>
      <w:r w:rsidR="008C517A">
        <w:rPr>
          <w:rFonts w:ascii="Times New Roman" w:hAnsi="Times New Roman" w:cs="Times New Roman"/>
          <w:sz w:val="28"/>
          <w:szCs w:val="28"/>
        </w:rPr>
        <w:t>комиссия</w:t>
      </w:r>
      <w:r w:rsidRPr="00A77E86">
        <w:rPr>
          <w:rFonts w:ascii="Times New Roman" w:hAnsi="Times New Roman" w:cs="Times New Roman"/>
          <w:sz w:val="28"/>
          <w:szCs w:val="28"/>
        </w:rPr>
        <w:t xml:space="preserve"> в письменной форме уведомляет разработчика акта о согласии либо несогласии с возражениями на содержащиеся в заключении предложения о внесении изменений в</w:t>
      </w:r>
      <w:r>
        <w:rPr>
          <w:rFonts w:ascii="Times New Roman" w:hAnsi="Times New Roman" w:cs="Times New Roman"/>
          <w:sz w:val="28"/>
          <w:szCs w:val="28"/>
        </w:rPr>
        <w:t xml:space="preserve"> </w:t>
      </w:r>
      <w:r w:rsidRPr="00A77E86">
        <w:rPr>
          <w:rFonts w:ascii="Times New Roman" w:hAnsi="Times New Roman" w:cs="Times New Roman"/>
          <w:sz w:val="28"/>
          <w:szCs w:val="28"/>
        </w:rPr>
        <w:t>нормативный правовой акт (отдельные положения) или о признании его утратившим силу.</w:t>
      </w:r>
    </w:p>
    <w:p w:rsidR="00A77E86" w:rsidRPr="00A77E86" w:rsidRDefault="008C517A" w:rsidP="00A77E8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21</w:t>
      </w:r>
      <w:r w:rsidR="00A77E86" w:rsidRPr="00A77E86">
        <w:rPr>
          <w:rFonts w:ascii="Times New Roman" w:hAnsi="Times New Roman" w:cs="Times New Roman"/>
          <w:sz w:val="28"/>
          <w:szCs w:val="28"/>
        </w:rPr>
        <w:t xml:space="preserve">.В случае несогласия с возражениями разработчика акта на содержащиеся в заключении предложения, в уведомлении </w:t>
      </w:r>
      <w:r>
        <w:rPr>
          <w:rFonts w:ascii="Times New Roman" w:hAnsi="Times New Roman" w:cs="Times New Roman"/>
          <w:sz w:val="28"/>
          <w:szCs w:val="28"/>
        </w:rPr>
        <w:t>комиссией</w:t>
      </w:r>
      <w:r w:rsidR="00A77E86">
        <w:rPr>
          <w:rFonts w:ascii="Times New Roman" w:hAnsi="Times New Roman" w:cs="Times New Roman"/>
          <w:sz w:val="28"/>
          <w:szCs w:val="28"/>
        </w:rPr>
        <w:t xml:space="preserve"> </w:t>
      </w:r>
      <w:r w:rsidR="00A77E86" w:rsidRPr="00A77E86">
        <w:rPr>
          <w:rFonts w:ascii="Times New Roman" w:hAnsi="Times New Roman" w:cs="Times New Roman"/>
          <w:sz w:val="28"/>
          <w:szCs w:val="28"/>
        </w:rPr>
        <w:t>указывается дата, время и место совещания, проводимого в целях разрешения возникших разногласий.</w:t>
      </w:r>
    </w:p>
    <w:p w:rsidR="00A77E86" w:rsidRPr="00A77E86" w:rsidRDefault="00A77E86" w:rsidP="00A77E86">
      <w:pPr>
        <w:pStyle w:val="ConsPlusNormal"/>
        <w:ind w:firstLine="540"/>
        <w:jc w:val="both"/>
        <w:rPr>
          <w:rFonts w:ascii="Times New Roman" w:hAnsi="Times New Roman" w:cs="Times New Roman"/>
          <w:sz w:val="28"/>
          <w:szCs w:val="28"/>
        </w:rPr>
      </w:pPr>
      <w:r w:rsidRPr="00A77E86">
        <w:rPr>
          <w:rFonts w:ascii="Times New Roman" w:hAnsi="Times New Roman" w:cs="Times New Roman"/>
          <w:sz w:val="28"/>
          <w:szCs w:val="28"/>
        </w:rPr>
        <w:t>Дата, время и место проведения совещания предварительно согласовываются с разработчиком акта.</w:t>
      </w:r>
    </w:p>
    <w:p w:rsidR="00722FC8" w:rsidRDefault="00A03823" w:rsidP="00A77E8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2</w:t>
      </w:r>
      <w:r w:rsidR="006A46FC">
        <w:rPr>
          <w:rFonts w:ascii="Times New Roman" w:hAnsi="Times New Roman" w:cs="Times New Roman"/>
          <w:sz w:val="28"/>
          <w:szCs w:val="28"/>
        </w:rPr>
        <w:t>2</w:t>
      </w:r>
      <w:r w:rsidR="00A77E86" w:rsidRPr="00A77E86">
        <w:rPr>
          <w:rFonts w:ascii="Times New Roman" w:hAnsi="Times New Roman" w:cs="Times New Roman"/>
          <w:sz w:val="28"/>
          <w:szCs w:val="28"/>
        </w:rPr>
        <w:t xml:space="preserve">.По результатам совещания </w:t>
      </w:r>
      <w:r w:rsidR="006A46FC">
        <w:rPr>
          <w:rFonts w:ascii="Times New Roman" w:hAnsi="Times New Roman" w:cs="Times New Roman"/>
          <w:sz w:val="28"/>
          <w:szCs w:val="28"/>
        </w:rPr>
        <w:t>комиссия</w:t>
      </w:r>
      <w:r w:rsidR="00A77E86" w:rsidRPr="00A77E86">
        <w:rPr>
          <w:rFonts w:ascii="Times New Roman" w:hAnsi="Times New Roman" w:cs="Times New Roman"/>
          <w:sz w:val="28"/>
          <w:szCs w:val="28"/>
        </w:rPr>
        <w:t xml:space="preserve"> в течение 5 рабочих дней оформляется протокол, который подписывается всеми участниками совещания. Результаты урегулирования разногласий оформляются в виде таблицы</w:t>
      </w:r>
      <w:r w:rsidR="00A77E86">
        <w:rPr>
          <w:rFonts w:ascii="Times New Roman" w:hAnsi="Times New Roman" w:cs="Times New Roman"/>
          <w:sz w:val="28"/>
          <w:szCs w:val="28"/>
        </w:rPr>
        <w:t xml:space="preserve"> (Приложение </w:t>
      </w:r>
      <w:r w:rsidR="00FB3FAD">
        <w:rPr>
          <w:rFonts w:ascii="Times New Roman" w:hAnsi="Times New Roman" w:cs="Times New Roman"/>
          <w:sz w:val="28"/>
          <w:szCs w:val="28"/>
        </w:rPr>
        <w:t>4</w:t>
      </w:r>
      <w:r w:rsidR="00A77E86">
        <w:rPr>
          <w:rFonts w:ascii="Times New Roman" w:hAnsi="Times New Roman" w:cs="Times New Roman"/>
          <w:sz w:val="28"/>
          <w:szCs w:val="28"/>
        </w:rPr>
        <w:t xml:space="preserve"> к Порядку).</w:t>
      </w:r>
      <w:r w:rsidR="00A77E86" w:rsidRPr="00A77E86">
        <w:rPr>
          <w:rFonts w:ascii="Times New Roman" w:hAnsi="Times New Roman" w:cs="Times New Roman"/>
          <w:sz w:val="28"/>
          <w:szCs w:val="28"/>
        </w:rPr>
        <w:t xml:space="preserve"> В таблице отражаются предложения </w:t>
      </w:r>
      <w:r w:rsidR="006A46FC">
        <w:rPr>
          <w:rFonts w:ascii="Times New Roman" w:hAnsi="Times New Roman" w:cs="Times New Roman"/>
          <w:sz w:val="28"/>
          <w:szCs w:val="28"/>
        </w:rPr>
        <w:t>комиссии</w:t>
      </w:r>
      <w:r w:rsidR="00A77E86" w:rsidRPr="00A77E86">
        <w:rPr>
          <w:rFonts w:ascii="Times New Roman" w:hAnsi="Times New Roman" w:cs="Times New Roman"/>
          <w:sz w:val="28"/>
          <w:szCs w:val="28"/>
        </w:rPr>
        <w:t xml:space="preserve">, содержащиеся в заключении об экспертизе, с которыми не согласен разработчик акта, мотивированные обоснования возражений на них разработчика акта, мотивированные обоснования несогласия </w:t>
      </w:r>
      <w:r w:rsidR="006A46FC">
        <w:rPr>
          <w:rFonts w:ascii="Times New Roman" w:hAnsi="Times New Roman" w:cs="Times New Roman"/>
          <w:sz w:val="28"/>
          <w:szCs w:val="28"/>
        </w:rPr>
        <w:t>комиссии</w:t>
      </w:r>
      <w:r w:rsidR="00A77E86" w:rsidRPr="00A77E86">
        <w:rPr>
          <w:rFonts w:ascii="Times New Roman" w:hAnsi="Times New Roman" w:cs="Times New Roman"/>
          <w:sz w:val="28"/>
          <w:szCs w:val="28"/>
        </w:rPr>
        <w:t xml:space="preserve"> с возражениями разработчика акта, а также результаты урегулирования разногласий.</w:t>
      </w:r>
    </w:p>
    <w:p w:rsidR="004D40DF" w:rsidRPr="004D40DF" w:rsidRDefault="004D40DF" w:rsidP="00A77E86">
      <w:pPr>
        <w:pStyle w:val="ConsPlusNormal"/>
        <w:ind w:firstLine="540"/>
        <w:jc w:val="both"/>
        <w:rPr>
          <w:rFonts w:ascii="Times New Roman" w:hAnsi="Times New Roman" w:cs="Times New Roman"/>
          <w:sz w:val="28"/>
          <w:szCs w:val="28"/>
        </w:rPr>
      </w:pPr>
      <w:r w:rsidRPr="004D40DF">
        <w:rPr>
          <w:rFonts w:ascii="Times New Roman" w:hAnsi="Times New Roman" w:cs="Times New Roman"/>
          <w:bCs/>
          <w:sz w:val="28"/>
          <w:szCs w:val="28"/>
        </w:rPr>
        <w:t>Таблица является приложением к протоколу. Протокол направляется разработчику проекта акта не позднее 3 рабочих дней с даты его подписания</w:t>
      </w:r>
      <w:r>
        <w:rPr>
          <w:rFonts w:ascii="Times New Roman" w:hAnsi="Times New Roman" w:cs="Times New Roman"/>
          <w:bCs/>
          <w:sz w:val="28"/>
          <w:szCs w:val="28"/>
        </w:rPr>
        <w:t>.</w:t>
      </w:r>
    </w:p>
    <w:p w:rsidR="00722FC8" w:rsidRDefault="00722FC8" w:rsidP="003F7659">
      <w:pPr>
        <w:pStyle w:val="ConsPlusNormal"/>
        <w:ind w:firstLine="540"/>
        <w:jc w:val="both"/>
        <w:rPr>
          <w:rFonts w:ascii="Times New Roman" w:hAnsi="Times New Roman" w:cs="Times New Roman"/>
          <w:sz w:val="28"/>
          <w:szCs w:val="28"/>
        </w:rPr>
      </w:pPr>
    </w:p>
    <w:p w:rsidR="00722FC8" w:rsidRDefault="00722FC8" w:rsidP="003F7659">
      <w:pPr>
        <w:pStyle w:val="ConsPlusNormal"/>
        <w:ind w:firstLine="540"/>
        <w:jc w:val="both"/>
        <w:rPr>
          <w:rFonts w:ascii="Times New Roman" w:hAnsi="Times New Roman" w:cs="Times New Roman"/>
          <w:sz w:val="28"/>
          <w:szCs w:val="28"/>
        </w:rPr>
      </w:pPr>
    </w:p>
    <w:p w:rsidR="00722FC8" w:rsidRDefault="00722FC8" w:rsidP="003F7659">
      <w:pPr>
        <w:pStyle w:val="ConsPlusNormal"/>
        <w:ind w:firstLine="540"/>
        <w:jc w:val="both"/>
        <w:rPr>
          <w:rFonts w:ascii="Times New Roman" w:hAnsi="Times New Roman" w:cs="Times New Roman"/>
          <w:sz w:val="28"/>
          <w:szCs w:val="28"/>
        </w:rPr>
      </w:pPr>
    </w:p>
    <w:p w:rsidR="0025518A" w:rsidRDefault="0025518A" w:rsidP="003F7659">
      <w:pPr>
        <w:pStyle w:val="ConsPlusNormal"/>
        <w:ind w:firstLine="540"/>
        <w:jc w:val="both"/>
        <w:rPr>
          <w:rFonts w:ascii="Times New Roman" w:hAnsi="Times New Roman" w:cs="Times New Roman"/>
          <w:sz w:val="28"/>
          <w:szCs w:val="28"/>
        </w:rPr>
      </w:pPr>
    </w:p>
    <w:p w:rsidR="0025518A" w:rsidRDefault="0025518A" w:rsidP="003F7659">
      <w:pPr>
        <w:pStyle w:val="ConsPlusNormal"/>
        <w:ind w:firstLine="540"/>
        <w:jc w:val="both"/>
        <w:rPr>
          <w:rFonts w:ascii="Times New Roman" w:hAnsi="Times New Roman" w:cs="Times New Roman"/>
          <w:sz w:val="28"/>
          <w:szCs w:val="28"/>
        </w:rPr>
      </w:pPr>
    </w:p>
    <w:p w:rsidR="0025518A" w:rsidRDefault="0025518A" w:rsidP="003F7659">
      <w:pPr>
        <w:pStyle w:val="ConsPlusNormal"/>
        <w:ind w:firstLine="540"/>
        <w:jc w:val="both"/>
        <w:rPr>
          <w:rFonts w:ascii="Times New Roman" w:hAnsi="Times New Roman" w:cs="Times New Roman"/>
          <w:sz w:val="28"/>
          <w:szCs w:val="28"/>
        </w:rPr>
      </w:pPr>
    </w:p>
    <w:p w:rsidR="0025518A" w:rsidRDefault="0025518A" w:rsidP="003F7659">
      <w:pPr>
        <w:pStyle w:val="ConsPlusNormal"/>
        <w:ind w:firstLine="540"/>
        <w:jc w:val="both"/>
        <w:rPr>
          <w:rFonts w:ascii="Times New Roman" w:hAnsi="Times New Roman" w:cs="Times New Roman"/>
          <w:sz w:val="28"/>
          <w:szCs w:val="28"/>
        </w:rPr>
      </w:pPr>
    </w:p>
    <w:p w:rsidR="0025518A" w:rsidRDefault="0025518A" w:rsidP="003F7659">
      <w:pPr>
        <w:pStyle w:val="ConsPlusNormal"/>
        <w:ind w:firstLine="540"/>
        <w:jc w:val="both"/>
        <w:rPr>
          <w:rFonts w:ascii="Times New Roman" w:hAnsi="Times New Roman" w:cs="Times New Roman"/>
          <w:sz w:val="28"/>
          <w:szCs w:val="28"/>
        </w:rPr>
      </w:pPr>
    </w:p>
    <w:p w:rsidR="006A46FC" w:rsidRDefault="006A46FC" w:rsidP="003F7659">
      <w:pPr>
        <w:pStyle w:val="ConsPlusNormal"/>
        <w:ind w:firstLine="540"/>
        <w:jc w:val="both"/>
        <w:rPr>
          <w:rFonts w:ascii="Times New Roman" w:hAnsi="Times New Roman" w:cs="Times New Roman"/>
          <w:sz w:val="28"/>
          <w:szCs w:val="28"/>
        </w:rPr>
      </w:pPr>
    </w:p>
    <w:p w:rsidR="006A46FC" w:rsidRDefault="006A46FC" w:rsidP="003F7659">
      <w:pPr>
        <w:pStyle w:val="ConsPlusNormal"/>
        <w:ind w:firstLine="540"/>
        <w:jc w:val="both"/>
        <w:rPr>
          <w:rFonts w:ascii="Times New Roman" w:hAnsi="Times New Roman" w:cs="Times New Roman"/>
          <w:sz w:val="28"/>
          <w:szCs w:val="28"/>
        </w:rPr>
      </w:pPr>
    </w:p>
    <w:p w:rsidR="006A46FC" w:rsidRDefault="006A46FC" w:rsidP="003F7659">
      <w:pPr>
        <w:pStyle w:val="ConsPlusNormal"/>
        <w:ind w:firstLine="540"/>
        <w:jc w:val="both"/>
        <w:rPr>
          <w:rFonts w:ascii="Times New Roman" w:hAnsi="Times New Roman" w:cs="Times New Roman"/>
          <w:sz w:val="28"/>
          <w:szCs w:val="28"/>
        </w:rPr>
      </w:pPr>
    </w:p>
    <w:p w:rsidR="006A46FC" w:rsidRDefault="006A46FC" w:rsidP="003F7659">
      <w:pPr>
        <w:pStyle w:val="ConsPlusNormal"/>
        <w:ind w:firstLine="540"/>
        <w:jc w:val="both"/>
        <w:rPr>
          <w:rFonts w:ascii="Times New Roman" w:hAnsi="Times New Roman" w:cs="Times New Roman"/>
          <w:sz w:val="28"/>
          <w:szCs w:val="28"/>
        </w:rPr>
      </w:pPr>
    </w:p>
    <w:p w:rsidR="006A46FC" w:rsidRDefault="006A46FC" w:rsidP="003F7659">
      <w:pPr>
        <w:pStyle w:val="ConsPlusNormal"/>
        <w:ind w:firstLine="540"/>
        <w:jc w:val="both"/>
        <w:rPr>
          <w:rFonts w:ascii="Times New Roman" w:hAnsi="Times New Roman" w:cs="Times New Roman"/>
          <w:sz w:val="28"/>
          <w:szCs w:val="28"/>
        </w:rPr>
      </w:pPr>
    </w:p>
    <w:p w:rsidR="006A46FC" w:rsidRDefault="006A46FC" w:rsidP="003F7659">
      <w:pPr>
        <w:pStyle w:val="ConsPlusNormal"/>
        <w:ind w:firstLine="540"/>
        <w:jc w:val="both"/>
        <w:rPr>
          <w:rFonts w:ascii="Times New Roman" w:hAnsi="Times New Roman" w:cs="Times New Roman"/>
          <w:sz w:val="28"/>
          <w:szCs w:val="28"/>
        </w:rPr>
      </w:pPr>
    </w:p>
    <w:p w:rsidR="006A46FC" w:rsidRDefault="006A46FC" w:rsidP="003F7659">
      <w:pPr>
        <w:pStyle w:val="ConsPlusNormal"/>
        <w:ind w:firstLine="540"/>
        <w:jc w:val="both"/>
        <w:rPr>
          <w:rFonts w:ascii="Times New Roman" w:hAnsi="Times New Roman" w:cs="Times New Roman"/>
          <w:sz w:val="28"/>
          <w:szCs w:val="28"/>
        </w:rPr>
      </w:pPr>
    </w:p>
    <w:p w:rsidR="006A46FC" w:rsidRDefault="006A46FC" w:rsidP="003F7659">
      <w:pPr>
        <w:pStyle w:val="ConsPlusNormal"/>
        <w:ind w:firstLine="540"/>
        <w:jc w:val="both"/>
        <w:rPr>
          <w:rFonts w:ascii="Times New Roman" w:hAnsi="Times New Roman" w:cs="Times New Roman"/>
          <w:sz w:val="28"/>
          <w:szCs w:val="28"/>
        </w:rPr>
      </w:pPr>
    </w:p>
    <w:p w:rsidR="00722FC8" w:rsidRDefault="00722FC8" w:rsidP="003F7659">
      <w:pPr>
        <w:pStyle w:val="ConsPlusNormal"/>
        <w:ind w:firstLine="540"/>
        <w:jc w:val="both"/>
        <w:rPr>
          <w:rFonts w:ascii="Times New Roman" w:hAnsi="Times New Roman" w:cs="Times New Roman"/>
          <w:sz w:val="28"/>
          <w:szCs w:val="28"/>
        </w:rPr>
      </w:pPr>
    </w:p>
    <w:p w:rsidR="00722FC8" w:rsidRPr="00722FC8" w:rsidRDefault="00722FC8" w:rsidP="0025518A">
      <w:pPr>
        <w:pStyle w:val="ConsPlusNormal"/>
        <w:ind w:firstLine="540"/>
        <w:jc w:val="right"/>
        <w:rPr>
          <w:rFonts w:ascii="Times New Roman" w:hAnsi="Times New Roman" w:cs="Times New Roman"/>
          <w:sz w:val="28"/>
          <w:szCs w:val="28"/>
        </w:rPr>
      </w:pPr>
      <w:r w:rsidRPr="00722FC8">
        <w:rPr>
          <w:rFonts w:ascii="Times New Roman" w:hAnsi="Times New Roman" w:cs="Times New Roman"/>
          <w:sz w:val="28"/>
          <w:szCs w:val="28"/>
        </w:rPr>
        <w:t>Приложение 1</w:t>
      </w:r>
    </w:p>
    <w:p w:rsidR="00722FC8" w:rsidRPr="00722FC8" w:rsidRDefault="00722FC8" w:rsidP="006A46FC">
      <w:pPr>
        <w:pStyle w:val="ConsPlusNormal"/>
        <w:ind w:firstLine="709"/>
        <w:jc w:val="center"/>
        <w:rPr>
          <w:rFonts w:ascii="Times New Roman" w:hAnsi="Times New Roman" w:cs="Times New Roman"/>
          <w:b/>
          <w:sz w:val="28"/>
          <w:szCs w:val="28"/>
        </w:rPr>
      </w:pPr>
      <w:bookmarkStart w:id="1" w:name="Par67"/>
      <w:bookmarkEnd w:id="1"/>
      <w:r w:rsidRPr="00722FC8">
        <w:rPr>
          <w:rFonts w:ascii="Times New Roman" w:hAnsi="Times New Roman" w:cs="Times New Roman"/>
          <w:b/>
          <w:sz w:val="28"/>
          <w:szCs w:val="28"/>
        </w:rPr>
        <w:t>УВЕДОМЛЕНИЕ</w:t>
      </w:r>
    </w:p>
    <w:p w:rsidR="00722FC8" w:rsidRPr="00722FC8" w:rsidRDefault="00722FC8" w:rsidP="00722FC8">
      <w:pPr>
        <w:pStyle w:val="ConsPlusNormal"/>
        <w:ind w:firstLine="540"/>
        <w:jc w:val="both"/>
        <w:rPr>
          <w:rFonts w:ascii="Times New Roman" w:hAnsi="Times New Roman" w:cs="Times New Roman"/>
          <w:sz w:val="28"/>
          <w:szCs w:val="28"/>
        </w:rPr>
      </w:pPr>
      <w:r w:rsidRPr="00722FC8">
        <w:rPr>
          <w:rFonts w:ascii="Times New Roman" w:hAnsi="Times New Roman" w:cs="Times New Roman"/>
          <w:sz w:val="28"/>
          <w:szCs w:val="28"/>
        </w:rPr>
        <w:t>о проведении публичных консультаций в целях экспертизы нормативных правовых актов Венгеровского района, затрагивающих вопросы осуществления предпринимательской  и инвестиционной деятельности</w:t>
      </w:r>
    </w:p>
    <w:p w:rsidR="00722FC8" w:rsidRPr="00722FC8" w:rsidRDefault="00722FC8" w:rsidP="00722FC8">
      <w:pPr>
        <w:pStyle w:val="ConsPlusNormal"/>
        <w:ind w:firstLine="540"/>
        <w:rPr>
          <w:rFonts w:ascii="Times New Roman" w:hAnsi="Times New Roman" w:cs="Times New Roman"/>
          <w:sz w:val="28"/>
          <w:szCs w:val="28"/>
        </w:rPr>
      </w:pPr>
    </w:p>
    <w:p w:rsidR="00722FC8" w:rsidRPr="00722FC8" w:rsidRDefault="00722FC8" w:rsidP="00722FC8">
      <w:pPr>
        <w:pStyle w:val="ConsPlusNormal"/>
        <w:ind w:firstLine="540"/>
        <w:rPr>
          <w:rFonts w:ascii="Times New Roman" w:hAnsi="Times New Roman" w:cs="Times New Roman"/>
          <w:b/>
          <w:sz w:val="28"/>
          <w:szCs w:val="28"/>
        </w:rPr>
      </w:pPr>
      <w:r w:rsidRPr="00722FC8">
        <w:rPr>
          <w:rFonts w:ascii="Times New Roman" w:hAnsi="Times New Roman" w:cs="Times New Roman"/>
          <w:b/>
          <w:sz w:val="28"/>
          <w:szCs w:val="28"/>
        </w:rPr>
        <w:t>Муниципальный нормативный правовой акт:</w:t>
      </w:r>
    </w:p>
    <w:p w:rsidR="00722FC8" w:rsidRPr="00722FC8" w:rsidRDefault="00722FC8" w:rsidP="00722FC8">
      <w:pPr>
        <w:pStyle w:val="ConsPlusNormal"/>
        <w:ind w:firstLine="540"/>
        <w:rPr>
          <w:rFonts w:ascii="Times New Roman" w:hAnsi="Times New Roman" w:cs="Times New Roman"/>
          <w:sz w:val="28"/>
          <w:szCs w:val="28"/>
        </w:rPr>
      </w:pPr>
    </w:p>
    <w:p w:rsidR="00722FC8" w:rsidRPr="00722FC8" w:rsidRDefault="00722FC8" w:rsidP="00722FC8">
      <w:pPr>
        <w:pStyle w:val="ConsPlusNormal"/>
        <w:ind w:firstLine="540"/>
        <w:rPr>
          <w:rFonts w:ascii="Times New Roman" w:hAnsi="Times New Roman" w:cs="Times New Roman"/>
          <w:sz w:val="28"/>
          <w:szCs w:val="28"/>
        </w:rPr>
      </w:pPr>
      <w:r w:rsidRPr="00722FC8">
        <w:rPr>
          <w:rFonts w:ascii="Times New Roman" w:hAnsi="Times New Roman" w:cs="Times New Roman"/>
          <w:b/>
          <w:sz w:val="28"/>
          <w:szCs w:val="28"/>
        </w:rPr>
        <w:t>Сроки проведения публичных консультаций</w:t>
      </w:r>
      <w:r w:rsidRPr="00722FC8">
        <w:rPr>
          <w:rFonts w:ascii="Times New Roman" w:hAnsi="Times New Roman" w:cs="Times New Roman"/>
          <w:sz w:val="28"/>
          <w:szCs w:val="28"/>
        </w:rPr>
        <w:t xml:space="preserve">: </w:t>
      </w:r>
    </w:p>
    <w:p w:rsidR="00722FC8" w:rsidRPr="00722FC8" w:rsidRDefault="00722FC8" w:rsidP="00722FC8">
      <w:pPr>
        <w:pStyle w:val="ConsPlusNormal"/>
        <w:ind w:firstLine="540"/>
        <w:rPr>
          <w:rFonts w:ascii="Times New Roman" w:hAnsi="Times New Roman" w:cs="Times New Roman"/>
          <w:sz w:val="28"/>
          <w:szCs w:val="28"/>
        </w:rPr>
      </w:pPr>
    </w:p>
    <w:p w:rsidR="00722FC8" w:rsidRPr="00722FC8" w:rsidRDefault="00722FC8" w:rsidP="00722FC8">
      <w:pPr>
        <w:pStyle w:val="ConsPlusNormal"/>
        <w:ind w:firstLine="540"/>
        <w:rPr>
          <w:rFonts w:ascii="Times New Roman" w:hAnsi="Times New Roman" w:cs="Times New Roman"/>
          <w:sz w:val="28"/>
          <w:szCs w:val="28"/>
        </w:rPr>
      </w:pPr>
      <w:r w:rsidRPr="00722FC8">
        <w:rPr>
          <w:rFonts w:ascii="Times New Roman" w:hAnsi="Times New Roman" w:cs="Times New Roman"/>
          <w:b/>
          <w:sz w:val="28"/>
          <w:szCs w:val="28"/>
        </w:rPr>
        <w:t>Способ направления предложений по муниципальному акту:</w:t>
      </w:r>
      <w:r w:rsidRPr="00722FC8">
        <w:rPr>
          <w:rFonts w:ascii="Times New Roman" w:hAnsi="Times New Roman" w:cs="Times New Roman"/>
          <w:sz w:val="28"/>
          <w:szCs w:val="28"/>
        </w:rPr>
        <w:t xml:space="preserve"> </w:t>
      </w:r>
    </w:p>
    <w:p w:rsidR="00722FC8" w:rsidRPr="00722FC8" w:rsidRDefault="00722FC8" w:rsidP="00722FC8">
      <w:pPr>
        <w:pStyle w:val="ConsPlusNormal"/>
        <w:ind w:firstLine="540"/>
        <w:rPr>
          <w:rFonts w:ascii="Times New Roman" w:hAnsi="Times New Roman" w:cs="Times New Roman"/>
          <w:sz w:val="28"/>
          <w:szCs w:val="28"/>
        </w:rPr>
      </w:pPr>
      <w:r w:rsidRPr="00722FC8">
        <w:rPr>
          <w:rFonts w:ascii="Times New Roman" w:hAnsi="Times New Roman" w:cs="Times New Roman"/>
          <w:sz w:val="28"/>
          <w:szCs w:val="28"/>
        </w:rPr>
        <w:t xml:space="preserve">В форме электронного документа по электронной почте </w:t>
      </w:r>
      <w:hyperlink r:id="rId5" w:history="1">
        <w:r w:rsidRPr="00722FC8">
          <w:rPr>
            <w:rStyle w:val="a5"/>
            <w:rFonts w:ascii="Times New Roman" w:hAnsi="Times New Roman" w:cs="Times New Roman"/>
            <w:sz w:val="28"/>
            <w:szCs w:val="28"/>
            <w:lang w:val="en-US"/>
          </w:rPr>
          <w:t>vengerovoadm</w:t>
        </w:r>
        <w:r w:rsidRPr="00722FC8">
          <w:rPr>
            <w:rStyle w:val="a5"/>
            <w:rFonts w:ascii="Times New Roman" w:hAnsi="Times New Roman" w:cs="Times New Roman"/>
            <w:sz w:val="28"/>
            <w:szCs w:val="28"/>
          </w:rPr>
          <w:t>@</w:t>
        </w:r>
        <w:r w:rsidRPr="00722FC8">
          <w:rPr>
            <w:rStyle w:val="a5"/>
            <w:rFonts w:ascii="Times New Roman" w:hAnsi="Times New Roman" w:cs="Times New Roman"/>
            <w:sz w:val="28"/>
            <w:szCs w:val="28"/>
            <w:lang w:val="en-US"/>
          </w:rPr>
          <w:t>ngs</w:t>
        </w:r>
        <w:r w:rsidRPr="00722FC8">
          <w:rPr>
            <w:rStyle w:val="a5"/>
            <w:rFonts w:ascii="Times New Roman" w:hAnsi="Times New Roman" w:cs="Times New Roman"/>
            <w:sz w:val="28"/>
            <w:szCs w:val="28"/>
          </w:rPr>
          <w:t>.</w:t>
        </w:r>
        <w:proofErr w:type="spellStart"/>
        <w:r w:rsidRPr="00722FC8">
          <w:rPr>
            <w:rStyle w:val="a5"/>
            <w:rFonts w:ascii="Times New Roman" w:hAnsi="Times New Roman" w:cs="Times New Roman"/>
            <w:sz w:val="28"/>
            <w:szCs w:val="28"/>
          </w:rPr>
          <w:t>ru</w:t>
        </w:r>
        <w:proofErr w:type="spellEnd"/>
      </w:hyperlink>
      <w:r w:rsidRPr="00722FC8">
        <w:rPr>
          <w:rFonts w:ascii="Times New Roman" w:hAnsi="Times New Roman" w:cs="Times New Roman"/>
          <w:sz w:val="28"/>
          <w:szCs w:val="28"/>
        </w:rPr>
        <w:t xml:space="preserve"> в виде прикрепленного файла, либо в письменном виде по адресу: 632241, Новосибирская область, Венгеровский район, с. Венгерово, ул. Ленина, д. 68, кабинет 41.</w:t>
      </w:r>
    </w:p>
    <w:p w:rsidR="00722FC8" w:rsidRPr="00722FC8" w:rsidRDefault="00722FC8" w:rsidP="00722FC8">
      <w:pPr>
        <w:pStyle w:val="ConsPlusNormal"/>
        <w:ind w:firstLine="540"/>
        <w:rPr>
          <w:rFonts w:ascii="Times New Roman" w:hAnsi="Times New Roman" w:cs="Times New Roman"/>
          <w:sz w:val="28"/>
          <w:szCs w:val="28"/>
        </w:rPr>
      </w:pPr>
    </w:p>
    <w:p w:rsidR="00722FC8" w:rsidRPr="00722FC8" w:rsidRDefault="00722FC8" w:rsidP="00722FC8">
      <w:pPr>
        <w:pStyle w:val="ConsPlusNormal"/>
        <w:ind w:firstLine="540"/>
        <w:rPr>
          <w:rFonts w:ascii="Times New Roman" w:hAnsi="Times New Roman" w:cs="Times New Roman"/>
          <w:sz w:val="28"/>
          <w:szCs w:val="28"/>
        </w:rPr>
      </w:pPr>
      <w:r w:rsidRPr="00722FC8">
        <w:rPr>
          <w:rFonts w:ascii="Times New Roman" w:hAnsi="Times New Roman" w:cs="Times New Roman"/>
          <w:b/>
          <w:sz w:val="28"/>
          <w:szCs w:val="28"/>
        </w:rPr>
        <w:t>Контактное лицо по вопросам экспертизы нормативных правовых актов:</w:t>
      </w:r>
      <w:r w:rsidRPr="00722FC8">
        <w:rPr>
          <w:rFonts w:ascii="Times New Roman" w:hAnsi="Times New Roman" w:cs="Times New Roman"/>
          <w:sz w:val="28"/>
          <w:szCs w:val="28"/>
        </w:rPr>
        <w:t>(ФИО, должность, телефон, режим работы)</w:t>
      </w:r>
    </w:p>
    <w:p w:rsidR="00722FC8" w:rsidRPr="00722FC8" w:rsidRDefault="00722FC8" w:rsidP="00722FC8">
      <w:pPr>
        <w:pStyle w:val="ConsPlusNormal"/>
        <w:ind w:firstLine="540"/>
        <w:rPr>
          <w:rFonts w:ascii="Times New Roman" w:hAnsi="Times New Roman" w:cs="Times New Roman"/>
          <w:sz w:val="28"/>
          <w:szCs w:val="28"/>
        </w:rPr>
      </w:pPr>
    </w:p>
    <w:p w:rsidR="00722FC8" w:rsidRPr="00722FC8" w:rsidRDefault="00722FC8" w:rsidP="00722FC8">
      <w:pPr>
        <w:pStyle w:val="ConsPlusNormal"/>
        <w:ind w:firstLine="540"/>
        <w:jc w:val="both"/>
        <w:rPr>
          <w:rFonts w:ascii="Times New Roman" w:hAnsi="Times New Roman" w:cs="Times New Roman"/>
          <w:b/>
          <w:sz w:val="28"/>
          <w:szCs w:val="28"/>
        </w:rPr>
      </w:pPr>
      <w:r w:rsidRPr="00722FC8">
        <w:rPr>
          <w:rFonts w:ascii="Times New Roman" w:hAnsi="Times New Roman" w:cs="Times New Roman"/>
          <w:b/>
          <w:sz w:val="28"/>
          <w:szCs w:val="28"/>
        </w:rPr>
        <w:t>Прилагаемые к уведомлению материалы:</w:t>
      </w:r>
    </w:p>
    <w:p w:rsidR="00722FC8" w:rsidRPr="00722FC8" w:rsidRDefault="00722FC8" w:rsidP="00722FC8">
      <w:pPr>
        <w:pStyle w:val="ConsPlusNormal"/>
        <w:ind w:firstLine="540"/>
        <w:rPr>
          <w:rFonts w:ascii="Times New Roman" w:hAnsi="Times New Roman" w:cs="Times New Roman"/>
          <w:sz w:val="28"/>
          <w:szCs w:val="28"/>
        </w:rPr>
      </w:pPr>
      <w:r w:rsidRPr="00722FC8">
        <w:rPr>
          <w:rFonts w:ascii="Times New Roman" w:hAnsi="Times New Roman" w:cs="Times New Roman"/>
          <w:sz w:val="28"/>
          <w:szCs w:val="28"/>
        </w:rPr>
        <w:t>1) нормативный правовой акт;</w:t>
      </w:r>
    </w:p>
    <w:p w:rsidR="00722FC8" w:rsidRPr="00722FC8" w:rsidRDefault="00722FC8" w:rsidP="00722FC8">
      <w:pPr>
        <w:pStyle w:val="ConsPlusNormal"/>
        <w:ind w:firstLine="540"/>
        <w:rPr>
          <w:rFonts w:ascii="Times New Roman" w:hAnsi="Times New Roman" w:cs="Times New Roman"/>
          <w:sz w:val="28"/>
          <w:szCs w:val="28"/>
        </w:rPr>
      </w:pPr>
      <w:r w:rsidRPr="00722FC8">
        <w:rPr>
          <w:rFonts w:ascii="Times New Roman" w:hAnsi="Times New Roman" w:cs="Times New Roman"/>
          <w:sz w:val="28"/>
          <w:szCs w:val="28"/>
        </w:rPr>
        <w:t>2) опросный лист для проведения публичных консультаций.</w:t>
      </w:r>
    </w:p>
    <w:p w:rsidR="00722FC8" w:rsidRPr="00722FC8" w:rsidRDefault="00722FC8" w:rsidP="00722FC8">
      <w:pPr>
        <w:pStyle w:val="ConsPlusNormal"/>
        <w:ind w:firstLine="540"/>
        <w:rPr>
          <w:rFonts w:ascii="Times New Roman" w:hAnsi="Times New Roman" w:cs="Times New Roman"/>
          <w:sz w:val="28"/>
          <w:szCs w:val="28"/>
        </w:rPr>
      </w:pPr>
    </w:p>
    <w:p w:rsidR="00722FC8" w:rsidRPr="00722FC8" w:rsidRDefault="00722FC8" w:rsidP="00722FC8">
      <w:pPr>
        <w:pStyle w:val="ConsPlusNormal"/>
        <w:ind w:firstLine="540"/>
        <w:rPr>
          <w:rFonts w:ascii="Times New Roman" w:hAnsi="Times New Roman" w:cs="Times New Roman"/>
          <w:sz w:val="28"/>
          <w:szCs w:val="28"/>
        </w:rPr>
      </w:pPr>
      <w:r w:rsidRPr="00722FC8">
        <w:rPr>
          <w:rFonts w:ascii="Times New Roman" w:hAnsi="Times New Roman" w:cs="Times New Roman"/>
          <w:sz w:val="28"/>
          <w:szCs w:val="28"/>
        </w:rPr>
        <w:t>Примечание.</w:t>
      </w:r>
    </w:p>
    <w:p w:rsidR="00722FC8" w:rsidRPr="00FB3FAD" w:rsidRDefault="00722FC8" w:rsidP="00722FC8">
      <w:pPr>
        <w:pStyle w:val="ConsPlusNormal"/>
        <w:ind w:firstLine="540"/>
        <w:rPr>
          <w:rFonts w:ascii="Times New Roman" w:hAnsi="Times New Roman" w:cs="Times New Roman"/>
          <w:szCs w:val="22"/>
        </w:rPr>
      </w:pPr>
      <w:r w:rsidRPr="00FB3FAD">
        <w:rPr>
          <w:rFonts w:ascii="Times New Roman" w:hAnsi="Times New Roman" w:cs="Times New Roman"/>
          <w:szCs w:val="22"/>
        </w:rPr>
        <w:t xml:space="preserve">В соответствии Порядком проведения экспертизы </w:t>
      </w:r>
      <w:r w:rsidR="006A46FC" w:rsidRPr="006A46FC">
        <w:rPr>
          <w:rFonts w:ascii="Times New Roman" w:hAnsi="Times New Roman" w:cs="Times New Roman"/>
          <w:szCs w:val="22"/>
        </w:rPr>
        <w:t>муниципальных нормативных правовых актов Венгеровского района, затрагивающих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w:t>
      </w:r>
      <w:r w:rsidRPr="00FB3FAD">
        <w:rPr>
          <w:rFonts w:ascii="Times New Roman" w:hAnsi="Times New Roman" w:cs="Times New Roman"/>
          <w:szCs w:val="22"/>
        </w:rPr>
        <w:t>, утвержденного решением Совета депутатов Венгеровского района от 00 апреля 2017 года № 00, проводится экспертиза нормативных правовых актов Венгеровского района в целях выявления в нем положений, вводящих избыточные административные и иные ограничения и обязанности для субъектов предпринимательской и инвестиционной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инвестиционной деятельности.</w:t>
      </w:r>
    </w:p>
    <w:p w:rsidR="00722FC8" w:rsidRPr="00FB3FAD" w:rsidRDefault="00722FC8" w:rsidP="00722FC8">
      <w:pPr>
        <w:pStyle w:val="ConsPlusNormal"/>
        <w:ind w:firstLine="540"/>
        <w:rPr>
          <w:rFonts w:ascii="Times New Roman" w:hAnsi="Times New Roman" w:cs="Times New Roman"/>
          <w:szCs w:val="22"/>
        </w:rPr>
      </w:pPr>
      <w:r w:rsidRPr="00FB3FAD">
        <w:rPr>
          <w:rFonts w:ascii="Times New Roman" w:hAnsi="Times New Roman" w:cs="Times New Roman"/>
          <w:szCs w:val="22"/>
        </w:rPr>
        <w:t>В рамках указанных консультаций все заинтересованные лица могут направить свои мнения, предложения и замечания по данному нормативному правовому акту Венгеровского района.</w:t>
      </w:r>
    </w:p>
    <w:p w:rsidR="00722FC8" w:rsidRPr="00FB3FAD" w:rsidRDefault="00722FC8" w:rsidP="00722FC8">
      <w:pPr>
        <w:pStyle w:val="ConsPlusNormal"/>
        <w:ind w:firstLine="540"/>
        <w:rPr>
          <w:rFonts w:ascii="Times New Roman" w:hAnsi="Times New Roman" w:cs="Times New Roman"/>
          <w:szCs w:val="22"/>
        </w:rPr>
      </w:pPr>
      <w:r w:rsidRPr="00FB3FAD">
        <w:rPr>
          <w:rFonts w:ascii="Times New Roman" w:hAnsi="Times New Roman" w:cs="Times New Roman"/>
          <w:szCs w:val="22"/>
        </w:rPr>
        <w:t>Мнения, предложения и замечания по нормативному правовому акту Венгеровского района, поступившие после указанного в уведомлении срока, а также представленные не в соответствии с прилагаемой формой опросного листа, рассмотрению не подлежат.</w:t>
      </w:r>
    </w:p>
    <w:p w:rsidR="00FB3FAD" w:rsidRDefault="00FB3FAD" w:rsidP="0025518A">
      <w:pPr>
        <w:spacing w:after="0" w:line="240" w:lineRule="auto"/>
        <w:ind w:left="3402"/>
        <w:jc w:val="right"/>
        <w:rPr>
          <w:rFonts w:ascii="Times New Roman" w:eastAsia="Times New Roman" w:hAnsi="Times New Roman" w:cs="Times New Roman"/>
          <w:sz w:val="28"/>
          <w:szCs w:val="28"/>
          <w:lang w:eastAsia="ru-RU"/>
        </w:rPr>
      </w:pPr>
    </w:p>
    <w:p w:rsidR="00FB3FAD" w:rsidRDefault="00FB3FAD" w:rsidP="0025518A">
      <w:pPr>
        <w:spacing w:after="0" w:line="240" w:lineRule="auto"/>
        <w:ind w:left="3402"/>
        <w:jc w:val="right"/>
        <w:rPr>
          <w:rFonts w:ascii="Times New Roman" w:eastAsia="Times New Roman" w:hAnsi="Times New Roman" w:cs="Times New Roman"/>
          <w:sz w:val="28"/>
          <w:szCs w:val="28"/>
          <w:lang w:eastAsia="ru-RU"/>
        </w:rPr>
      </w:pPr>
    </w:p>
    <w:p w:rsidR="00FB3FAD" w:rsidRDefault="00FB3FAD" w:rsidP="0025518A">
      <w:pPr>
        <w:spacing w:after="0" w:line="240" w:lineRule="auto"/>
        <w:ind w:left="3402"/>
        <w:jc w:val="right"/>
        <w:rPr>
          <w:rFonts w:ascii="Times New Roman" w:eastAsia="Times New Roman" w:hAnsi="Times New Roman" w:cs="Times New Roman"/>
          <w:sz w:val="28"/>
          <w:szCs w:val="28"/>
          <w:lang w:eastAsia="ru-RU"/>
        </w:rPr>
      </w:pPr>
    </w:p>
    <w:p w:rsidR="00FB3FAD" w:rsidRDefault="00FB3FAD" w:rsidP="0025518A">
      <w:pPr>
        <w:spacing w:after="0" w:line="240" w:lineRule="auto"/>
        <w:ind w:left="3402"/>
        <w:jc w:val="right"/>
        <w:rPr>
          <w:rFonts w:ascii="Times New Roman" w:eastAsia="Times New Roman" w:hAnsi="Times New Roman" w:cs="Times New Roman"/>
          <w:sz w:val="28"/>
          <w:szCs w:val="28"/>
          <w:lang w:eastAsia="ru-RU"/>
        </w:rPr>
      </w:pPr>
    </w:p>
    <w:p w:rsidR="006A46FC" w:rsidRDefault="006A46FC" w:rsidP="0025518A">
      <w:pPr>
        <w:spacing w:after="0" w:line="240" w:lineRule="auto"/>
        <w:ind w:left="3402"/>
        <w:jc w:val="right"/>
        <w:rPr>
          <w:rFonts w:ascii="Times New Roman" w:eastAsia="Times New Roman" w:hAnsi="Times New Roman" w:cs="Times New Roman"/>
          <w:sz w:val="28"/>
          <w:szCs w:val="28"/>
          <w:lang w:eastAsia="ru-RU"/>
        </w:rPr>
      </w:pPr>
    </w:p>
    <w:p w:rsidR="006A46FC" w:rsidRDefault="006A46FC" w:rsidP="0025518A">
      <w:pPr>
        <w:spacing w:after="0" w:line="240" w:lineRule="auto"/>
        <w:ind w:left="3402"/>
        <w:jc w:val="right"/>
        <w:rPr>
          <w:rFonts w:ascii="Times New Roman" w:eastAsia="Times New Roman" w:hAnsi="Times New Roman" w:cs="Times New Roman"/>
          <w:sz w:val="28"/>
          <w:szCs w:val="28"/>
          <w:lang w:eastAsia="ru-RU"/>
        </w:rPr>
      </w:pPr>
    </w:p>
    <w:p w:rsidR="006A46FC" w:rsidRDefault="006A46FC" w:rsidP="0025518A">
      <w:pPr>
        <w:spacing w:after="0" w:line="240" w:lineRule="auto"/>
        <w:ind w:left="3402"/>
        <w:jc w:val="right"/>
        <w:rPr>
          <w:rFonts w:ascii="Times New Roman" w:eastAsia="Times New Roman" w:hAnsi="Times New Roman" w:cs="Times New Roman"/>
          <w:sz w:val="28"/>
          <w:szCs w:val="28"/>
          <w:lang w:eastAsia="ru-RU"/>
        </w:rPr>
      </w:pPr>
    </w:p>
    <w:p w:rsidR="006A46FC" w:rsidRDefault="006A46FC" w:rsidP="0025518A">
      <w:pPr>
        <w:spacing w:after="0" w:line="240" w:lineRule="auto"/>
        <w:ind w:left="3402"/>
        <w:jc w:val="right"/>
        <w:rPr>
          <w:rFonts w:ascii="Times New Roman" w:eastAsia="Times New Roman" w:hAnsi="Times New Roman" w:cs="Times New Roman"/>
          <w:sz w:val="28"/>
          <w:szCs w:val="28"/>
          <w:lang w:eastAsia="ru-RU"/>
        </w:rPr>
      </w:pPr>
    </w:p>
    <w:p w:rsidR="006A46FC" w:rsidRDefault="006A46FC" w:rsidP="0025518A">
      <w:pPr>
        <w:spacing w:after="0" w:line="240" w:lineRule="auto"/>
        <w:ind w:left="3402"/>
        <w:jc w:val="right"/>
        <w:rPr>
          <w:rFonts w:ascii="Times New Roman" w:eastAsia="Times New Roman" w:hAnsi="Times New Roman" w:cs="Times New Roman"/>
          <w:sz w:val="28"/>
          <w:szCs w:val="28"/>
          <w:lang w:eastAsia="ru-RU"/>
        </w:rPr>
      </w:pPr>
    </w:p>
    <w:p w:rsidR="00FB3FAD" w:rsidRDefault="00FB3FAD" w:rsidP="0025518A">
      <w:pPr>
        <w:spacing w:after="0" w:line="240" w:lineRule="auto"/>
        <w:ind w:left="3402"/>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Приложение 2</w:t>
      </w:r>
    </w:p>
    <w:p w:rsidR="00FB3FAD" w:rsidRPr="00FB3FAD" w:rsidRDefault="00FB3FAD" w:rsidP="00FB3FAD">
      <w:pPr>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FB3FAD">
        <w:rPr>
          <w:rFonts w:ascii="Times New Roman" w:eastAsia="Times New Roman" w:hAnsi="Times New Roman" w:cs="Times New Roman"/>
          <w:b/>
          <w:sz w:val="28"/>
          <w:szCs w:val="28"/>
          <w:lang w:eastAsia="ru-RU"/>
        </w:rPr>
        <w:t>ОПРОСНЫЙ ЛИСТ</w:t>
      </w:r>
    </w:p>
    <w:p w:rsidR="00FB3FAD" w:rsidRPr="00FB3FAD" w:rsidRDefault="00FB3FAD" w:rsidP="00FB3FAD">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3FAD">
        <w:rPr>
          <w:rFonts w:ascii="Times New Roman" w:eastAsia="Times New Roman" w:hAnsi="Times New Roman" w:cs="Times New Roman"/>
          <w:sz w:val="28"/>
          <w:szCs w:val="28"/>
          <w:lang w:eastAsia="ru-RU"/>
        </w:rPr>
        <w:t>для проведения публичных консультаций</w:t>
      </w:r>
    </w:p>
    <w:p w:rsidR="00FB3FAD" w:rsidRPr="00FB3FAD" w:rsidRDefault="00FB3FAD" w:rsidP="00FB3FAD">
      <w:pPr>
        <w:autoSpaceDE w:val="0"/>
        <w:autoSpaceDN w:val="0"/>
        <w:adjustRightInd w:val="0"/>
        <w:spacing w:after="0" w:line="240" w:lineRule="auto"/>
        <w:jc w:val="center"/>
        <w:rPr>
          <w:rFonts w:ascii="Times New Roman" w:eastAsia="Times New Roman" w:hAnsi="Times New Roman" w:cs="Times New Roman"/>
          <w:sz w:val="28"/>
          <w:szCs w:val="28"/>
        </w:rPr>
      </w:pPr>
      <w:r w:rsidRPr="00FB3FAD">
        <w:rPr>
          <w:rFonts w:ascii="Times New Roman" w:eastAsia="Times New Roman" w:hAnsi="Times New Roman" w:cs="Times New Roman"/>
          <w:sz w:val="28"/>
          <w:szCs w:val="28"/>
          <w:lang w:eastAsia="ru-RU"/>
        </w:rPr>
        <w:t xml:space="preserve">по (указать наименование </w:t>
      </w:r>
      <w:r>
        <w:rPr>
          <w:rFonts w:ascii="Times New Roman" w:eastAsia="Times New Roman" w:hAnsi="Times New Roman" w:cs="Times New Roman"/>
          <w:sz w:val="28"/>
          <w:szCs w:val="28"/>
          <w:lang w:eastAsia="ru-RU"/>
        </w:rPr>
        <w:t xml:space="preserve">муниципального </w:t>
      </w:r>
      <w:r w:rsidRPr="00FB3FAD">
        <w:rPr>
          <w:rFonts w:ascii="Times New Roman" w:eastAsia="Times New Roman" w:hAnsi="Times New Roman" w:cs="Times New Roman"/>
          <w:sz w:val="28"/>
          <w:szCs w:val="28"/>
          <w:lang w:eastAsia="ru-RU"/>
        </w:rPr>
        <w:t>нормативного правового акта)</w:t>
      </w:r>
    </w:p>
    <w:p w:rsidR="00FB3FAD" w:rsidRPr="00FB3FAD" w:rsidRDefault="00FB3FAD" w:rsidP="00FB3FAD">
      <w:pPr>
        <w:autoSpaceDE w:val="0"/>
        <w:autoSpaceDN w:val="0"/>
        <w:adjustRightInd w:val="0"/>
        <w:spacing w:after="0" w:line="240" w:lineRule="auto"/>
        <w:jc w:val="center"/>
        <w:rPr>
          <w:rFonts w:ascii="Times New Roman" w:eastAsia="Times New Roman" w:hAnsi="Times New Roman" w:cs="Times New Roman"/>
          <w:sz w:val="28"/>
          <w:szCs w:val="28"/>
        </w:rPr>
      </w:pPr>
    </w:p>
    <w:p w:rsidR="00FB3FAD" w:rsidRPr="00FB3FAD" w:rsidRDefault="00FB3FAD" w:rsidP="00FB3FAD">
      <w:pPr>
        <w:jc w:val="both"/>
        <w:rPr>
          <w:rFonts w:ascii="Calibri" w:eastAsia="Times New Roman" w:hAnsi="Calibri" w:cs="Times New Roman"/>
          <w:sz w:val="24"/>
          <w:szCs w:val="24"/>
        </w:rPr>
      </w:pPr>
      <w:r w:rsidRPr="00FB3FAD">
        <w:rPr>
          <w:rFonts w:ascii="Times New Roman" w:eastAsia="Times New Roman" w:hAnsi="Times New Roman" w:cs="Times New Roman"/>
          <w:sz w:val="24"/>
          <w:szCs w:val="24"/>
        </w:rPr>
        <w:t>(</w:t>
      </w:r>
      <w:r w:rsidRPr="00FB3FAD">
        <w:rPr>
          <w:rFonts w:ascii="Times New Roman" w:eastAsia="Times New Roman" w:hAnsi="Times New Roman" w:cs="Times New Roman"/>
          <w:sz w:val="24"/>
          <w:szCs w:val="24"/>
          <w:lang w:eastAsia="ru-RU"/>
        </w:rPr>
        <w:t xml:space="preserve">Пожалуйста, заполните и направьте данную форму по электронной почте на адрес (указать адрес электронной почты ответственного сотрудника) не позднее (указать дату окончания публичных консультаций). Ответственный сотрудник не будет иметь возможность проанализировать позиции, направленные в </w:t>
      </w:r>
      <w:r w:rsidR="006A46FC">
        <w:rPr>
          <w:rFonts w:ascii="Times New Roman" w:eastAsia="Times New Roman" w:hAnsi="Times New Roman" w:cs="Times New Roman"/>
          <w:sz w:val="24"/>
          <w:szCs w:val="24"/>
          <w:lang w:eastAsia="ru-RU"/>
        </w:rPr>
        <w:t>комиссию</w:t>
      </w:r>
      <w:r w:rsidRPr="00FB3FAD">
        <w:rPr>
          <w:rFonts w:ascii="Times New Roman" w:eastAsia="Times New Roman" w:hAnsi="Times New Roman" w:cs="Times New Roman"/>
          <w:sz w:val="24"/>
          <w:szCs w:val="24"/>
          <w:lang w:eastAsia="ru-RU"/>
        </w:rPr>
        <w:t xml:space="preserve"> после указанного срока, а также направленные не в соответствии с настоящей формой).</w:t>
      </w:r>
    </w:p>
    <w:p w:rsidR="00FB3FAD" w:rsidRPr="00FB3FAD" w:rsidRDefault="00FB3FAD" w:rsidP="00FB3FAD">
      <w:pPr>
        <w:autoSpaceDE w:val="0"/>
        <w:autoSpaceDN w:val="0"/>
        <w:adjustRightInd w:val="0"/>
        <w:spacing w:after="0" w:line="240" w:lineRule="auto"/>
        <w:jc w:val="center"/>
        <w:rPr>
          <w:rFonts w:ascii="Times New Roman" w:eastAsia="Times New Roman" w:hAnsi="Times New Roman" w:cs="Times New Roman"/>
          <w:sz w:val="28"/>
          <w:szCs w:val="28"/>
          <w:lang w:eastAsia="ru-RU"/>
        </w:rPr>
      </w:pPr>
      <w:r w:rsidRPr="00FB3FAD">
        <w:rPr>
          <w:rFonts w:ascii="Times New Roman" w:eastAsia="Times New Roman" w:hAnsi="Times New Roman" w:cs="Times New Roman"/>
          <w:b/>
          <w:sz w:val="28"/>
          <w:szCs w:val="28"/>
          <w:lang w:eastAsia="ru-RU"/>
        </w:rPr>
        <w:t>Контактная информация об участнике публичных консультаций</w:t>
      </w:r>
    </w:p>
    <w:p w:rsidR="00FB3FAD" w:rsidRPr="00FB3FAD" w:rsidRDefault="00FB3FAD" w:rsidP="00FB3FAD">
      <w:pPr>
        <w:autoSpaceDE w:val="0"/>
        <w:autoSpaceDN w:val="0"/>
        <w:adjustRightInd w:val="0"/>
        <w:spacing w:after="0" w:line="240" w:lineRule="auto"/>
        <w:rPr>
          <w:rFonts w:ascii="Times New Roman" w:eastAsia="Times New Roman" w:hAnsi="Times New Roman" w:cs="Times New Roman"/>
          <w:sz w:val="28"/>
          <w:szCs w:val="28"/>
        </w:rPr>
      </w:pPr>
      <w:r w:rsidRPr="00FB3FAD">
        <w:rPr>
          <w:rFonts w:ascii="Times New Roman" w:eastAsia="Times New Roman" w:hAnsi="Times New Roman" w:cs="Times New Roman"/>
          <w:sz w:val="28"/>
          <w:szCs w:val="28"/>
        </w:rPr>
        <w:t>Наименование участника: ____________________________________________</w:t>
      </w:r>
    </w:p>
    <w:p w:rsidR="00FB3FAD" w:rsidRPr="00FB3FAD" w:rsidRDefault="00FB3FAD" w:rsidP="00FB3FAD">
      <w:pPr>
        <w:autoSpaceDE w:val="0"/>
        <w:autoSpaceDN w:val="0"/>
        <w:adjustRightInd w:val="0"/>
        <w:spacing w:after="0" w:line="240" w:lineRule="auto"/>
        <w:rPr>
          <w:rFonts w:ascii="Times New Roman" w:eastAsia="Times New Roman" w:hAnsi="Times New Roman" w:cs="Times New Roman"/>
          <w:sz w:val="28"/>
          <w:szCs w:val="28"/>
        </w:rPr>
      </w:pPr>
      <w:r w:rsidRPr="00FB3FAD">
        <w:rPr>
          <w:rFonts w:ascii="Times New Roman" w:eastAsia="Times New Roman" w:hAnsi="Times New Roman" w:cs="Times New Roman"/>
          <w:sz w:val="28"/>
          <w:szCs w:val="28"/>
        </w:rPr>
        <w:t>Сфера деятельности участника: _______________________________________</w:t>
      </w:r>
    </w:p>
    <w:p w:rsidR="00FB3FAD" w:rsidRPr="00FB3FAD" w:rsidRDefault="00FB3FAD" w:rsidP="00FB3FAD">
      <w:pPr>
        <w:autoSpaceDE w:val="0"/>
        <w:autoSpaceDN w:val="0"/>
        <w:adjustRightInd w:val="0"/>
        <w:spacing w:after="0" w:line="240" w:lineRule="auto"/>
        <w:rPr>
          <w:rFonts w:ascii="Times New Roman" w:eastAsia="Times New Roman" w:hAnsi="Times New Roman" w:cs="Times New Roman"/>
          <w:sz w:val="28"/>
          <w:szCs w:val="28"/>
        </w:rPr>
      </w:pPr>
      <w:r w:rsidRPr="00FB3FAD">
        <w:rPr>
          <w:rFonts w:ascii="Times New Roman" w:eastAsia="Times New Roman" w:hAnsi="Times New Roman" w:cs="Times New Roman"/>
          <w:sz w:val="28"/>
          <w:szCs w:val="28"/>
        </w:rPr>
        <w:t>Фамилия, имя, отчество контактного лица: _____________________________</w:t>
      </w:r>
    </w:p>
    <w:p w:rsidR="00FB3FAD" w:rsidRPr="00FB3FAD" w:rsidRDefault="00FB3FAD" w:rsidP="00FB3FAD">
      <w:pPr>
        <w:autoSpaceDE w:val="0"/>
        <w:autoSpaceDN w:val="0"/>
        <w:adjustRightInd w:val="0"/>
        <w:spacing w:after="0" w:line="240" w:lineRule="auto"/>
        <w:rPr>
          <w:rFonts w:ascii="Times New Roman" w:eastAsia="Times New Roman" w:hAnsi="Times New Roman" w:cs="Times New Roman"/>
          <w:sz w:val="28"/>
          <w:szCs w:val="28"/>
        </w:rPr>
      </w:pPr>
      <w:r w:rsidRPr="00FB3FAD">
        <w:rPr>
          <w:rFonts w:ascii="Times New Roman" w:eastAsia="Times New Roman" w:hAnsi="Times New Roman" w:cs="Times New Roman"/>
          <w:sz w:val="28"/>
          <w:szCs w:val="28"/>
        </w:rPr>
        <w:t>Должность:________________________________________________________</w:t>
      </w:r>
    </w:p>
    <w:p w:rsidR="00FB3FAD" w:rsidRPr="00FB3FAD" w:rsidRDefault="00FB3FAD" w:rsidP="00FB3FAD">
      <w:pPr>
        <w:autoSpaceDE w:val="0"/>
        <w:autoSpaceDN w:val="0"/>
        <w:adjustRightInd w:val="0"/>
        <w:spacing w:after="0" w:line="240" w:lineRule="auto"/>
        <w:rPr>
          <w:rFonts w:ascii="Times New Roman" w:eastAsia="Times New Roman" w:hAnsi="Times New Roman" w:cs="Times New Roman"/>
          <w:sz w:val="28"/>
          <w:szCs w:val="28"/>
        </w:rPr>
      </w:pPr>
      <w:r w:rsidRPr="00FB3FAD">
        <w:rPr>
          <w:rFonts w:ascii="Times New Roman" w:eastAsia="Times New Roman" w:hAnsi="Times New Roman" w:cs="Times New Roman"/>
          <w:sz w:val="28"/>
          <w:szCs w:val="28"/>
        </w:rPr>
        <w:t>Номер контактного телефона: ________________________________________</w:t>
      </w:r>
    </w:p>
    <w:p w:rsidR="00FB3FAD" w:rsidRPr="00FB3FAD" w:rsidRDefault="00FB3FAD" w:rsidP="00FB3FAD">
      <w:pPr>
        <w:autoSpaceDE w:val="0"/>
        <w:autoSpaceDN w:val="0"/>
        <w:adjustRightInd w:val="0"/>
        <w:spacing w:after="0" w:line="240" w:lineRule="auto"/>
        <w:rPr>
          <w:rFonts w:ascii="Times New Roman" w:eastAsia="Times New Roman" w:hAnsi="Times New Roman" w:cs="Times New Roman"/>
          <w:sz w:val="28"/>
          <w:szCs w:val="28"/>
        </w:rPr>
      </w:pPr>
      <w:r w:rsidRPr="00FB3FAD">
        <w:rPr>
          <w:rFonts w:ascii="Times New Roman" w:eastAsia="Times New Roman" w:hAnsi="Times New Roman" w:cs="Times New Roman"/>
          <w:sz w:val="28"/>
          <w:szCs w:val="28"/>
        </w:rPr>
        <w:t>Адрес электронной почты: ___________________________________________</w:t>
      </w:r>
    </w:p>
    <w:p w:rsidR="00FB3FAD" w:rsidRPr="00FB3FAD" w:rsidRDefault="00FB3FAD" w:rsidP="00FB3FAD">
      <w:pPr>
        <w:autoSpaceDE w:val="0"/>
        <w:autoSpaceDN w:val="0"/>
        <w:adjustRightInd w:val="0"/>
        <w:spacing w:after="0" w:line="240" w:lineRule="auto"/>
        <w:jc w:val="center"/>
        <w:rPr>
          <w:rFonts w:ascii="Times New Roman" w:eastAsia="Times New Roman" w:hAnsi="Times New Roman" w:cs="Times New Roman"/>
          <w:sz w:val="28"/>
          <w:szCs w:val="28"/>
          <w:lang w:eastAsia="ru-RU"/>
        </w:rPr>
      </w:pPr>
    </w:p>
    <w:p w:rsidR="00FB3FAD" w:rsidRPr="00FB3FAD" w:rsidRDefault="00FB3FAD" w:rsidP="00FB3FAD">
      <w:pPr>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FB3FAD">
        <w:rPr>
          <w:rFonts w:ascii="Times New Roman" w:eastAsia="Times New Roman" w:hAnsi="Times New Roman" w:cs="Times New Roman"/>
          <w:b/>
          <w:sz w:val="28"/>
          <w:szCs w:val="28"/>
          <w:lang w:eastAsia="ru-RU"/>
        </w:rPr>
        <w:t>Примерный перечень вопросов,</w:t>
      </w:r>
    </w:p>
    <w:p w:rsidR="00FB3FAD" w:rsidRPr="00FB3FAD" w:rsidRDefault="00FB3FAD" w:rsidP="00FB3FAD">
      <w:pPr>
        <w:autoSpaceDE w:val="0"/>
        <w:autoSpaceDN w:val="0"/>
        <w:adjustRightInd w:val="0"/>
        <w:spacing w:after="0" w:line="240" w:lineRule="auto"/>
        <w:jc w:val="center"/>
        <w:rPr>
          <w:rFonts w:ascii="Times New Roman" w:eastAsia="Times New Roman" w:hAnsi="Times New Roman" w:cs="Times New Roman"/>
          <w:b/>
          <w:sz w:val="28"/>
          <w:szCs w:val="28"/>
          <w:lang w:eastAsia="ru-RU"/>
        </w:rPr>
      </w:pPr>
      <w:r w:rsidRPr="00FB3FAD">
        <w:rPr>
          <w:rFonts w:ascii="Times New Roman" w:eastAsia="Times New Roman" w:hAnsi="Times New Roman" w:cs="Times New Roman"/>
          <w:b/>
          <w:sz w:val="28"/>
          <w:szCs w:val="28"/>
          <w:lang w:eastAsia="ru-RU"/>
        </w:rPr>
        <w:t>обсуждаемых в ходе проведения публичных консультаций</w:t>
      </w:r>
    </w:p>
    <w:p w:rsidR="00FB3FAD" w:rsidRPr="00FB3FAD" w:rsidRDefault="00FB3FAD" w:rsidP="00FB3FAD">
      <w:pPr>
        <w:autoSpaceDE w:val="0"/>
        <w:autoSpaceDN w:val="0"/>
        <w:adjustRightInd w:val="0"/>
        <w:spacing w:after="0" w:line="240" w:lineRule="auto"/>
        <w:ind w:firstLine="709"/>
        <w:jc w:val="both"/>
        <w:rPr>
          <w:rFonts w:ascii="Times New Roman" w:eastAsia="Times New Roman" w:hAnsi="Times New Roman" w:cs="Times New Roman"/>
          <w:sz w:val="28"/>
          <w:szCs w:val="28"/>
          <w:lang w:eastAsia="ru-RU"/>
        </w:rPr>
      </w:pPr>
    </w:p>
    <w:p w:rsidR="00FB3FAD" w:rsidRPr="00FB3FAD" w:rsidRDefault="00FB3FAD" w:rsidP="00FB3FAD">
      <w:pPr>
        <w:spacing w:after="0" w:line="240" w:lineRule="auto"/>
        <w:ind w:firstLine="709"/>
        <w:contextualSpacing/>
        <w:jc w:val="both"/>
        <w:rPr>
          <w:rFonts w:ascii="Times New Roman" w:eastAsia="Times New Roman" w:hAnsi="Times New Roman" w:cs="Times New Roman"/>
          <w:i/>
          <w:sz w:val="24"/>
          <w:szCs w:val="24"/>
        </w:rPr>
      </w:pPr>
      <w:r w:rsidRPr="00FB3FAD">
        <w:rPr>
          <w:rFonts w:ascii="Times New Roman" w:eastAsia="Times New Roman" w:hAnsi="Times New Roman" w:cs="Times New Roman"/>
          <w:i/>
          <w:sz w:val="24"/>
          <w:szCs w:val="24"/>
        </w:rPr>
        <w:t xml:space="preserve">1. Наличие какой проблемы способствовало принятию </w:t>
      </w:r>
      <w:r>
        <w:rPr>
          <w:rFonts w:ascii="Times New Roman" w:eastAsia="Times New Roman" w:hAnsi="Times New Roman" w:cs="Times New Roman"/>
          <w:i/>
          <w:sz w:val="24"/>
          <w:szCs w:val="24"/>
        </w:rPr>
        <w:t xml:space="preserve">муниципального </w:t>
      </w:r>
      <w:r w:rsidRPr="00FB3FAD">
        <w:rPr>
          <w:rFonts w:ascii="Times New Roman" w:eastAsia="Times New Roman" w:hAnsi="Times New Roman" w:cs="Times New Roman"/>
          <w:i/>
          <w:sz w:val="24"/>
          <w:szCs w:val="24"/>
        </w:rPr>
        <w:t>нормативного правового акта? Актуальна ли данная проблема сегодня?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1"/>
      </w:tblGrid>
      <w:tr w:rsidR="00FB3FAD" w:rsidRPr="00FB3FAD" w:rsidTr="00530A12">
        <w:tc>
          <w:tcPr>
            <w:tcW w:w="9571" w:type="dxa"/>
          </w:tcPr>
          <w:p w:rsidR="00FB3FAD" w:rsidRPr="00FB3FAD" w:rsidRDefault="00FB3FAD" w:rsidP="00FB3FAD">
            <w:pPr>
              <w:autoSpaceDE w:val="0"/>
              <w:autoSpaceDN w:val="0"/>
              <w:adjustRightInd w:val="0"/>
              <w:spacing w:after="0" w:line="240" w:lineRule="auto"/>
              <w:ind w:firstLine="709"/>
              <w:rPr>
                <w:rFonts w:ascii="Times New Roman" w:eastAsia="Times New Roman" w:hAnsi="Times New Roman" w:cs="Times New Roman"/>
                <w:i/>
                <w:sz w:val="28"/>
                <w:szCs w:val="28"/>
              </w:rPr>
            </w:pPr>
          </w:p>
        </w:tc>
      </w:tr>
    </w:tbl>
    <w:p w:rsidR="00FB3FAD" w:rsidRPr="00FB3FAD" w:rsidRDefault="00FB3FAD" w:rsidP="00FB3FAD">
      <w:pPr>
        <w:autoSpaceDE w:val="0"/>
        <w:autoSpaceDN w:val="0"/>
        <w:adjustRightInd w:val="0"/>
        <w:spacing w:after="0" w:line="240" w:lineRule="auto"/>
        <w:ind w:firstLine="709"/>
        <w:jc w:val="both"/>
        <w:rPr>
          <w:rFonts w:ascii="Times New Roman" w:eastAsia="Times New Roman" w:hAnsi="Times New Roman" w:cs="Times New Roman"/>
          <w:i/>
          <w:sz w:val="24"/>
          <w:szCs w:val="24"/>
        </w:rPr>
      </w:pPr>
      <w:r w:rsidRPr="00FB3FAD">
        <w:rPr>
          <w:rFonts w:ascii="Times New Roman" w:eastAsia="Times New Roman" w:hAnsi="Times New Roman" w:cs="Times New Roman"/>
          <w:i/>
          <w:sz w:val="24"/>
          <w:szCs w:val="24"/>
        </w:rPr>
        <w:t>2. Насколько корректно разработчик</w:t>
      </w:r>
      <w:r>
        <w:rPr>
          <w:rFonts w:ascii="Times New Roman" w:eastAsia="Times New Roman" w:hAnsi="Times New Roman" w:cs="Times New Roman"/>
          <w:i/>
          <w:sz w:val="24"/>
          <w:szCs w:val="24"/>
        </w:rPr>
        <w:t xml:space="preserve"> муниципального </w:t>
      </w:r>
      <w:r w:rsidRPr="00FB3FAD">
        <w:rPr>
          <w:rFonts w:ascii="Times New Roman" w:eastAsia="Times New Roman" w:hAnsi="Times New Roman" w:cs="Times New Roman"/>
          <w:i/>
          <w:sz w:val="24"/>
          <w:szCs w:val="24"/>
        </w:rPr>
        <w:t>нормативного правового акта определил те факторы, которые обуславливают необходимость вмешательства? Насколько цель регулирования соответствует сложившейся проблемной ситуации?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1"/>
      </w:tblGrid>
      <w:tr w:rsidR="00FB3FAD" w:rsidRPr="00FB3FAD" w:rsidTr="00530A12">
        <w:tc>
          <w:tcPr>
            <w:tcW w:w="9571" w:type="dxa"/>
          </w:tcPr>
          <w:p w:rsidR="00FB3FAD" w:rsidRPr="00FB3FAD" w:rsidRDefault="00FB3FAD" w:rsidP="00FB3FAD">
            <w:pPr>
              <w:autoSpaceDE w:val="0"/>
              <w:autoSpaceDN w:val="0"/>
              <w:adjustRightInd w:val="0"/>
              <w:spacing w:after="0" w:line="240" w:lineRule="auto"/>
              <w:ind w:firstLine="709"/>
              <w:rPr>
                <w:rFonts w:ascii="Times New Roman" w:eastAsia="Times New Roman" w:hAnsi="Times New Roman" w:cs="Times New Roman"/>
                <w:i/>
                <w:sz w:val="28"/>
                <w:szCs w:val="28"/>
              </w:rPr>
            </w:pPr>
          </w:p>
        </w:tc>
      </w:tr>
    </w:tbl>
    <w:p w:rsidR="00FB3FAD" w:rsidRPr="00FB3FAD" w:rsidRDefault="00FB3FAD" w:rsidP="00FB3FAD">
      <w:pPr>
        <w:spacing w:after="0" w:line="240" w:lineRule="auto"/>
        <w:ind w:firstLine="709"/>
        <w:jc w:val="both"/>
        <w:rPr>
          <w:rFonts w:ascii="Times New Roman" w:eastAsia="Times New Roman" w:hAnsi="Times New Roman" w:cs="Times New Roman"/>
          <w:i/>
          <w:sz w:val="24"/>
          <w:szCs w:val="24"/>
          <w:lang w:eastAsia="ru-RU"/>
        </w:rPr>
      </w:pPr>
      <w:r w:rsidRPr="00FB3FAD">
        <w:rPr>
          <w:rFonts w:ascii="Times New Roman" w:eastAsia="Times New Roman" w:hAnsi="Times New Roman" w:cs="Times New Roman"/>
          <w:i/>
          <w:sz w:val="24"/>
          <w:szCs w:val="24"/>
        </w:rPr>
        <w:t>3. </w:t>
      </w:r>
      <w:r w:rsidRPr="00FB3FAD">
        <w:rPr>
          <w:rFonts w:ascii="Times New Roman" w:eastAsia="Times New Roman" w:hAnsi="Times New Roman" w:cs="Times New Roman"/>
          <w:i/>
          <w:sz w:val="24"/>
          <w:szCs w:val="24"/>
          <w:lang w:eastAsia="ru-RU"/>
        </w:rPr>
        <w:t xml:space="preserve">Является ли выбранный вариант решения проблемы оптимальным (в т.ч. с точки зрения общественных выгод и издержек)? Существуют ли иные варианты достижения целей регулирования, в том числе выделите те из них, которые по Вашему мнению были бы менее </w:t>
      </w:r>
      <w:proofErr w:type="spellStart"/>
      <w:r w:rsidRPr="00FB3FAD">
        <w:rPr>
          <w:rFonts w:ascii="Times New Roman" w:eastAsia="Times New Roman" w:hAnsi="Times New Roman" w:cs="Times New Roman"/>
          <w:i/>
          <w:sz w:val="24"/>
          <w:szCs w:val="24"/>
          <w:lang w:eastAsia="ru-RU"/>
        </w:rPr>
        <w:t>затратны</w:t>
      </w:r>
      <w:proofErr w:type="spellEnd"/>
      <w:r w:rsidRPr="00FB3FAD">
        <w:rPr>
          <w:rFonts w:ascii="Times New Roman" w:eastAsia="Times New Roman" w:hAnsi="Times New Roman" w:cs="Times New Roman"/>
          <w:i/>
          <w:sz w:val="24"/>
          <w:szCs w:val="24"/>
          <w:lang w:eastAsia="ru-RU"/>
        </w:rPr>
        <w:t xml:space="preserve"> (оптимальны) для ведения предпринимательской и инвестиционной деятельности?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1"/>
      </w:tblGrid>
      <w:tr w:rsidR="00FB3FAD" w:rsidRPr="00FB3FAD" w:rsidTr="00530A12">
        <w:tc>
          <w:tcPr>
            <w:tcW w:w="9571" w:type="dxa"/>
          </w:tcPr>
          <w:p w:rsidR="00FB3FAD" w:rsidRPr="00FB3FAD" w:rsidRDefault="00FB3FAD" w:rsidP="00FB3FAD">
            <w:pPr>
              <w:autoSpaceDE w:val="0"/>
              <w:autoSpaceDN w:val="0"/>
              <w:adjustRightInd w:val="0"/>
              <w:spacing w:after="0" w:line="240" w:lineRule="auto"/>
              <w:ind w:firstLine="709"/>
              <w:rPr>
                <w:rFonts w:ascii="Times New Roman" w:eastAsia="Times New Roman" w:hAnsi="Times New Roman" w:cs="Times New Roman"/>
                <w:i/>
                <w:sz w:val="28"/>
                <w:szCs w:val="28"/>
              </w:rPr>
            </w:pPr>
          </w:p>
        </w:tc>
      </w:tr>
    </w:tbl>
    <w:p w:rsidR="00FB3FAD" w:rsidRPr="00FB3FAD" w:rsidRDefault="00FB3FAD" w:rsidP="00FB3FAD">
      <w:pPr>
        <w:autoSpaceDE w:val="0"/>
        <w:autoSpaceDN w:val="0"/>
        <w:adjustRightInd w:val="0"/>
        <w:spacing w:after="0" w:line="240" w:lineRule="auto"/>
        <w:ind w:firstLine="709"/>
        <w:jc w:val="both"/>
        <w:rPr>
          <w:rFonts w:ascii="Times New Roman" w:eastAsia="Times New Roman" w:hAnsi="Times New Roman" w:cs="Times New Roman"/>
          <w:i/>
          <w:sz w:val="24"/>
          <w:szCs w:val="24"/>
        </w:rPr>
      </w:pPr>
      <w:r w:rsidRPr="00FB3FAD">
        <w:rPr>
          <w:rFonts w:ascii="Times New Roman" w:eastAsia="Times New Roman" w:hAnsi="Times New Roman" w:cs="Times New Roman"/>
          <w:i/>
          <w:sz w:val="24"/>
          <w:szCs w:val="24"/>
        </w:rPr>
        <w:t xml:space="preserve">4. Какие изменения Вы предлагаете внести в </w:t>
      </w:r>
      <w:r>
        <w:rPr>
          <w:rFonts w:ascii="Times New Roman" w:eastAsia="Times New Roman" w:hAnsi="Times New Roman" w:cs="Times New Roman"/>
          <w:i/>
          <w:sz w:val="24"/>
          <w:szCs w:val="24"/>
        </w:rPr>
        <w:t xml:space="preserve">муниципальный </w:t>
      </w:r>
      <w:r w:rsidRPr="00FB3FAD">
        <w:rPr>
          <w:rFonts w:ascii="Times New Roman" w:eastAsia="Times New Roman" w:hAnsi="Times New Roman" w:cs="Times New Roman"/>
          <w:i/>
          <w:sz w:val="24"/>
          <w:szCs w:val="24"/>
        </w:rPr>
        <w:t>нормативный правовой акт? Приведите обоснования вашим предложениям.</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1"/>
      </w:tblGrid>
      <w:tr w:rsidR="00FB3FAD" w:rsidRPr="00FB3FAD" w:rsidTr="00530A12">
        <w:tc>
          <w:tcPr>
            <w:tcW w:w="9571" w:type="dxa"/>
          </w:tcPr>
          <w:p w:rsidR="00FB3FAD" w:rsidRPr="00FB3FAD" w:rsidRDefault="00FB3FAD" w:rsidP="00FB3FAD">
            <w:pPr>
              <w:autoSpaceDE w:val="0"/>
              <w:autoSpaceDN w:val="0"/>
              <w:adjustRightInd w:val="0"/>
              <w:spacing w:after="0" w:line="240" w:lineRule="auto"/>
              <w:ind w:firstLine="709"/>
              <w:rPr>
                <w:rFonts w:ascii="Times New Roman" w:eastAsia="Times New Roman" w:hAnsi="Times New Roman" w:cs="Times New Roman"/>
                <w:i/>
                <w:sz w:val="28"/>
                <w:szCs w:val="28"/>
              </w:rPr>
            </w:pPr>
          </w:p>
        </w:tc>
      </w:tr>
    </w:tbl>
    <w:p w:rsidR="00FB3FAD" w:rsidRPr="00FB3FAD" w:rsidRDefault="00FB3FAD" w:rsidP="00FB3FAD">
      <w:pPr>
        <w:autoSpaceDE w:val="0"/>
        <w:autoSpaceDN w:val="0"/>
        <w:adjustRightInd w:val="0"/>
        <w:spacing w:after="0" w:line="240" w:lineRule="auto"/>
        <w:ind w:firstLine="709"/>
        <w:jc w:val="both"/>
        <w:rPr>
          <w:rFonts w:ascii="Times New Roman" w:eastAsia="Times New Roman" w:hAnsi="Times New Roman" w:cs="Times New Roman"/>
          <w:i/>
          <w:sz w:val="24"/>
          <w:szCs w:val="24"/>
        </w:rPr>
      </w:pPr>
      <w:r w:rsidRPr="00FB3FAD">
        <w:rPr>
          <w:rFonts w:ascii="Times New Roman" w:eastAsia="Times New Roman" w:hAnsi="Times New Roman" w:cs="Times New Roman"/>
          <w:i/>
          <w:sz w:val="24"/>
          <w:szCs w:val="24"/>
        </w:rPr>
        <w:t>5. Оцените Ваши предложения с точки зрения их влияния на других участников- как изменятся отношения, риски?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71"/>
      </w:tblGrid>
      <w:tr w:rsidR="00FB3FAD" w:rsidRPr="00FB3FAD" w:rsidTr="00530A12">
        <w:tc>
          <w:tcPr>
            <w:tcW w:w="9571" w:type="dxa"/>
          </w:tcPr>
          <w:p w:rsidR="00FB3FAD" w:rsidRPr="00FB3FAD" w:rsidRDefault="00FB3FAD" w:rsidP="00FB3FAD">
            <w:pPr>
              <w:autoSpaceDE w:val="0"/>
              <w:autoSpaceDN w:val="0"/>
              <w:adjustRightInd w:val="0"/>
              <w:spacing w:after="0" w:line="240" w:lineRule="auto"/>
              <w:ind w:firstLine="709"/>
              <w:rPr>
                <w:rFonts w:ascii="Times New Roman" w:eastAsia="Times New Roman" w:hAnsi="Times New Roman" w:cs="Times New Roman"/>
                <w:i/>
                <w:sz w:val="28"/>
                <w:szCs w:val="28"/>
              </w:rPr>
            </w:pPr>
          </w:p>
        </w:tc>
      </w:tr>
    </w:tbl>
    <w:p w:rsidR="00FB3FAD" w:rsidRPr="00FB3FAD" w:rsidRDefault="00FB3FAD" w:rsidP="00FB3FAD">
      <w:pPr>
        <w:autoSpaceDE w:val="0"/>
        <w:autoSpaceDN w:val="0"/>
        <w:adjustRightInd w:val="0"/>
        <w:spacing w:after="0" w:line="240" w:lineRule="auto"/>
        <w:ind w:firstLine="709"/>
        <w:jc w:val="both"/>
        <w:rPr>
          <w:rFonts w:ascii="Times New Roman" w:eastAsia="Times New Roman" w:hAnsi="Times New Roman" w:cs="Times New Roman"/>
          <w:i/>
          <w:sz w:val="24"/>
          <w:szCs w:val="24"/>
        </w:rPr>
      </w:pPr>
      <w:r>
        <w:rPr>
          <w:rFonts w:ascii="Times New Roman" w:eastAsia="Times New Roman" w:hAnsi="Times New Roman" w:cs="Times New Roman"/>
          <w:i/>
          <w:sz w:val="24"/>
          <w:szCs w:val="24"/>
        </w:rPr>
        <w:t>6</w:t>
      </w:r>
      <w:r w:rsidRPr="00FB3FAD">
        <w:rPr>
          <w:rFonts w:ascii="Times New Roman" w:eastAsia="Times New Roman" w:hAnsi="Times New Roman" w:cs="Times New Roman"/>
          <w:i/>
          <w:sz w:val="24"/>
          <w:szCs w:val="24"/>
        </w:rPr>
        <w:t>. Оцените, насколько полно и точно в нормативном правовом акте отражены обязанность, ответственность адресатов регулирования, а также административные процедуры, реализуемые ответственными органами исполнительной власти?</w:t>
      </w:r>
    </w:p>
    <w:p w:rsidR="00FB3FAD" w:rsidRPr="00FB3FAD" w:rsidRDefault="00FB3FAD" w:rsidP="00FB3FAD">
      <w:pPr>
        <w:autoSpaceDE w:val="0"/>
        <w:autoSpaceDN w:val="0"/>
        <w:adjustRightInd w:val="0"/>
        <w:spacing w:after="0" w:line="240" w:lineRule="auto"/>
        <w:ind w:firstLine="709"/>
        <w:jc w:val="both"/>
        <w:rPr>
          <w:rFonts w:ascii="Times New Roman" w:eastAsia="Times New Roman" w:hAnsi="Times New Roman" w:cs="Times New Roman"/>
          <w:i/>
          <w:sz w:val="24"/>
          <w:szCs w:val="24"/>
        </w:rPr>
      </w:pPr>
      <w:r w:rsidRPr="00FB3FAD">
        <w:rPr>
          <w:rFonts w:ascii="Times New Roman" w:eastAsia="Times New Roman" w:hAnsi="Times New Roman" w:cs="Times New Roman"/>
          <w:i/>
          <w:sz w:val="24"/>
          <w:szCs w:val="24"/>
        </w:rPr>
        <w:t xml:space="preserve">8.Какие положения </w:t>
      </w:r>
      <w:r>
        <w:rPr>
          <w:rFonts w:ascii="Times New Roman" w:eastAsia="Times New Roman" w:hAnsi="Times New Roman" w:cs="Times New Roman"/>
          <w:i/>
          <w:sz w:val="24"/>
          <w:szCs w:val="24"/>
        </w:rPr>
        <w:t xml:space="preserve">муниципального </w:t>
      </w:r>
      <w:r w:rsidRPr="00FB3FAD">
        <w:rPr>
          <w:rFonts w:ascii="Times New Roman" w:eastAsia="Times New Roman" w:hAnsi="Times New Roman" w:cs="Times New Roman"/>
          <w:i/>
          <w:sz w:val="24"/>
          <w:szCs w:val="24"/>
        </w:rPr>
        <w:t>нормативного правового акта необоснованно затрудняют ведение предпринимательской и инвестиционной деятельности? Приведите обоснования по каждому указанному положению, дополнительно определив:</w:t>
      </w:r>
    </w:p>
    <w:p w:rsidR="00FB3FAD" w:rsidRPr="00FB3FAD" w:rsidRDefault="00FB3FAD" w:rsidP="00FB3FAD">
      <w:pPr>
        <w:autoSpaceDE w:val="0"/>
        <w:autoSpaceDN w:val="0"/>
        <w:adjustRightInd w:val="0"/>
        <w:spacing w:after="0" w:line="240" w:lineRule="auto"/>
        <w:ind w:firstLine="709"/>
        <w:jc w:val="both"/>
        <w:rPr>
          <w:rFonts w:ascii="Times New Roman" w:eastAsia="Times New Roman" w:hAnsi="Times New Roman" w:cs="Times New Roman"/>
          <w:i/>
          <w:sz w:val="24"/>
          <w:szCs w:val="24"/>
        </w:rPr>
      </w:pPr>
      <w:r w:rsidRPr="00FB3FAD">
        <w:rPr>
          <w:rFonts w:ascii="Times New Roman" w:eastAsia="Times New Roman" w:hAnsi="Times New Roman" w:cs="Times New Roman"/>
          <w:i/>
          <w:sz w:val="24"/>
          <w:szCs w:val="24"/>
        </w:rPr>
        <w:t>носит ли указанное положение смысловое противоречие с целями регулирования или существующей проблемой либо не способствует достижению целей регулирования;</w:t>
      </w:r>
    </w:p>
    <w:p w:rsidR="00FB3FAD" w:rsidRPr="00FB3FAD" w:rsidRDefault="00FB3FAD" w:rsidP="00FB3FAD">
      <w:pPr>
        <w:autoSpaceDE w:val="0"/>
        <w:autoSpaceDN w:val="0"/>
        <w:adjustRightInd w:val="0"/>
        <w:spacing w:after="0" w:line="240" w:lineRule="auto"/>
        <w:ind w:firstLine="709"/>
        <w:jc w:val="both"/>
        <w:rPr>
          <w:rFonts w:ascii="Times New Roman" w:eastAsia="Times New Roman" w:hAnsi="Times New Roman" w:cs="Times New Roman"/>
          <w:i/>
          <w:sz w:val="24"/>
          <w:szCs w:val="24"/>
        </w:rPr>
      </w:pPr>
      <w:r w:rsidRPr="00FB3FAD">
        <w:rPr>
          <w:rFonts w:ascii="Times New Roman" w:eastAsia="Times New Roman" w:hAnsi="Times New Roman" w:cs="Times New Roman"/>
          <w:i/>
          <w:sz w:val="24"/>
          <w:szCs w:val="24"/>
        </w:rPr>
        <w:t>имеет ли характер технической ошибки (несет неопределенность или противоречие);</w:t>
      </w:r>
    </w:p>
    <w:p w:rsidR="00FB3FAD" w:rsidRPr="00FB3FAD" w:rsidRDefault="00FB3FAD" w:rsidP="00FB3FAD">
      <w:pPr>
        <w:autoSpaceDE w:val="0"/>
        <w:autoSpaceDN w:val="0"/>
        <w:adjustRightInd w:val="0"/>
        <w:spacing w:after="0" w:line="240" w:lineRule="auto"/>
        <w:ind w:firstLine="709"/>
        <w:jc w:val="both"/>
        <w:rPr>
          <w:rFonts w:ascii="Times New Roman" w:eastAsia="Times New Roman" w:hAnsi="Times New Roman" w:cs="Times New Roman"/>
          <w:i/>
          <w:sz w:val="24"/>
          <w:szCs w:val="24"/>
        </w:rPr>
      </w:pPr>
      <w:r w:rsidRPr="00FB3FAD">
        <w:rPr>
          <w:rFonts w:ascii="Times New Roman" w:eastAsia="Times New Roman" w:hAnsi="Times New Roman" w:cs="Times New Roman"/>
          <w:i/>
          <w:sz w:val="24"/>
          <w:szCs w:val="24"/>
        </w:rPr>
        <w:t>приводит ли к избыточным действиям или наоборот, ограничивает действия субъектов предпринимательской и инвестиционной деятельности;</w:t>
      </w:r>
    </w:p>
    <w:p w:rsidR="00FB3FAD" w:rsidRPr="00FB3FAD" w:rsidRDefault="00FB3FAD" w:rsidP="00FB3FAD">
      <w:pPr>
        <w:autoSpaceDE w:val="0"/>
        <w:autoSpaceDN w:val="0"/>
        <w:adjustRightInd w:val="0"/>
        <w:spacing w:after="0" w:line="240" w:lineRule="auto"/>
        <w:ind w:firstLine="709"/>
        <w:jc w:val="both"/>
        <w:rPr>
          <w:rFonts w:ascii="Times New Roman" w:eastAsia="Times New Roman" w:hAnsi="Times New Roman" w:cs="Times New Roman"/>
          <w:i/>
          <w:sz w:val="24"/>
          <w:szCs w:val="24"/>
        </w:rPr>
      </w:pPr>
      <w:r w:rsidRPr="00FB3FAD">
        <w:rPr>
          <w:rFonts w:ascii="Times New Roman" w:eastAsia="Times New Roman" w:hAnsi="Times New Roman" w:cs="Times New Roman"/>
          <w:i/>
          <w:sz w:val="24"/>
          <w:szCs w:val="24"/>
        </w:rPr>
        <w:t>создает ли существенные риски ведения предпринимательской и инвестиционной деятельности, способствует ли возникновению необоснованных прав органов государственной власти и иных должностных лиц, либо допускает возможность избирательного применения норм;</w:t>
      </w:r>
    </w:p>
    <w:p w:rsidR="00FB3FAD" w:rsidRPr="00FB3FAD" w:rsidRDefault="00FB3FAD" w:rsidP="00FB3FAD">
      <w:pPr>
        <w:autoSpaceDE w:val="0"/>
        <w:autoSpaceDN w:val="0"/>
        <w:adjustRightInd w:val="0"/>
        <w:spacing w:after="0" w:line="240" w:lineRule="auto"/>
        <w:ind w:firstLine="709"/>
        <w:jc w:val="both"/>
        <w:rPr>
          <w:rFonts w:ascii="Times New Roman" w:eastAsia="Times New Roman" w:hAnsi="Times New Roman" w:cs="Times New Roman"/>
          <w:i/>
          <w:sz w:val="24"/>
          <w:szCs w:val="24"/>
        </w:rPr>
      </w:pPr>
      <w:r w:rsidRPr="00FB3FAD">
        <w:rPr>
          <w:rFonts w:ascii="Times New Roman" w:eastAsia="Times New Roman" w:hAnsi="Times New Roman" w:cs="Times New Roman"/>
          <w:i/>
          <w:sz w:val="24"/>
          <w:szCs w:val="24"/>
        </w:rPr>
        <w:t>приводит ли к невозможности совершения законных действий предпринимателей или инвесторов (например, в связи с отсутствием инфраструктуры, организационных или технических условий, технологий), либо устанавливает проведение операций не самым оптимальным способом;</w:t>
      </w:r>
    </w:p>
    <w:p w:rsidR="00FB3FAD" w:rsidRPr="00FB3FAD" w:rsidRDefault="00FB3FAD" w:rsidP="00FB3FAD">
      <w:pPr>
        <w:autoSpaceDE w:val="0"/>
        <w:autoSpaceDN w:val="0"/>
        <w:adjustRightInd w:val="0"/>
        <w:spacing w:after="0" w:line="240" w:lineRule="auto"/>
        <w:ind w:firstLine="709"/>
        <w:jc w:val="both"/>
        <w:rPr>
          <w:rFonts w:ascii="Times New Roman" w:eastAsia="Times New Roman" w:hAnsi="Times New Roman" w:cs="Times New Roman"/>
          <w:i/>
          <w:sz w:val="24"/>
          <w:szCs w:val="24"/>
        </w:rPr>
      </w:pPr>
      <w:r w:rsidRPr="00FB3FAD">
        <w:rPr>
          <w:rFonts w:ascii="Times New Roman" w:eastAsia="Times New Roman" w:hAnsi="Times New Roman" w:cs="Times New Roman"/>
          <w:i/>
          <w:sz w:val="24"/>
          <w:szCs w:val="24"/>
        </w:rPr>
        <w:t>не соответствует нормам законодательства?</w:t>
      </w:r>
    </w:p>
    <w:p w:rsidR="00FB3FAD" w:rsidRPr="00FB3FAD" w:rsidRDefault="00FB3FAD" w:rsidP="00FB3FAD">
      <w:pPr>
        <w:spacing w:after="0" w:line="240" w:lineRule="auto"/>
        <w:ind w:firstLine="709"/>
        <w:jc w:val="both"/>
        <w:rPr>
          <w:rFonts w:ascii="Times New Roman" w:eastAsia="Times New Roman" w:hAnsi="Times New Roman" w:cs="Times New Roman"/>
          <w:i/>
          <w:sz w:val="24"/>
          <w:szCs w:val="24"/>
          <w:lang w:eastAsia="ru-RU"/>
        </w:rPr>
      </w:pPr>
      <w:r w:rsidRPr="00FB3FAD">
        <w:rPr>
          <w:rFonts w:ascii="Times New Roman" w:eastAsia="Times New Roman" w:hAnsi="Times New Roman" w:cs="Times New Roman"/>
          <w:i/>
          <w:sz w:val="24"/>
          <w:szCs w:val="24"/>
        </w:rPr>
        <w:t xml:space="preserve">9. </w:t>
      </w:r>
      <w:r w:rsidRPr="00FB3FAD">
        <w:rPr>
          <w:rFonts w:ascii="Times New Roman" w:eastAsia="Times New Roman" w:hAnsi="Times New Roman" w:cs="Times New Roman"/>
          <w:i/>
          <w:sz w:val="24"/>
          <w:szCs w:val="24"/>
          <w:lang w:eastAsia="ru-RU"/>
        </w:rPr>
        <w:t>Если у Вас имеются дополнительные замечания, комментарии и предложения по настоящему акту, можете указать их в произвольной форме:</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11"/>
      </w:tblGrid>
      <w:tr w:rsidR="00FB3FAD" w:rsidRPr="00FB3FAD" w:rsidTr="00530A12">
        <w:tc>
          <w:tcPr>
            <w:tcW w:w="10302" w:type="dxa"/>
          </w:tcPr>
          <w:p w:rsidR="00FB3FAD" w:rsidRPr="00FB3FAD" w:rsidRDefault="00FB3FAD" w:rsidP="00FB3FAD">
            <w:pPr>
              <w:spacing w:after="0" w:line="240" w:lineRule="auto"/>
              <w:ind w:firstLine="709"/>
              <w:jc w:val="both"/>
              <w:rPr>
                <w:rFonts w:ascii="Times New Roman" w:eastAsia="Times New Roman" w:hAnsi="Times New Roman" w:cs="Times New Roman"/>
                <w:i/>
                <w:sz w:val="24"/>
                <w:szCs w:val="24"/>
                <w:lang w:eastAsia="ru-RU"/>
              </w:rPr>
            </w:pPr>
          </w:p>
        </w:tc>
      </w:tr>
    </w:tbl>
    <w:p w:rsidR="00FB3FAD" w:rsidRPr="00FB3FAD" w:rsidRDefault="00FB3FAD" w:rsidP="00FB3FAD">
      <w:pPr>
        <w:spacing w:after="0" w:line="240" w:lineRule="auto"/>
        <w:ind w:firstLine="709"/>
        <w:jc w:val="both"/>
        <w:rPr>
          <w:rFonts w:ascii="Times New Roman" w:eastAsia="Times New Roman" w:hAnsi="Times New Roman" w:cs="Times New Roman"/>
          <w:i/>
          <w:sz w:val="24"/>
          <w:szCs w:val="24"/>
          <w:lang w:eastAsia="ru-RU"/>
        </w:rPr>
      </w:pPr>
    </w:p>
    <w:p w:rsidR="00FB3FAD" w:rsidRPr="00FB3FAD" w:rsidRDefault="00FB3FAD" w:rsidP="00FB3FAD">
      <w:pPr>
        <w:spacing w:after="0" w:line="240" w:lineRule="auto"/>
        <w:ind w:firstLine="709"/>
        <w:jc w:val="both"/>
        <w:rPr>
          <w:rFonts w:ascii="Times New Roman" w:eastAsia="Times New Roman" w:hAnsi="Times New Roman" w:cs="Times New Roman"/>
          <w:i/>
          <w:sz w:val="24"/>
          <w:szCs w:val="24"/>
          <w:lang w:eastAsia="ru-RU"/>
        </w:rPr>
      </w:pPr>
      <w:r w:rsidRPr="00FB3FAD">
        <w:rPr>
          <w:rFonts w:ascii="Times New Roman" w:eastAsia="Times New Roman" w:hAnsi="Times New Roman" w:cs="Times New Roman"/>
          <w:i/>
          <w:sz w:val="24"/>
          <w:szCs w:val="24"/>
          <w:lang w:eastAsia="ru-RU"/>
        </w:rPr>
        <w:t>Либо в форме следующей таблицы:</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70"/>
        <w:gridCol w:w="3201"/>
        <w:gridCol w:w="3200"/>
      </w:tblGrid>
      <w:tr w:rsidR="00FB3FAD" w:rsidRPr="00FB3FAD" w:rsidTr="00530A12">
        <w:tc>
          <w:tcPr>
            <w:tcW w:w="3170" w:type="dxa"/>
          </w:tcPr>
          <w:p w:rsidR="00FB3FAD" w:rsidRPr="00FB3FAD" w:rsidRDefault="00FB3FAD" w:rsidP="00FB3FAD">
            <w:pPr>
              <w:spacing w:after="0" w:line="240" w:lineRule="auto"/>
              <w:ind w:firstLine="709"/>
              <w:jc w:val="center"/>
              <w:rPr>
                <w:rFonts w:ascii="Times New Roman" w:eastAsia="Times New Roman" w:hAnsi="Times New Roman" w:cs="Times New Roman"/>
                <w:i/>
                <w:sz w:val="24"/>
                <w:szCs w:val="24"/>
                <w:lang w:eastAsia="ru-RU"/>
              </w:rPr>
            </w:pPr>
            <w:r w:rsidRPr="00FB3FAD">
              <w:rPr>
                <w:rFonts w:ascii="Times New Roman" w:eastAsia="Times New Roman" w:hAnsi="Times New Roman" w:cs="Times New Roman"/>
                <w:i/>
                <w:sz w:val="24"/>
                <w:szCs w:val="24"/>
                <w:lang w:eastAsia="ru-RU"/>
              </w:rPr>
              <w:t>Положения акта</w:t>
            </w:r>
          </w:p>
        </w:tc>
        <w:tc>
          <w:tcPr>
            <w:tcW w:w="3201" w:type="dxa"/>
          </w:tcPr>
          <w:p w:rsidR="00FB3FAD" w:rsidRPr="00FB3FAD" w:rsidRDefault="00FB3FAD" w:rsidP="00FB3FAD">
            <w:pPr>
              <w:spacing w:after="0" w:line="240" w:lineRule="auto"/>
              <w:ind w:firstLine="709"/>
              <w:jc w:val="center"/>
              <w:rPr>
                <w:rFonts w:ascii="Times New Roman" w:eastAsia="Times New Roman" w:hAnsi="Times New Roman" w:cs="Times New Roman"/>
                <w:i/>
                <w:sz w:val="24"/>
                <w:szCs w:val="24"/>
                <w:lang w:eastAsia="ru-RU"/>
              </w:rPr>
            </w:pPr>
            <w:r w:rsidRPr="00FB3FAD">
              <w:rPr>
                <w:rFonts w:ascii="Times New Roman" w:eastAsia="Times New Roman" w:hAnsi="Times New Roman" w:cs="Times New Roman"/>
                <w:i/>
                <w:sz w:val="24"/>
                <w:szCs w:val="24"/>
                <w:lang w:eastAsia="ru-RU"/>
              </w:rPr>
              <w:t>Замечания</w:t>
            </w:r>
          </w:p>
        </w:tc>
        <w:tc>
          <w:tcPr>
            <w:tcW w:w="3200" w:type="dxa"/>
          </w:tcPr>
          <w:p w:rsidR="00FB3FAD" w:rsidRPr="00FB3FAD" w:rsidRDefault="00FB3FAD" w:rsidP="00FB3FAD">
            <w:pPr>
              <w:spacing w:after="0" w:line="240" w:lineRule="auto"/>
              <w:ind w:firstLine="709"/>
              <w:jc w:val="center"/>
              <w:rPr>
                <w:rFonts w:ascii="Times New Roman" w:eastAsia="Times New Roman" w:hAnsi="Times New Roman" w:cs="Times New Roman"/>
                <w:i/>
                <w:sz w:val="24"/>
                <w:szCs w:val="24"/>
                <w:lang w:eastAsia="ru-RU"/>
              </w:rPr>
            </w:pPr>
            <w:r w:rsidRPr="00FB3FAD">
              <w:rPr>
                <w:rFonts w:ascii="Times New Roman" w:eastAsia="Times New Roman" w:hAnsi="Times New Roman" w:cs="Times New Roman"/>
                <w:i/>
                <w:sz w:val="24"/>
                <w:szCs w:val="24"/>
                <w:lang w:eastAsia="ru-RU"/>
              </w:rPr>
              <w:t>Предложения</w:t>
            </w:r>
          </w:p>
        </w:tc>
      </w:tr>
      <w:tr w:rsidR="00FB3FAD" w:rsidRPr="00FB3FAD" w:rsidTr="00530A12">
        <w:tc>
          <w:tcPr>
            <w:tcW w:w="3170" w:type="dxa"/>
          </w:tcPr>
          <w:p w:rsidR="00FB3FAD" w:rsidRPr="00FB3FAD" w:rsidRDefault="00FB3FAD" w:rsidP="00FB3FAD">
            <w:pPr>
              <w:spacing w:after="0" w:line="240" w:lineRule="auto"/>
              <w:ind w:firstLine="709"/>
              <w:jc w:val="both"/>
              <w:rPr>
                <w:rFonts w:ascii="Times New Roman" w:eastAsia="Times New Roman" w:hAnsi="Times New Roman" w:cs="Times New Roman"/>
                <w:i/>
                <w:sz w:val="24"/>
                <w:szCs w:val="24"/>
                <w:lang w:eastAsia="ru-RU"/>
              </w:rPr>
            </w:pPr>
          </w:p>
        </w:tc>
        <w:tc>
          <w:tcPr>
            <w:tcW w:w="3201" w:type="dxa"/>
          </w:tcPr>
          <w:p w:rsidR="00FB3FAD" w:rsidRPr="00FB3FAD" w:rsidRDefault="00FB3FAD" w:rsidP="00FB3FAD">
            <w:pPr>
              <w:spacing w:after="0" w:line="240" w:lineRule="auto"/>
              <w:ind w:firstLine="709"/>
              <w:jc w:val="both"/>
              <w:rPr>
                <w:rFonts w:ascii="Times New Roman" w:eastAsia="Times New Roman" w:hAnsi="Times New Roman" w:cs="Times New Roman"/>
                <w:i/>
                <w:sz w:val="24"/>
                <w:szCs w:val="24"/>
                <w:lang w:eastAsia="ru-RU"/>
              </w:rPr>
            </w:pPr>
          </w:p>
        </w:tc>
        <w:tc>
          <w:tcPr>
            <w:tcW w:w="3200" w:type="dxa"/>
          </w:tcPr>
          <w:p w:rsidR="00FB3FAD" w:rsidRPr="00FB3FAD" w:rsidRDefault="00FB3FAD" w:rsidP="00FB3FAD">
            <w:pPr>
              <w:spacing w:after="0" w:line="240" w:lineRule="auto"/>
              <w:ind w:firstLine="709"/>
              <w:jc w:val="both"/>
              <w:rPr>
                <w:rFonts w:ascii="Times New Roman" w:eastAsia="Times New Roman" w:hAnsi="Times New Roman" w:cs="Times New Roman"/>
                <w:i/>
                <w:sz w:val="24"/>
                <w:szCs w:val="24"/>
                <w:lang w:eastAsia="ru-RU"/>
              </w:rPr>
            </w:pPr>
          </w:p>
        </w:tc>
      </w:tr>
    </w:tbl>
    <w:p w:rsidR="00FB3FAD" w:rsidRPr="00FB3FAD" w:rsidRDefault="00FB3FAD" w:rsidP="00FB3FAD">
      <w:pPr>
        <w:autoSpaceDE w:val="0"/>
        <w:autoSpaceDN w:val="0"/>
        <w:adjustRightInd w:val="0"/>
        <w:spacing w:after="0" w:line="240" w:lineRule="auto"/>
        <w:ind w:firstLine="709"/>
        <w:jc w:val="both"/>
        <w:rPr>
          <w:rFonts w:ascii="Times New Roman" w:eastAsia="Times New Roman" w:hAnsi="Times New Roman" w:cs="Times New Roman"/>
          <w:i/>
          <w:sz w:val="28"/>
          <w:szCs w:val="28"/>
        </w:rPr>
      </w:pPr>
    </w:p>
    <w:p w:rsidR="00FB3FAD" w:rsidRDefault="00FB3FAD" w:rsidP="00FB3FAD">
      <w:pPr>
        <w:spacing w:after="0" w:line="240" w:lineRule="auto"/>
        <w:ind w:left="3402"/>
        <w:jc w:val="both"/>
        <w:rPr>
          <w:rFonts w:ascii="Times New Roman" w:eastAsia="Times New Roman" w:hAnsi="Times New Roman" w:cs="Times New Roman"/>
          <w:sz w:val="28"/>
          <w:szCs w:val="28"/>
          <w:lang w:eastAsia="ru-RU"/>
        </w:rPr>
      </w:pPr>
    </w:p>
    <w:p w:rsidR="00696847" w:rsidRDefault="00696847" w:rsidP="00FB3FAD">
      <w:pPr>
        <w:spacing w:after="0" w:line="240" w:lineRule="auto"/>
        <w:ind w:left="3402"/>
        <w:jc w:val="both"/>
        <w:rPr>
          <w:rFonts w:ascii="Times New Roman" w:eastAsia="Times New Roman" w:hAnsi="Times New Roman" w:cs="Times New Roman"/>
          <w:sz w:val="28"/>
          <w:szCs w:val="28"/>
          <w:lang w:eastAsia="ru-RU"/>
        </w:rPr>
      </w:pPr>
    </w:p>
    <w:p w:rsidR="00696847" w:rsidRDefault="00696847" w:rsidP="00FB3FAD">
      <w:pPr>
        <w:spacing w:after="0" w:line="240" w:lineRule="auto"/>
        <w:ind w:left="3402"/>
        <w:jc w:val="both"/>
        <w:rPr>
          <w:rFonts w:ascii="Times New Roman" w:eastAsia="Times New Roman" w:hAnsi="Times New Roman" w:cs="Times New Roman"/>
          <w:sz w:val="28"/>
          <w:szCs w:val="28"/>
          <w:lang w:eastAsia="ru-RU"/>
        </w:rPr>
      </w:pPr>
    </w:p>
    <w:p w:rsidR="00696847" w:rsidRDefault="00696847" w:rsidP="00FB3FAD">
      <w:pPr>
        <w:spacing w:after="0" w:line="240" w:lineRule="auto"/>
        <w:ind w:left="3402"/>
        <w:jc w:val="both"/>
        <w:rPr>
          <w:rFonts w:ascii="Times New Roman" w:eastAsia="Times New Roman" w:hAnsi="Times New Roman" w:cs="Times New Roman"/>
          <w:sz w:val="28"/>
          <w:szCs w:val="28"/>
          <w:lang w:eastAsia="ru-RU"/>
        </w:rPr>
      </w:pPr>
    </w:p>
    <w:p w:rsidR="00696847" w:rsidRDefault="00696847" w:rsidP="00FB3FAD">
      <w:pPr>
        <w:spacing w:after="0" w:line="240" w:lineRule="auto"/>
        <w:ind w:left="3402"/>
        <w:jc w:val="both"/>
        <w:rPr>
          <w:rFonts w:ascii="Times New Roman" w:eastAsia="Times New Roman" w:hAnsi="Times New Roman" w:cs="Times New Roman"/>
          <w:sz w:val="28"/>
          <w:szCs w:val="28"/>
          <w:lang w:eastAsia="ru-RU"/>
        </w:rPr>
      </w:pPr>
    </w:p>
    <w:p w:rsidR="00696847" w:rsidRDefault="00696847" w:rsidP="00FB3FAD">
      <w:pPr>
        <w:spacing w:after="0" w:line="240" w:lineRule="auto"/>
        <w:ind w:left="3402"/>
        <w:jc w:val="both"/>
        <w:rPr>
          <w:rFonts w:ascii="Times New Roman" w:eastAsia="Times New Roman" w:hAnsi="Times New Roman" w:cs="Times New Roman"/>
          <w:sz w:val="28"/>
          <w:szCs w:val="28"/>
          <w:lang w:eastAsia="ru-RU"/>
        </w:rPr>
      </w:pPr>
    </w:p>
    <w:p w:rsidR="00696847" w:rsidRDefault="00696847" w:rsidP="00FB3FAD">
      <w:pPr>
        <w:spacing w:after="0" w:line="240" w:lineRule="auto"/>
        <w:ind w:left="3402"/>
        <w:jc w:val="both"/>
        <w:rPr>
          <w:rFonts w:ascii="Times New Roman" w:eastAsia="Times New Roman" w:hAnsi="Times New Roman" w:cs="Times New Roman"/>
          <w:sz w:val="28"/>
          <w:szCs w:val="28"/>
          <w:lang w:eastAsia="ru-RU"/>
        </w:rPr>
      </w:pPr>
    </w:p>
    <w:p w:rsidR="00696847" w:rsidRDefault="00696847" w:rsidP="00FB3FAD">
      <w:pPr>
        <w:spacing w:after="0" w:line="240" w:lineRule="auto"/>
        <w:ind w:left="3402"/>
        <w:jc w:val="both"/>
        <w:rPr>
          <w:rFonts w:ascii="Times New Roman" w:eastAsia="Times New Roman" w:hAnsi="Times New Roman" w:cs="Times New Roman"/>
          <w:sz w:val="28"/>
          <w:szCs w:val="28"/>
          <w:lang w:eastAsia="ru-RU"/>
        </w:rPr>
      </w:pPr>
    </w:p>
    <w:p w:rsidR="00696847" w:rsidRDefault="00696847" w:rsidP="00FB3FAD">
      <w:pPr>
        <w:spacing w:after="0" w:line="240" w:lineRule="auto"/>
        <w:ind w:left="3402"/>
        <w:jc w:val="both"/>
        <w:rPr>
          <w:rFonts w:ascii="Times New Roman" w:eastAsia="Times New Roman" w:hAnsi="Times New Roman" w:cs="Times New Roman"/>
          <w:sz w:val="28"/>
          <w:szCs w:val="28"/>
          <w:lang w:eastAsia="ru-RU"/>
        </w:rPr>
      </w:pPr>
    </w:p>
    <w:p w:rsidR="00696847" w:rsidRDefault="00696847" w:rsidP="00FB3FAD">
      <w:pPr>
        <w:spacing w:after="0" w:line="240" w:lineRule="auto"/>
        <w:ind w:left="3402"/>
        <w:jc w:val="both"/>
        <w:rPr>
          <w:rFonts w:ascii="Times New Roman" w:eastAsia="Times New Roman" w:hAnsi="Times New Roman" w:cs="Times New Roman"/>
          <w:sz w:val="28"/>
          <w:szCs w:val="28"/>
          <w:lang w:eastAsia="ru-RU"/>
        </w:rPr>
      </w:pPr>
    </w:p>
    <w:p w:rsidR="00696847" w:rsidRDefault="00696847" w:rsidP="00FB3FAD">
      <w:pPr>
        <w:spacing w:after="0" w:line="240" w:lineRule="auto"/>
        <w:ind w:left="3402"/>
        <w:jc w:val="both"/>
        <w:rPr>
          <w:rFonts w:ascii="Times New Roman" w:eastAsia="Times New Roman" w:hAnsi="Times New Roman" w:cs="Times New Roman"/>
          <w:sz w:val="28"/>
          <w:szCs w:val="28"/>
          <w:lang w:eastAsia="ru-RU"/>
        </w:rPr>
      </w:pPr>
    </w:p>
    <w:p w:rsidR="00696847" w:rsidRDefault="00696847" w:rsidP="00FB3FAD">
      <w:pPr>
        <w:spacing w:after="0" w:line="240" w:lineRule="auto"/>
        <w:ind w:left="3402"/>
        <w:jc w:val="both"/>
        <w:rPr>
          <w:rFonts w:ascii="Times New Roman" w:eastAsia="Times New Roman" w:hAnsi="Times New Roman" w:cs="Times New Roman"/>
          <w:sz w:val="28"/>
          <w:szCs w:val="28"/>
          <w:lang w:eastAsia="ru-RU"/>
        </w:rPr>
      </w:pPr>
    </w:p>
    <w:p w:rsidR="00696847" w:rsidRDefault="00696847" w:rsidP="00FB3FAD">
      <w:pPr>
        <w:spacing w:after="0" w:line="240" w:lineRule="auto"/>
        <w:ind w:left="3402"/>
        <w:jc w:val="both"/>
        <w:rPr>
          <w:rFonts w:ascii="Times New Roman" w:eastAsia="Times New Roman" w:hAnsi="Times New Roman" w:cs="Times New Roman"/>
          <w:sz w:val="28"/>
          <w:szCs w:val="28"/>
          <w:lang w:eastAsia="ru-RU"/>
        </w:rPr>
      </w:pPr>
    </w:p>
    <w:p w:rsidR="00696847" w:rsidRDefault="00696847" w:rsidP="00FB3FAD">
      <w:pPr>
        <w:spacing w:after="0" w:line="240" w:lineRule="auto"/>
        <w:ind w:left="3402"/>
        <w:jc w:val="both"/>
        <w:rPr>
          <w:rFonts w:ascii="Times New Roman" w:eastAsia="Times New Roman" w:hAnsi="Times New Roman" w:cs="Times New Roman"/>
          <w:sz w:val="28"/>
          <w:szCs w:val="28"/>
          <w:lang w:eastAsia="ru-RU"/>
        </w:rPr>
      </w:pPr>
    </w:p>
    <w:p w:rsidR="00696847" w:rsidRDefault="00696847" w:rsidP="00FB3FAD">
      <w:pPr>
        <w:spacing w:after="0" w:line="240" w:lineRule="auto"/>
        <w:ind w:left="3402"/>
        <w:jc w:val="both"/>
        <w:rPr>
          <w:rFonts w:ascii="Times New Roman" w:eastAsia="Times New Roman" w:hAnsi="Times New Roman" w:cs="Times New Roman"/>
          <w:sz w:val="28"/>
          <w:szCs w:val="28"/>
          <w:lang w:eastAsia="ru-RU"/>
        </w:rPr>
      </w:pPr>
    </w:p>
    <w:p w:rsidR="00696847" w:rsidRDefault="00696847" w:rsidP="00FB3FAD">
      <w:pPr>
        <w:spacing w:after="0" w:line="240" w:lineRule="auto"/>
        <w:ind w:left="3402"/>
        <w:jc w:val="both"/>
        <w:rPr>
          <w:rFonts w:ascii="Times New Roman" w:eastAsia="Times New Roman" w:hAnsi="Times New Roman" w:cs="Times New Roman"/>
          <w:sz w:val="28"/>
          <w:szCs w:val="28"/>
          <w:lang w:eastAsia="ru-RU"/>
        </w:rPr>
      </w:pPr>
    </w:p>
    <w:p w:rsidR="00696847" w:rsidRDefault="00696847" w:rsidP="00FB3FAD">
      <w:pPr>
        <w:spacing w:after="0" w:line="240" w:lineRule="auto"/>
        <w:ind w:left="3402"/>
        <w:jc w:val="both"/>
        <w:rPr>
          <w:rFonts w:ascii="Times New Roman" w:eastAsia="Times New Roman" w:hAnsi="Times New Roman" w:cs="Times New Roman"/>
          <w:sz w:val="28"/>
          <w:szCs w:val="28"/>
          <w:lang w:eastAsia="ru-RU"/>
        </w:rPr>
      </w:pPr>
    </w:p>
    <w:p w:rsidR="00696847" w:rsidRDefault="00696847" w:rsidP="00FB3FAD">
      <w:pPr>
        <w:spacing w:after="0" w:line="240" w:lineRule="auto"/>
        <w:ind w:left="3402"/>
        <w:jc w:val="both"/>
        <w:rPr>
          <w:rFonts w:ascii="Times New Roman" w:eastAsia="Times New Roman" w:hAnsi="Times New Roman" w:cs="Times New Roman"/>
          <w:sz w:val="28"/>
          <w:szCs w:val="28"/>
          <w:lang w:eastAsia="ru-RU"/>
        </w:rPr>
      </w:pPr>
    </w:p>
    <w:p w:rsidR="00696847" w:rsidRDefault="00696847" w:rsidP="00FB3FAD">
      <w:pPr>
        <w:spacing w:after="0" w:line="240" w:lineRule="auto"/>
        <w:ind w:left="3402"/>
        <w:jc w:val="both"/>
        <w:rPr>
          <w:rFonts w:ascii="Times New Roman" w:eastAsia="Times New Roman" w:hAnsi="Times New Roman" w:cs="Times New Roman"/>
          <w:sz w:val="28"/>
          <w:szCs w:val="28"/>
          <w:lang w:eastAsia="ru-RU"/>
        </w:rPr>
      </w:pPr>
    </w:p>
    <w:p w:rsidR="006A46FC" w:rsidRDefault="006A46FC" w:rsidP="00FB3FAD">
      <w:pPr>
        <w:spacing w:after="0" w:line="240" w:lineRule="auto"/>
        <w:ind w:left="3402"/>
        <w:jc w:val="both"/>
        <w:rPr>
          <w:rFonts w:ascii="Times New Roman" w:eastAsia="Times New Roman" w:hAnsi="Times New Roman" w:cs="Times New Roman"/>
          <w:sz w:val="28"/>
          <w:szCs w:val="28"/>
          <w:lang w:eastAsia="ru-RU"/>
        </w:rPr>
      </w:pPr>
    </w:p>
    <w:p w:rsidR="006A46FC" w:rsidRDefault="006A46FC" w:rsidP="00FB3FAD">
      <w:pPr>
        <w:spacing w:after="0" w:line="240" w:lineRule="auto"/>
        <w:ind w:left="3402"/>
        <w:jc w:val="both"/>
        <w:rPr>
          <w:rFonts w:ascii="Times New Roman" w:eastAsia="Times New Roman" w:hAnsi="Times New Roman" w:cs="Times New Roman"/>
          <w:sz w:val="28"/>
          <w:szCs w:val="28"/>
          <w:lang w:eastAsia="ru-RU"/>
        </w:rPr>
      </w:pPr>
    </w:p>
    <w:p w:rsidR="00696847" w:rsidRDefault="00696847" w:rsidP="00FB3FAD">
      <w:pPr>
        <w:spacing w:after="0" w:line="240" w:lineRule="auto"/>
        <w:ind w:left="3402"/>
        <w:jc w:val="both"/>
        <w:rPr>
          <w:rFonts w:ascii="Times New Roman" w:eastAsia="Times New Roman" w:hAnsi="Times New Roman" w:cs="Times New Roman"/>
          <w:sz w:val="28"/>
          <w:szCs w:val="28"/>
          <w:lang w:eastAsia="ru-RU"/>
        </w:rPr>
      </w:pPr>
    </w:p>
    <w:p w:rsidR="00696847" w:rsidRDefault="00696847" w:rsidP="00FB3FAD">
      <w:pPr>
        <w:spacing w:after="0" w:line="240" w:lineRule="auto"/>
        <w:ind w:left="3402"/>
        <w:jc w:val="both"/>
        <w:rPr>
          <w:rFonts w:ascii="Times New Roman" w:eastAsia="Times New Roman" w:hAnsi="Times New Roman" w:cs="Times New Roman"/>
          <w:sz w:val="28"/>
          <w:szCs w:val="28"/>
          <w:lang w:eastAsia="ru-RU"/>
        </w:rPr>
      </w:pPr>
    </w:p>
    <w:p w:rsidR="00696847" w:rsidRDefault="00696847" w:rsidP="00FB3FAD">
      <w:pPr>
        <w:spacing w:after="0" w:line="240" w:lineRule="auto"/>
        <w:ind w:left="3402"/>
        <w:jc w:val="both"/>
        <w:rPr>
          <w:rFonts w:ascii="Times New Roman" w:eastAsia="Times New Roman" w:hAnsi="Times New Roman" w:cs="Times New Roman"/>
          <w:sz w:val="28"/>
          <w:szCs w:val="28"/>
          <w:lang w:eastAsia="ru-RU"/>
        </w:rPr>
      </w:pPr>
    </w:p>
    <w:p w:rsidR="00696847" w:rsidRDefault="00696847" w:rsidP="00FB3FAD">
      <w:pPr>
        <w:spacing w:after="0" w:line="240" w:lineRule="auto"/>
        <w:ind w:left="3402"/>
        <w:jc w:val="both"/>
        <w:rPr>
          <w:rFonts w:ascii="Times New Roman" w:eastAsia="Times New Roman" w:hAnsi="Times New Roman" w:cs="Times New Roman"/>
          <w:sz w:val="28"/>
          <w:szCs w:val="28"/>
          <w:lang w:eastAsia="ru-RU"/>
        </w:rPr>
      </w:pPr>
    </w:p>
    <w:p w:rsidR="00696847" w:rsidRDefault="00696847" w:rsidP="00FB3FAD">
      <w:pPr>
        <w:spacing w:after="0" w:line="240" w:lineRule="auto"/>
        <w:ind w:left="3402"/>
        <w:jc w:val="both"/>
        <w:rPr>
          <w:rFonts w:ascii="Times New Roman" w:eastAsia="Times New Roman" w:hAnsi="Times New Roman" w:cs="Times New Roman"/>
          <w:sz w:val="28"/>
          <w:szCs w:val="28"/>
          <w:lang w:eastAsia="ru-RU"/>
        </w:rPr>
      </w:pPr>
    </w:p>
    <w:p w:rsidR="00696847" w:rsidRDefault="00696847" w:rsidP="00FB3FAD">
      <w:pPr>
        <w:spacing w:after="0" w:line="240" w:lineRule="auto"/>
        <w:ind w:left="3402"/>
        <w:jc w:val="both"/>
        <w:rPr>
          <w:rFonts w:ascii="Times New Roman" w:eastAsia="Times New Roman" w:hAnsi="Times New Roman" w:cs="Times New Roman"/>
          <w:sz w:val="28"/>
          <w:szCs w:val="28"/>
          <w:lang w:eastAsia="ru-RU"/>
        </w:rPr>
      </w:pPr>
    </w:p>
    <w:p w:rsidR="00722FC8" w:rsidRPr="00722FC8" w:rsidRDefault="00FB3FAD" w:rsidP="0025518A">
      <w:pPr>
        <w:spacing w:after="0" w:line="240" w:lineRule="auto"/>
        <w:ind w:left="3402"/>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Приложение 3</w:t>
      </w:r>
    </w:p>
    <w:p w:rsidR="00722FC8" w:rsidRPr="00722FC8" w:rsidRDefault="00722FC8" w:rsidP="00722FC8">
      <w:pPr>
        <w:autoSpaceDE w:val="0"/>
        <w:autoSpaceDN w:val="0"/>
        <w:spacing w:after="0" w:line="360" w:lineRule="auto"/>
        <w:jc w:val="center"/>
        <w:rPr>
          <w:rFonts w:ascii="Times New Roman" w:eastAsia="Calibri" w:hAnsi="Times New Roman" w:cs="Times New Roman"/>
          <w:b/>
          <w:sz w:val="28"/>
          <w:szCs w:val="28"/>
          <w:lang w:eastAsia="ru-RU"/>
        </w:rPr>
      </w:pPr>
      <w:r w:rsidRPr="00722FC8">
        <w:rPr>
          <w:rFonts w:ascii="Times New Roman" w:eastAsia="Calibri" w:hAnsi="Times New Roman" w:cs="Times New Roman"/>
          <w:b/>
          <w:sz w:val="28"/>
          <w:szCs w:val="28"/>
          <w:lang w:eastAsia="ru-RU"/>
        </w:rPr>
        <w:t>ЗАКЛЮЧЕНИЕ</w:t>
      </w:r>
    </w:p>
    <w:p w:rsidR="00722FC8" w:rsidRPr="00722FC8" w:rsidRDefault="00722FC8" w:rsidP="00722FC8">
      <w:pPr>
        <w:autoSpaceDE w:val="0"/>
        <w:autoSpaceDN w:val="0"/>
        <w:spacing w:after="0" w:line="240" w:lineRule="auto"/>
        <w:jc w:val="center"/>
        <w:rPr>
          <w:rFonts w:ascii="Times New Roman" w:eastAsia="Calibri" w:hAnsi="Times New Roman" w:cs="Times New Roman"/>
          <w:sz w:val="28"/>
          <w:szCs w:val="28"/>
          <w:lang w:eastAsia="ru-RU"/>
        </w:rPr>
      </w:pPr>
    </w:p>
    <w:p w:rsidR="00722FC8" w:rsidRPr="00722FC8" w:rsidRDefault="00722FC8" w:rsidP="00722FC8">
      <w:pPr>
        <w:autoSpaceDE w:val="0"/>
        <w:autoSpaceDN w:val="0"/>
        <w:spacing w:after="0" w:line="360" w:lineRule="auto"/>
        <w:jc w:val="center"/>
        <w:rPr>
          <w:rFonts w:ascii="Times New Roman" w:eastAsia="Calibri" w:hAnsi="Times New Roman" w:cs="Times New Roman"/>
          <w:sz w:val="28"/>
          <w:szCs w:val="28"/>
          <w:lang w:eastAsia="ru-RU"/>
        </w:rPr>
      </w:pPr>
      <w:r w:rsidRPr="00722FC8">
        <w:rPr>
          <w:rFonts w:ascii="Times New Roman" w:eastAsia="Calibri" w:hAnsi="Times New Roman" w:cs="Times New Roman"/>
          <w:sz w:val="28"/>
          <w:szCs w:val="28"/>
          <w:lang w:eastAsia="ru-RU"/>
        </w:rPr>
        <w:t>« ___»_____________20   г.                                                            №_______</w:t>
      </w:r>
    </w:p>
    <w:p w:rsidR="00722FC8" w:rsidRPr="00722FC8" w:rsidRDefault="00722FC8" w:rsidP="00722FC8">
      <w:pPr>
        <w:autoSpaceDE w:val="0"/>
        <w:autoSpaceDN w:val="0"/>
        <w:spacing w:after="0" w:line="360" w:lineRule="auto"/>
        <w:jc w:val="center"/>
        <w:rPr>
          <w:rFonts w:ascii="Times New Roman" w:eastAsia="Calibri" w:hAnsi="Times New Roman" w:cs="Times New Roman"/>
          <w:sz w:val="28"/>
          <w:szCs w:val="28"/>
          <w:lang w:eastAsia="ru-RU"/>
        </w:rPr>
      </w:pPr>
    </w:p>
    <w:p w:rsidR="00722FC8" w:rsidRPr="00722FC8" w:rsidRDefault="00722FC8" w:rsidP="00722FC8">
      <w:pPr>
        <w:autoSpaceDE w:val="0"/>
        <w:autoSpaceDN w:val="0"/>
        <w:spacing w:after="0" w:line="240" w:lineRule="auto"/>
        <w:jc w:val="center"/>
        <w:rPr>
          <w:rFonts w:ascii="Times New Roman" w:eastAsia="Times New Roman" w:hAnsi="Times New Roman" w:cs="Times New Roman"/>
          <w:sz w:val="28"/>
          <w:szCs w:val="28"/>
          <w:lang w:eastAsia="ru-RU"/>
        </w:rPr>
      </w:pPr>
      <w:r w:rsidRPr="00722FC8">
        <w:rPr>
          <w:rFonts w:ascii="Times New Roman" w:eastAsia="Calibri" w:hAnsi="Times New Roman" w:cs="Times New Roman"/>
          <w:b/>
          <w:sz w:val="28"/>
          <w:szCs w:val="28"/>
          <w:lang w:eastAsia="ru-RU"/>
        </w:rPr>
        <w:t>Об экспертизе (наименование муниципального нормативного правового акта)</w:t>
      </w:r>
    </w:p>
    <w:p w:rsidR="00722FC8" w:rsidRPr="00722FC8" w:rsidRDefault="00722FC8" w:rsidP="00722FC8">
      <w:pPr>
        <w:tabs>
          <w:tab w:val="left" w:pos="993"/>
        </w:tabs>
        <w:spacing w:after="0" w:line="240" w:lineRule="auto"/>
        <w:contextualSpacing/>
        <w:jc w:val="center"/>
        <w:rPr>
          <w:rFonts w:ascii="Times New Roman" w:eastAsia="Times New Roman" w:hAnsi="Times New Roman" w:cs="Times New Roman"/>
          <w:b/>
          <w:sz w:val="28"/>
          <w:szCs w:val="28"/>
          <w:lang w:eastAsia="ru-RU"/>
        </w:rPr>
      </w:pPr>
      <w:r w:rsidRPr="00722FC8">
        <w:rPr>
          <w:rFonts w:ascii="Times New Roman" w:eastAsia="Times New Roman" w:hAnsi="Times New Roman" w:cs="Times New Roman"/>
          <w:b/>
          <w:sz w:val="28"/>
          <w:szCs w:val="28"/>
          <w:lang w:eastAsia="ru-RU"/>
        </w:rPr>
        <w:t>1. Общее описание рассматриваемого регулирования.</w:t>
      </w:r>
    </w:p>
    <w:p w:rsidR="00722FC8" w:rsidRPr="00722FC8" w:rsidRDefault="00722FC8" w:rsidP="00722FC8">
      <w:pPr>
        <w:tabs>
          <w:tab w:val="left" w:pos="993"/>
        </w:tabs>
        <w:spacing w:after="0" w:line="240" w:lineRule="auto"/>
        <w:contextualSpacing/>
        <w:rPr>
          <w:rFonts w:ascii="Times New Roman" w:eastAsia="Times New Roman" w:hAnsi="Times New Roman" w:cs="Times New Roman"/>
          <w:sz w:val="28"/>
          <w:szCs w:val="28"/>
          <w:lang w:eastAsia="ru-RU"/>
        </w:rPr>
      </w:pPr>
    </w:p>
    <w:p w:rsidR="00722FC8" w:rsidRPr="00722FC8" w:rsidRDefault="00722FC8" w:rsidP="00722FC8">
      <w:pPr>
        <w:tabs>
          <w:tab w:val="left" w:pos="993"/>
        </w:tabs>
        <w:spacing w:after="0" w:line="240" w:lineRule="auto"/>
        <w:contextualSpacing/>
        <w:jc w:val="center"/>
        <w:rPr>
          <w:rFonts w:ascii="Times New Roman" w:eastAsia="Times New Roman" w:hAnsi="Times New Roman" w:cs="Times New Roman"/>
          <w:sz w:val="28"/>
          <w:szCs w:val="28"/>
          <w:lang w:eastAsia="ru-RU"/>
        </w:rPr>
      </w:pPr>
      <w:r w:rsidRPr="00722FC8">
        <w:rPr>
          <w:rFonts w:ascii="Times New Roman" w:eastAsia="Times New Roman" w:hAnsi="Times New Roman" w:cs="Times New Roman"/>
          <w:b/>
          <w:sz w:val="28"/>
          <w:szCs w:val="28"/>
          <w:lang w:eastAsia="ru-RU"/>
        </w:rPr>
        <w:t>2. Информация о проведенных публичных консультациях</w:t>
      </w:r>
      <w:r w:rsidRPr="00722FC8">
        <w:rPr>
          <w:rFonts w:ascii="Times New Roman" w:eastAsia="Times New Roman" w:hAnsi="Times New Roman" w:cs="Times New Roman"/>
          <w:sz w:val="28"/>
          <w:szCs w:val="28"/>
          <w:lang w:eastAsia="ru-RU"/>
        </w:rPr>
        <w:t>.</w:t>
      </w:r>
    </w:p>
    <w:p w:rsidR="00722FC8" w:rsidRPr="00722FC8" w:rsidRDefault="00722FC8" w:rsidP="00722FC8">
      <w:pPr>
        <w:tabs>
          <w:tab w:val="left" w:pos="993"/>
        </w:tabs>
        <w:spacing w:after="0" w:line="240" w:lineRule="auto"/>
        <w:jc w:val="center"/>
        <w:rPr>
          <w:rFonts w:ascii="Times New Roman" w:eastAsia="Times New Roman" w:hAnsi="Times New Roman" w:cs="Times New Roman"/>
          <w:b/>
          <w:sz w:val="28"/>
          <w:szCs w:val="28"/>
          <w:lang w:eastAsia="ru-RU"/>
        </w:rPr>
      </w:pPr>
    </w:p>
    <w:p w:rsidR="00722FC8" w:rsidRPr="00722FC8" w:rsidRDefault="00722FC8" w:rsidP="00722FC8">
      <w:pPr>
        <w:tabs>
          <w:tab w:val="left" w:pos="993"/>
        </w:tabs>
        <w:spacing w:after="0" w:line="240" w:lineRule="auto"/>
        <w:contextualSpacing/>
        <w:jc w:val="center"/>
        <w:rPr>
          <w:rFonts w:ascii="Times New Roman" w:eastAsia="Times New Roman" w:hAnsi="Times New Roman" w:cs="Times New Roman"/>
          <w:b/>
          <w:sz w:val="28"/>
          <w:szCs w:val="28"/>
          <w:lang w:eastAsia="ru-RU"/>
        </w:rPr>
      </w:pPr>
      <w:r w:rsidRPr="00722FC8">
        <w:rPr>
          <w:rFonts w:ascii="Times New Roman" w:eastAsia="Times New Roman" w:hAnsi="Times New Roman" w:cs="Times New Roman"/>
          <w:b/>
          <w:sz w:val="28"/>
          <w:szCs w:val="28"/>
          <w:lang w:eastAsia="ru-RU"/>
        </w:rPr>
        <w:t>3. Выводы по результатам экспертизы.</w:t>
      </w:r>
    </w:p>
    <w:p w:rsidR="00722FC8" w:rsidRPr="00722FC8" w:rsidRDefault="00722FC8" w:rsidP="00722FC8">
      <w:pPr>
        <w:tabs>
          <w:tab w:val="left" w:pos="993"/>
        </w:tabs>
        <w:spacing w:after="0" w:line="240" w:lineRule="auto"/>
        <w:contextualSpacing/>
        <w:rPr>
          <w:rFonts w:ascii="Times New Roman" w:eastAsia="Times New Roman" w:hAnsi="Times New Roman" w:cs="Times New Roman"/>
          <w:b/>
          <w:sz w:val="28"/>
          <w:szCs w:val="28"/>
          <w:lang w:eastAsia="ru-RU"/>
        </w:rPr>
      </w:pPr>
    </w:p>
    <w:p w:rsidR="00722FC8" w:rsidRPr="00722FC8" w:rsidRDefault="00722FC8" w:rsidP="00722FC8">
      <w:pPr>
        <w:tabs>
          <w:tab w:val="left" w:pos="993"/>
        </w:tabs>
        <w:spacing w:after="0" w:line="240" w:lineRule="auto"/>
        <w:contextualSpacing/>
        <w:jc w:val="center"/>
        <w:rPr>
          <w:rFonts w:ascii="Times New Roman" w:eastAsia="Times New Roman" w:hAnsi="Times New Roman" w:cs="Times New Roman"/>
          <w:b/>
          <w:sz w:val="28"/>
          <w:szCs w:val="28"/>
          <w:lang w:eastAsia="ru-RU"/>
        </w:rPr>
      </w:pPr>
      <w:r w:rsidRPr="00722FC8">
        <w:rPr>
          <w:rFonts w:ascii="Times New Roman" w:eastAsia="Times New Roman" w:hAnsi="Times New Roman" w:cs="Times New Roman"/>
          <w:b/>
          <w:sz w:val="28"/>
          <w:szCs w:val="28"/>
          <w:lang w:eastAsia="ru-RU"/>
        </w:rPr>
        <w:t>4. Сведения о выявленных положениях нормативного правового акта, которые создают необоснованные затруднения осуществления предпринимательской и инвестиционной деятельности, способствуют возникновению необоснованных расходов бюджета Венгеровского района Новосибирской области;</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92"/>
        <w:gridCol w:w="4678"/>
        <w:gridCol w:w="4677"/>
      </w:tblGrid>
      <w:tr w:rsidR="00722FC8" w:rsidRPr="00722FC8" w:rsidTr="00747FA2">
        <w:tc>
          <w:tcPr>
            <w:tcW w:w="392" w:type="dxa"/>
            <w:vAlign w:val="center"/>
          </w:tcPr>
          <w:p w:rsidR="00722FC8" w:rsidRPr="00722FC8" w:rsidRDefault="00722FC8" w:rsidP="00722FC8">
            <w:pPr>
              <w:spacing w:after="0" w:line="240" w:lineRule="auto"/>
              <w:ind w:left="-142" w:right="-108"/>
              <w:jc w:val="center"/>
              <w:rPr>
                <w:rFonts w:ascii="Times New Roman" w:eastAsia="Times New Roman" w:hAnsi="Times New Roman" w:cs="Times New Roman"/>
                <w:sz w:val="24"/>
                <w:szCs w:val="24"/>
              </w:rPr>
            </w:pPr>
            <w:r w:rsidRPr="00722FC8">
              <w:rPr>
                <w:rFonts w:ascii="Times New Roman" w:eastAsia="Times New Roman" w:hAnsi="Times New Roman" w:cs="Times New Roman"/>
                <w:sz w:val="24"/>
                <w:szCs w:val="24"/>
              </w:rPr>
              <w:t>№ п/п</w:t>
            </w:r>
          </w:p>
        </w:tc>
        <w:tc>
          <w:tcPr>
            <w:tcW w:w="4678" w:type="dxa"/>
            <w:vAlign w:val="center"/>
          </w:tcPr>
          <w:p w:rsidR="00722FC8" w:rsidRPr="00722FC8" w:rsidRDefault="00722FC8" w:rsidP="00722FC8">
            <w:pPr>
              <w:spacing w:after="0" w:line="240" w:lineRule="auto"/>
              <w:jc w:val="center"/>
              <w:rPr>
                <w:rFonts w:ascii="Times New Roman" w:eastAsia="Times New Roman" w:hAnsi="Times New Roman" w:cs="Times New Roman"/>
                <w:sz w:val="24"/>
                <w:szCs w:val="24"/>
              </w:rPr>
            </w:pPr>
            <w:r w:rsidRPr="00722FC8">
              <w:rPr>
                <w:rFonts w:ascii="Times New Roman" w:eastAsia="Times New Roman" w:hAnsi="Times New Roman" w:cs="Times New Roman"/>
                <w:sz w:val="24"/>
                <w:szCs w:val="24"/>
              </w:rPr>
              <w:t>Критерии</w:t>
            </w:r>
          </w:p>
        </w:tc>
        <w:tc>
          <w:tcPr>
            <w:tcW w:w="4677" w:type="dxa"/>
            <w:vAlign w:val="center"/>
          </w:tcPr>
          <w:p w:rsidR="00722FC8" w:rsidRPr="00722FC8" w:rsidRDefault="00722FC8" w:rsidP="00722FC8">
            <w:pPr>
              <w:spacing w:after="0" w:line="240" w:lineRule="auto"/>
              <w:jc w:val="center"/>
              <w:rPr>
                <w:rFonts w:ascii="Times New Roman" w:eastAsia="Times New Roman" w:hAnsi="Times New Roman" w:cs="Times New Roman"/>
                <w:sz w:val="24"/>
                <w:szCs w:val="24"/>
              </w:rPr>
            </w:pPr>
            <w:r w:rsidRPr="00722FC8">
              <w:rPr>
                <w:rFonts w:ascii="Times New Roman" w:eastAsia="Times New Roman" w:hAnsi="Times New Roman" w:cs="Times New Roman"/>
                <w:sz w:val="24"/>
                <w:szCs w:val="24"/>
              </w:rPr>
              <w:t>Наличие или отсутствие выявленных положений</w:t>
            </w:r>
            <w:r w:rsidRPr="00722FC8">
              <w:rPr>
                <w:rFonts w:ascii="Times New Roman" w:eastAsia="Calibri" w:hAnsi="Times New Roman" w:cs="Times New Roman"/>
                <w:sz w:val="24"/>
                <w:szCs w:val="24"/>
                <w:lang w:eastAsia="ru-RU"/>
              </w:rPr>
              <w:t>, которые создают необоснованные затруднения осуществления предпринимательской и инвестиционной деятельности, а также способствуют возникновению необоснованных расходов бюджета Венгеровского района</w:t>
            </w:r>
            <w:r w:rsidRPr="00722FC8">
              <w:rPr>
                <w:rFonts w:ascii="Times New Roman" w:eastAsia="Calibri" w:hAnsi="Times New Roman" w:cs="Times New Roman"/>
                <w:sz w:val="28"/>
                <w:szCs w:val="28"/>
                <w:lang w:eastAsia="ru-RU"/>
              </w:rPr>
              <w:t xml:space="preserve"> </w:t>
            </w:r>
            <w:r w:rsidRPr="00722FC8">
              <w:rPr>
                <w:rFonts w:ascii="Times New Roman" w:eastAsia="Calibri" w:hAnsi="Times New Roman" w:cs="Times New Roman"/>
                <w:sz w:val="24"/>
                <w:szCs w:val="24"/>
                <w:lang w:eastAsia="ru-RU"/>
              </w:rPr>
              <w:t>Новосибирской области</w:t>
            </w:r>
          </w:p>
        </w:tc>
      </w:tr>
      <w:tr w:rsidR="00722FC8" w:rsidRPr="00722FC8" w:rsidTr="00747FA2">
        <w:tc>
          <w:tcPr>
            <w:tcW w:w="392" w:type="dxa"/>
          </w:tcPr>
          <w:p w:rsidR="00722FC8" w:rsidRPr="00722FC8" w:rsidRDefault="00722FC8" w:rsidP="00722FC8">
            <w:pPr>
              <w:spacing w:after="0" w:line="240" w:lineRule="auto"/>
              <w:ind w:left="-142" w:right="-108"/>
              <w:jc w:val="center"/>
              <w:rPr>
                <w:rFonts w:ascii="Times New Roman" w:eastAsia="Times New Roman" w:hAnsi="Times New Roman" w:cs="Times New Roman"/>
                <w:sz w:val="24"/>
                <w:szCs w:val="24"/>
              </w:rPr>
            </w:pPr>
            <w:r w:rsidRPr="00722FC8">
              <w:rPr>
                <w:rFonts w:ascii="Times New Roman" w:eastAsia="Times New Roman" w:hAnsi="Times New Roman" w:cs="Times New Roman"/>
              </w:rPr>
              <w:t>1</w:t>
            </w:r>
          </w:p>
        </w:tc>
        <w:tc>
          <w:tcPr>
            <w:tcW w:w="4678" w:type="dxa"/>
          </w:tcPr>
          <w:p w:rsidR="00722FC8" w:rsidRPr="00722FC8" w:rsidRDefault="00722FC8" w:rsidP="00722FC8">
            <w:pPr>
              <w:spacing w:after="0" w:line="240" w:lineRule="auto"/>
              <w:ind w:left="33"/>
              <w:contextualSpacing/>
              <w:jc w:val="both"/>
              <w:rPr>
                <w:rFonts w:ascii="Times New Roman" w:eastAsia="Times New Roman" w:hAnsi="Times New Roman" w:cs="Times New Roman"/>
                <w:sz w:val="24"/>
                <w:szCs w:val="24"/>
              </w:rPr>
            </w:pPr>
            <w:r w:rsidRPr="00722FC8">
              <w:rPr>
                <w:rFonts w:ascii="Times New Roman" w:eastAsia="Times New Roman" w:hAnsi="Times New Roman" w:cs="Times New Roman"/>
                <w:color w:val="000000"/>
                <w:lang w:eastAsia="ru-RU"/>
              </w:rPr>
              <w:t>Наличие в нормативном правовом акте избыточных требований по подготовке и (или) представлению документов, сведений, информации</w:t>
            </w:r>
          </w:p>
        </w:tc>
        <w:tc>
          <w:tcPr>
            <w:tcW w:w="4677" w:type="dxa"/>
            <w:vAlign w:val="center"/>
          </w:tcPr>
          <w:p w:rsidR="00722FC8" w:rsidRPr="00722FC8" w:rsidRDefault="00722FC8" w:rsidP="00722FC8">
            <w:pPr>
              <w:spacing w:after="0" w:line="240" w:lineRule="auto"/>
              <w:ind w:firstLine="33"/>
              <w:jc w:val="center"/>
              <w:rPr>
                <w:rFonts w:ascii="Times New Roman" w:eastAsia="Times New Roman" w:hAnsi="Times New Roman" w:cs="Times New Roman"/>
                <w:sz w:val="24"/>
                <w:szCs w:val="24"/>
              </w:rPr>
            </w:pPr>
          </w:p>
        </w:tc>
      </w:tr>
      <w:tr w:rsidR="00722FC8" w:rsidRPr="00722FC8" w:rsidTr="00747FA2">
        <w:tc>
          <w:tcPr>
            <w:tcW w:w="392" w:type="dxa"/>
          </w:tcPr>
          <w:p w:rsidR="00722FC8" w:rsidRPr="00722FC8" w:rsidRDefault="00722FC8" w:rsidP="00722FC8">
            <w:pPr>
              <w:spacing w:after="0" w:line="240" w:lineRule="auto"/>
              <w:ind w:left="-142" w:right="-108"/>
              <w:jc w:val="center"/>
              <w:rPr>
                <w:rFonts w:ascii="Times New Roman" w:eastAsia="Times New Roman" w:hAnsi="Times New Roman" w:cs="Times New Roman"/>
                <w:sz w:val="24"/>
                <w:szCs w:val="24"/>
              </w:rPr>
            </w:pPr>
            <w:r w:rsidRPr="00722FC8">
              <w:rPr>
                <w:rFonts w:ascii="Times New Roman" w:eastAsia="Times New Roman" w:hAnsi="Times New Roman" w:cs="Times New Roman"/>
              </w:rPr>
              <w:t>2</w:t>
            </w:r>
          </w:p>
        </w:tc>
        <w:tc>
          <w:tcPr>
            <w:tcW w:w="4678" w:type="dxa"/>
            <w:vAlign w:val="center"/>
          </w:tcPr>
          <w:p w:rsidR="00722FC8" w:rsidRPr="00722FC8" w:rsidRDefault="00722FC8" w:rsidP="00722FC8">
            <w:pPr>
              <w:spacing w:after="0" w:line="240" w:lineRule="auto"/>
              <w:jc w:val="both"/>
              <w:rPr>
                <w:rFonts w:ascii="Times New Roman" w:eastAsia="Times New Roman" w:hAnsi="Times New Roman" w:cs="Times New Roman"/>
                <w:sz w:val="24"/>
                <w:szCs w:val="24"/>
              </w:rPr>
            </w:pPr>
            <w:r w:rsidRPr="00722FC8">
              <w:rPr>
                <w:rFonts w:ascii="Times New Roman" w:eastAsia="Times New Roman" w:hAnsi="Times New Roman" w:cs="Times New Roman"/>
                <w:color w:val="000000"/>
                <w:lang w:eastAsia="ru-RU"/>
              </w:rPr>
              <w:t xml:space="preserve">Наличие в нормативном правовом акте требований, связанных с необходимостью создания, приобретения, содержания, реализации каких-либо активов, возникновения, наличия или прекращения договорных обязательств, наличия персонала, осуществления не связанных с представлением информации или подготовкой документов </w:t>
            </w:r>
            <w:r w:rsidRPr="00722FC8">
              <w:rPr>
                <w:rFonts w:ascii="Times New Roman" w:eastAsia="Times New Roman" w:hAnsi="Times New Roman" w:cs="Times New Roman"/>
                <w:color w:val="000000"/>
                <w:lang w:eastAsia="ru-RU"/>
              </w:rPr>
              <w:lastRenderedPageBreak/>
              <w:t>работ, услуг в связи с организацией, осуществлением или прекращением определенного вида деятельности, которые, по мнению субъекта предпринимательской и инвестиционной деятельности, необоснованно усложняют ведение деятельности либо приводят к существенным издержкам или невозможности осуществления предпринимательской или инвестиционной деятельности</w:t>
            </w:r>
          </w:p>
        </w:tc>
        <w:tc>
          <w:tcPr>
            <w:tcW w:w="4677" w:type="dxa"/>
            <w:vAlign w:val="center"/>
          </w:tcPr>
          <w:p w:rsidR="00722FC8" w:rsidRPr="00722FC8" w:rsidRDefault="00722FC8" w:rsidP="00722FC8">
            <w:pPr>
              <w:spacing w:after="0" w:line="240" w:lineRule="auto"/>
              <w:jc w:val="center"/>
              <w:rPr>
                <w:rFonts w:ascii="Times New Roman" w:eastAsia="Times New Roman" w:hAnsi="Times New Roman" w:cs="Times New Roman"/>
                <w:sz w:val="24"/>
                <w:szCs w:val="24"/>
              </w:rPr>
            </w:pPr>
          </w:p>
        </w:tc>
      </w:tr>
      <w:tr w:rsidR="00722FC8" w:rsidRPr="00722FC8" w:rsidTr="00747FA2">
        <w:tc>
          <w:tcPr>
            <w:tcW w:w="392" w:type="dxa"/>
          </w:tcPr>
          <w:p w:rsidR="00722FC8" w:rsidRPr="00722FC8" w:rsidRDefault="00722FC8" w:rsidP="00722FC8">
            <w:pPr>
              <w:spacing w:after="0" w:line="240" w:lineRule="auto"/>
              <w:ind w:left="-142" w:right="-108"/>
              <w:jc w:val="center"/>
              <w:rPr>
                <w:rFonts w:ascii="Times New Roman" w:eastAsia="Times New Roman" w:hAnsi="Times New Roman" w:cs="Times New Roman"/>
                <w:sz w:val="24"/>
                <w:szCs w:val="24"/>
              </w:rPr>
            </w:pPr>
            <w:r w:rsidRPr="00722FC8">
              <w:rPr>
                <w:rFonts w:ascii="Times New Roman" w:eastAsia="Times New Roman" w:hAnsi="Times New Roman" w:cs="Times New Roman"/>
              </w:rPr>
              <w:lastRenderedPageBreak/>
              <w:t>3</w:t>
            </w:r>
          </w:p>
        </w:tc>
        <w:tc>
          <w:tcPr>
            <w:tcW w:w="4678" w:type="dxa"/>
            <w:vAlign w:val="center"/>
          </w:tcPr>
          <w:p w:rsidR="00722FC8" w:rsidRPr="00722FC8" w:rsidRDefault="00722FC8" w:rsidP="00722FC8">
            <w:pPr>
              <w:spacing w:after="0" w:line="240" w:lineRule="auto"/>
              <w:jc w:val="both"/>
              <w:rPr>
                <w:rFonts w:ascii="Times New Roman" w:eastAsia="Times New Roman" w:hAnsi="Times New Roman" w:cs="Times New Roman"/>
                <w:sz w:val="24"/>
                <w:szCs w:val="24"/>
              </w:rPr>
            </w:pPr>
            <w:r w:rsidRPr="00722FC8">
              <w:rPr>
                <w:rFonts w:ascii="Times New Roman" w:eastAsia="Times New Roman" w:hAnsi="Times New Roman" w:cs="Times New Roman"/>
                <w:color w:val="000000"/>
                <w:lang w:eastAsia="ru-RU"/>
              </w:rPr>
              <w:t>Отсутствие, неточность или избыточность полномочий лиц, наделенных правом проведения проверок, участия в комиссиях, выдачи или осуществления согласований, определения условий и выполнения иных установленных НПА Венгеровского района обязательных процедур</w:t>
            </w:r>
          </w:p>
        </w:tc>
        <w:tc>
          <w:tcPr>
            <w:tcW w:w="4677" w:type="dxa"/>
            <w:vAlign w:val="center"/>
          </w:tcPr>
          <w:p w:rsidR="00722FC8" w:rsidRPr="00722FC8" w:rsidRDefault="00722FC8" w:rsidP="00722FC8">
            <w:pPr>
              <w:spacing w:after="0" w:line="240" w:lineRule="auto"/>
              <w:jc w:val="center"/>
              <w:rPr>
                <w:rFonts w:ascii="Times New Roman" w:eastAsia="Times New Roman" w:hAnsi="Times New Roman" w:cs="Times New Roman"/>
                <w:sz w:val="24"/>
                <w:szCs w:val="24"/>
              </w:rPr>
            </w:pPr>
          </w:p>
        </w:tc>
      </w:tr>
      <w:tr w:rsidR="00722FC8" w:rsidRPr="00722FC8" w:rsidTr="00747FA2">
        <w:tc>
          <w:tcPr>
            <w:tcW w:w="392" w:type="dxa"/>
          </w:tcPr>
          <w:p w:rsidR="00722FC8" w:rsidRPr="00722FC8" w:rsidRDefault="00722FC8" w:rsidP="00722FC8">
            <w:pPr>
              <w:spacing w:after="0" w:line="240" w:lineRule="auto"/>
              <w:ind w:left="-142" w:right="-108"/>
              <w:jc w:val="center"/>
              <w:rPr>
                <w:rFonts w:ascii="Times New Roman" w:eastAsia="Times New Roman" w:hAnsi="Times New Roman" w:cs="Times New Roman"/>
                <w:sz w:val="24"/>
                <w:szCs w:val="24"/>
              </w:rPr>
            </w:pPr>
            <w:r w:rsidRPr="00722FC8">
              <w:rPr>
                <w:rFonts w:ascii="Times New Roman" w:eastAsia="Times New Roman" w:hAnsi="Times New Roman" w:cs="Times New Roman"/>
              </w:rPr>
              <w:t>4</w:t>
            </w:r>
          </w:p>
        </w:tc>
        <w:tc>
          <w:tcPr>
            <w:tcW w:w="4678" w:type="dxa"/>
            <w:vAlign w:val="center"/>
          </w:tcPr>
          <w:p w:rsidR="00722FC8" w:rsidRPr="00722FC8" w:rsidRDefault="00722FC8" w:rsidP="00722FC8">
            <w:pPr>
              <w:spacing w:after="0" w:line="240" w:lineRule="auto"/>
              <w:jc w:val="both"/>
              <w:rPr>
                <w:rFonts w:ascii="Times New Roman" w:eastAsia="Times New Roman" w:hAnsi="Times New Roman" w:cs="Times New Roman"/>
                <w:color w:val="000000"/>
                <w:sz w:val="24"/>
                <w:szCs w:val="24"/>
                <w:lang w:eastAsia="ru-RU"/>
              </w:rPr>
            </w:pPr>
            <w:r w:rsidRPr="00722FC8">
              <w:rPr>
                <w:rFonts w:ascii="Times New Roman" w:eastAsia="Times New Roman" w:hAnsi="Times New Roman" w:cs="Times New Roman"/>
                <w:color w:val="000000"/>
                <w:lang w:eastAsia="ru-RU"/>
              </w:rPr>
              <w:t>Наличие положений, способствующих возникновению необоснованных расходов бюджета Венгеровского района Новосибирской области</w:t>
            </w:r>
          </w:p>
        </w:tc>
        <w:tc>
          <w:tcPr>
            <w:tcW w:w="4677" w:type="dxa"/>
            <w:vAlign w:val="center"/>
          </w:tcPr>
          <w:p w:rsidR="00722FC8" w:rsidRPr="00722FC8" w:rsidRDefault="00722FC8" w:rsidP="00722FC8">
            <w:pPr>
              <w:spacing w:after="0" w:line="240" w:lineRule="auto"/>
              <w:jc w:val="center"/>
              <w:rPr>
                <w:rFonts w:ascii="Times New Roman" w:eastAsia="Times New Roman" w:hAnsi="Times New Roman" w:cs="Times New Roman"/>
                <w:color w:val="000000"/>
                <w:sz w:val="24"/>
                <w:szCs w:val="24"/>
                <w:lang w:eastAsia="ru-RU"/>
              </w:rPr>
            </w:pPr>
          </w:p>
        </w:tc>
      </w:tr>
      <w:tr w:rsidR="00722FC8" w:rsidRPr="00722FC8" w:rsidTr="00747FA2">
        <w:tc>
          <w:tcPr>
            <w:tcW w:w="392" w:type="dxa"/>
          </w:tcPr>
          <w:p w:rsidR="00722FC8" w:rsidRPr="00722FC8" w:rsidRDefault="00722FC8" w:rsidP="00722FC8">
            <w:pPr>
              <w:spacing w:after="0" w:line="240" w:lineRule="auto"/>
              <w:jc w:val="center"/>
              <w:rPr>
                <w:rFonts w:ascii="Times New Roman" w:eastAsia="Times New Roman" w:hAnsi="Times New Roman" w:cs="Times New Roman"/>
                <w:sz w:val="24"/>
                <w:szCs w:val="24"/>
              </w:rPr>
            </w:pPr>
            <w:r w:rsidRPr="00722FC8">
              <w:rPr>
                <w:rFonts w:ascii="Times New Roman" w:eastAsia="Times New Roman" w:hAnsi="Times New Roman" w:cs="Times New Roman"/>
              </w:rPr>
              <w:t>5</w:t>
            </w:r>
          </w:p>
        </w:tc>
        <w:tc>
          <w:tcPr>
            <w:tcW w:w="4678" w:type="dxa"/>
          </w:tcPr>
          <w:p w:rsidR="00722FC8" w:rsidRPr="00722FC8" w:rsidRDefault="00722FC8" w:rsidP="00722FC8">
            <w:pPr>
              <w:spacing w:after="0" w:line="240" w:lineRule="auto"/>
              <w:ind w:left="33"/>
              <w:contextualSpacing/>
              <w:jc w:val="both"/>
              <w:rPr>
                <w:rFonts w:ascii="Times New Roman" w:eastAsia="Times New Roman" w:hAnsi="Times New Roman" w:cs="Times New Roman"/>
                <w:sz w:val="24"/>
                <w:szCs w:val="24"/>
                <w:lang w:eastAsia="ru-RU"/>
              </w:rPr>
            </w:pPr>
            <w:r w:rsidRPr="00722FC8">
              <w:rPr>
                <w:rFonts w:ascii="Times New Roman" w:eastAsia="Times New Roman" w:hAnsi="Times New Roman" w:cs="Times New Roman"/>
                <w:color w:val="000000"/>
                <w:lang w:eastAsia="ru-RU"/>
              </w:rPr>
              <w:t>Отсутствие необходимых организационных или технических условий, приводящее к невозможности реализации исполнительными органами Венгеровского района Новосибирской области установленных функций в отношении субъектов предпринимательской или инвестиционной деятельности</w:t>
            </w:r>
          </w:p>
        </w:tc>
        <w:tc>
          <w:tcPr>
            <w:tcW w:w="4677" w:type="dxa"/>
          </w:tcPr>
          <w:p w:rsidR="00722FC8" w:rsidRPr="00722FC8" w:rsidRDefault="00722FC8" w:rsidP="00722FC8">
            <w:pPr>
              <w:spacing w:after="0" w:line="240" w:lineRule="auto"/>
              <w:jc w:val="both"/>
              <w:rPr>
                <w:rFonts w:ascii="Times New Roman" w:eastAsia="Times New Roman" w:hAnsi="Times New Roman" w:cs="Times New Roman"/>
                <w:sz w:val="24"/>
                <w:szCs w:val="24"/>
              </w:rPr>
            </w:pPr>
            <w:r w:rsidRPr="00722FC8">
              <w:rPr>
                <w:rFonts w:ascii="Times New Roman" w:eastAsia="Times New Roman" w:hAnsi="Times New Roman" w:cs="Times New Roman"/>
                <w:color w:val="000000"/>
                <w:lang w:eastAsia="ru-RU"/>
              </w:rPr>
              <w:t xml:space="preserve"> </w:t>
            </w:r>
          </w:p>
        </w:tc>
      </w:tr>
    </w:tbl>
    <w:p w:rsidR="00722FC8" w:rsidRPr="00722FC8" w:rsidRDefault="00722FC8" w:rsidP="00722FC8">
      <w:pPr>
        <w:tabs>
          <w:tab w:val="left" w:pos="993"/>
        </w:tabs>
        <w:spacing w:after="0" w:line="240" w:lineRule="auto"/>
        <w:contextualSpacing/>
        <w:rPr>
          <w:rFonts w:ascii="Times New Roman" w:eastAsia="Times New Roman" w:hAnsi="Times New Roman" w:cs="Times New Roman"/>
          <w:b/>
          <w:sz w:val="28"/>
          <w:szCs w:val="28"/>
          <w:lang w:eastAsia="ru-RU"/>
        </w:rPr>
      </w:pPr>
    </w:p>
    <w:p w:rsidR="00722FC8" w:rsidRPr="00722FC8" w:rsidRDefault="00722FC8" w:rsidP="00722FC8">
      <w:pPr>
        <w:tabs>
          <w:tab w:val="left" w:pos="993"/>
        </w:tabs>
        <w:spacing w:after="0" w:line="240" w:lineRule="auto"/>
        <w:contextualSpacing/>
        <w:jc w:val="center"/>
        <w:rPr>
          <w:rFonts w:ascii="Times New Roman" w:eastAsia="Times New Roman" w:hAnsi="Times New Roman" w:cs="Times New Roman"/>
          <w:b/>
          <w:sz w:val="28"/>
          <w:szCs w:val="28"/>
          <w:lang w:eastAsia="ru-RU"/>
        </w:rPr>
      </w:pPr>
      <w:r w:rsidRPr="00722FC8">
        <w:rPr>
          <w:rFonts w:ascii="Times New Roman" w:eastAsia="Times New Roman" w:hAnsi="Times New Roman" w:cs="Times New Roman"/>
          <w:b/>
          <w:sz w:val="28"/>
          <w:szCs w:val="28"/>
          <w:lang w:eastAsia="ru-RU"/>
        </w:rPr>
        <w:t>5. Предложения о способах устранения положений нормативного правового акта, которые создают необоснованные затруднения осуществления предпринимательской и инвестиционной деятельности, способствуют возникновению необоснованных расходов бюджета Венгеровского района Новосибирской области</w:t>
      </w:r>
    </w:p>
    <w:p w:rsidR="00722FC8" w:rsidRPr="00722FC8" w:rsidRDefault="00722FC8" w:rsidP="00722FC8">
      <w:pPr>
        <w:tabs>
          <w:tab w:val="left" w:pos="993"/>
        </w:tabs>
        <w:spacing w:after="0" w:line="240" w:lineRule="auto"/>
        <w:contextualSpacing/>
        <w:rPr>
          <w:rFonts w:ascii="Times New Roman" w:eastAsia="Times New Roman" w:hAnsi="Times New Roman" w:cs="Times New Roman"/>
          <w:b/>
          <w:sz w:val="28"/>
          <w:szCs w:val="28"/>
          <w:lang w:eastAsia="ru-RU"/>
        </w:rPr>
      </w:pPr>
    </w:p>
    <w:p w:rsidR="00722FC8" w:rsidRPr="00722FC8" w:rsidRDefault="00722FC8" w:rsidP="00722FC8">
      <w:pPr>
        <w:tabs>
          <w:tab w:val="left" w:pos="993"/>
        </w:tabs>
        <w:spacing w:after="0" w:line="240" w:lineRule="auto"/>
        <w:jc w:val="center"/>
        <w:rPr>
          <w:rFonts w:ascii="Times New Roman" w:eastAsia="Times New Roman" w:hAnsi="Times New Roman" w:cs="Times New Roman"/>
          <w:b/>
          <w:sz w:val="28"/>
          <w:szCs w:val="28"/>
          <w:lang w:eastAsia="ru-RU"/>
        </w:rPr>
      </w:pPr>
      <w:r w:rsidRPr="00722FC8">
        <w:rPr>
          <w:rFonts w:ascii="Times New Roman" w:eastAsia="Times New Roman" w:hAnsi="Times New Roman" w:cs="Times New Roman"/>
          <w:b/>
          <w:sz w:val="28"/>
          <w:szCs w:val="28"/>
          <w:lang w:eastAsia="ru-RU"/>
        </w:rPr>
        <w:t>6. Предложения и замечания лиц, участвовавших в экспертизе на проект заключения</w:t>
      </w:r>
    </w:p>
    <w:p w:rsidR="00722FC8" w:rsidRPr="00722FC8" w:rsidRDefault="00722FC8" w:rsidP="00722FC8">
      <w:pPr>
        <w:tabs>
          <w:tab w:val="left" w:pos="993"/>
        </w:tabs>
        <w:spacing w:after="0" w:line="240" w:lineRule="auto"/>
        <w:jc w:val="center"/>
        <w:rPr>
          <w:rFonts w:ascii="Times New Roman" w:eastAsia="Times New Roman" w:hAnsi="Times New Roman" w:cs="Times New Roman"/>
          <w:b/>
          <w:sz w:val="28"/>
          <w:szCs w:val="28"/>
          <w:lang w:eastAsia="ru-RU"/>
        </w:rPr>
      </w:pPr>
    </w:p>
    <w:p w:rsidR="00842A72" w:rsidRPr="00842A72" w:rsidRDefault="00842A72" w:rsidP="00842A72">
      <w:pPr>
        <w:widowControl w:val="0"/>
        <w:snapToGrid w:val="0"/>
        <w:spacing w:after="0" w:line="240" w:lineRule="auto"/>
        <w:rPr>
          <w:rFonts w:ascii="Times New Roman" w:eastAsia="Times New Roman" w:hAnsi="Times New Roman" w:cs="Times New Roman"/>
          <w:color w:val="000000"/>
          <w:sz w:val="28"/>
          <w:szCs w:val="28"/>
          <w:lang w:eastAsia="ru-RU" w:bidi="ru-RU"/>
        </w:rPr>
      </w:pPr>
      <w:r w:rsidRPr="00842A72">
        <w:rPr>
          <w:rFonts w:ascii="Times New Roman" w:eastAsia="Times New Roman" w:hAnsi="Times New Roman" w:cs="Times New Roman"/>
          <w:color w:val="000000"/>
          <w:sz w:val="28"/>
          <w:szCs w:val="28"/>
          <w:lang w:eastAsia="ru-RU" w:bidi="ru-RU"/>
        </w:rPr>
        <w:t>Председатель комиссии по организационному</w:t>
      </w:r>
    </w:p>
    <w:p w:rsidR="00842A72" w:rsidRPr="00842A72" w:rsidRDefault="00842A72" w:rsidP="00842A72">
      <w:pPr>
        <w:widowControl w:val="0"/>
        <w:snapToGrid w:val="0"/>
        <w:spacing w:after="0" w:line="240" w:lineRule="auto"/>
        <w:rPr>
          <w:rFonts w:ascii="Times New Roman" w:eastAsia="Times New Roman" w:hAnsi="Times New Roman" w:cs="Times New Roman"/>
          <w:color w:val="000000"/>
          <w:sz w:val="28"/>
          <w:szCs w:val="28"/>
          <w:lang w:eastAsia="ru-RU" w:bidi="ru-RU"/>
        </w:rPr>
      </w:pPr>
      <w:r w:rsidRPr="00842A72">
        <w:rPr>
          <w:rFonts w:ascii="Times New Roman" w:eastAsia="Times New Roman" w:hAnsi="Times New Roman" w:cs="Times New Roman"/>
          <w:color w:val="000000"/>
          <w:sz w:val="28"/>
          <w:szCs w:val="28"/>
          <w:lang w:eastAsia="ru-RU" w:bidi="ru-RU"/>
        </w:rPr>
        <w:t>сопровождению мероприятий по проведению</w:t>
      </w:r>
    </w:p>
    <w:p w:rsidR="00842A72" w:rsidRPr="00842A72" w:rsidRDefault="00842A72" w:rsidP="00842A72">
      <w:pPr>
        <w:widowControl w:val="0"/>
        <w:snapToGrid w:val="0"/>
        <w:spacing w:after="0" w:line="240" w:lineRule="auto"/>
        <w:rPr>
          <w:rFonts w:ascii="Times New Roman" w:eastAsia="Times New Roman" w:hAnsi="Times New Roman" w:cs="Times New Roman"/>
          <w:color w:val="000000"/>
          <w:sz w:val="28"/>
          <w:szCs w:val="28"/>
          <w:lang w:eastAsia="ru-RU" w:bidi="ru-RU"/>
        </w:rPr>
      </w:pPr>
      <w:r w:rsidRPr="00842A72">
        <w:rPr>
          <w:rFonts w:ascii="Times New Roman" w:eastAsia="Times New Roman" w:hAnsi="Times New Roman" w:cs="Times New Roman"/>
          <w:color w:val="000000"/>
          <w:sz w:val="28"/>
          <w:szCs w:val="28"/>
          <w:lang w:eastAsia="ru-RU" w:bidi="ru-RU"/>
        </w:rPr>
        <w:t>оценки регулирующего воздействия проектов</w:t>
      </w:r>
    </w:p>
    <w:p w:rsidR="00842A72" w:rsidRPr="00842A72" w:rsidRDefault="00842A72" w:rsidP="00842A72">
      <w:pPr>
        <w:widowControl w:val="0"/>
        <w:snapToGrid w:val="0"/>
        <w:spacing w:after="0" w:line="240" w:lineRule="auto"/>
        <w:rPr>
          <w:rFonts w:ascii="Times New Roman" w:eastAsia="Times New Roman" w:hAnsi="Times New Roman" w:cs="Times New Roman"/>
          <w:color w:val="000000"/>
          <w:sz w:val="28"/>
          <w:szCs w:val="28"/>
          <w:lang w:eastAsia="ru-RU" w:bidi="ru-RU"/>
        </w:rPr>
      </w:pPr>
      <w:r w:rsidRPr="00842A72">
        <w:rPr>
          <w:rFonts w:ascii="Times New Roman" w:eastAsia="Times New Roman" w:hAnsi="Times New Roman" w:cs="Times New Roman"/>
          <w:color w:val="000000"/>
          <w:sz w:val="28"/>
          <w:szCs w:val="28"/>
          <w:lang w:eastAsia="ru-RU" w:bidi="ru-RU"/>
        </w:rPr>
        <w:t>муниципальных нормативных правовых актов</w:t>
      </w:r>
    </w:p>
    <w:p w:rsidR="00842A72" w:rsidRPr="00842A72" w:rsidRDefault="00842A72" w:rsidP="00842A72">
      <w:pPr>
        <w:widowControl w:val="0"/>
        <w:snapToGrid w:val="0"/>
        <w:spacing w:after="0" w:line="240" w:lineRule="auto"/>
        <w:rPr>
          <w:rFonts w:ascii="Times New Roman" w:eastAsia="Times New Roman" w:hAnsi="Times New Roman" w:cs="Times New Roman"/>
          <w:color w:val="000000"/>
          <w:sz w:val="28"/>
          <w:szCs w:val="28"/>
          <w:lang w:eastAsia="ru-RU" w:bidi="ru-RU"/>
        </w:rPr>
      </w:pPr>
      <w:r w:rsidRPr="00842A72">
        <w:rPr>
          <w:rFonts w:ascii="Times New Roman" w:eastAsia="Times New Roman" w:hAnsi="Times New Roman" w:cs="Times New Roman"/>
          <w:color w:val="000000"/>
          <w:sz w:val="28"/>
          <w:szCs w:val="28"/>
          <w:lang w:eastAsia="ru-RU" w:bidi="ru-RU"/>
        </w:rPr>
        <w:t>Венгеровского района, устанавливающих новые</w:t>
      </w:r>
    </w:p>
    <w:p w:rsidR="00842A72" w:rsidRPr="00842A72" w:rsidRDefault="00842A72" w:rsidP="00842A72">
      <w:pPr>
        <w:widowControl w:val="0"/>
        <w:snapToGrid w:val="0"/>
        <w:spacing w:after="0" w:line="240" w:lineRule="auto"/>
        <w:rPr>
          <w:rFonts w:ascii="Times New Roman" w:eastAsia="Times New Roman" w:hAnsi="Times New Roman" w:cs="Times New Roman"/>
          <w:color w:val="000000"/>
          <w:sz w:val="28"/>
          <w:szCs w:val="28"/>
          <w:lang w:eastAsia="ru-RU" w:bidi="ru-RU"/>
        </w:rPr>
      </w:pPr>
      <w:r w:rsidRPr="00842A72">
        <w:rPr>
          <w:rFonts w:ascii="Times New Roman" w:eastAsia="Times New Roman" w:hAnsi="Times New Roman" w:cs="Times New Roman"/>
          <w:color w:val="000000"/>
          <w:sz w:val="28"/>
          <w:szCs w:val="28"/>
          <w:lang w:eastAsia="ru-RU" w:bidi="ru-RU"/>
        </w:rPr>
        <w:t>или изменяющих ранее предусмотренные</w:t>
      </w:r>
    </w:p>
    <w:p w:rsidR="00842A72" w:rsidRPr="00842A72" w:rsidRDefault="00842A72" w:rsidP="00842A72">
      <w:pPr>
        <w:widowControl w:val="0"/>
        <w:snapToGrid w:val="0"/>
        <w:spacing w:after="0" w:line="240" w:lineRule="auto"/>
        <w:rPr>
          <w:rFonts w:ascii="Times New Roman" w:eastAsia="Times New Roman" w:hAnsi="Times New Roman" w:cs="Times New Roman"/>
          <w:color w:val="000000"/>
          <w:sz w:val="28"/>
          <w:szCs w:val="28"/>
          <w:lang w:eastAsia="ru-RU" w:bidi="ru-RU"/>
        </w:rPr>
      </w:pPr>
      <w:r w:rsidRPr="00842A72">
        <w:rPr>
          <w:rFonts w:ascii="Times New Roman" w:eastAsia="Times New Roman" w:hAnsi="Times New Roman" w:cs="Times New Roman"/>
          <w:color w:val="000000"/>
          <w:sz w:val="28"/>
          <w:szCs w:val="28"/>
          <w:lang w:eastAsia="ru-RU" w:bidi="ru-RU"/>
        </w:rPr>
        <w:t>муниципальными нормативными правовыми актами</w:t>
      </w:r>
    </w:p>
    <w:p w:rsidR="00842A72" w:rsidRPr="00842A72" w:rsidRDefault="00842A72" w:rsidP="00842A72">
      <w:pPr>
        <w:widowControl w:val="0"/>
        <w:snapToGrid w:val="0"/>
        <w:spacing w:after="0" w:line="240" w:lineRule="auto"/>
        <w:rPr>
          <w:rFonts w:ascii="Times New Roman" w:eastAsia="Times New Roman" w:hAnsi="Times New Roman" w:cs="Times New Roman"/>
          <w:color w:val="000000"/>
          <w:sz w:val="28"/>
          <w:szCs w:val="28"/>
          <w:lang w:eastAsia="ru-RU" w:bidi="ru-RU"/>
        </w:rPr>
      </w:pPr>
      <w:r w:rsidRPr="00842A72">
        <w:rPr>
          <w:rFonts w:ascii="Times New Roman" w:eastAsia="Times New Roman" w:hAnsi="Times New Roman" w:cs="Times New Roman"/>
          <w:color w:val="000000"/>
          <w:sz w:val="28"/>
          <w:szCs w:val="28"/>
          <w:lang w:eastAsia="ru-RU" w:bidi="ru-RU"/>
        </w:rPr>
        <w:t>обязанности для субъектов предпринимательской</w:t>
      </w:r>
    </w:p>
    <w:p w:rsidR="00842A72" w:rsidRPr="00842A72" w:rsidRDefault="00842A72" w:rsidP="00842A72">
      <w:pPr>
        <w:widowControl w:val="0"/>
        <w:snapToGrid w:val="0"/>
        <w:spacing w:after="0" w:line="240" w:lineRule="auto"/>
        <w:rPr>
          <w:rFonts w:ascii="Times New Roman" w:eastAsia="Times New Roman" w:hAnsi="Times New Roman" w:cs="Times New Roman"/>
          <w:bCs/>
          <w:i/>
          <w:color w:val="000000"/>
          <w:sz w:val="28"/>
          <w:szCs w:val="28"/>
          <w:lang w:eastAsia="ru-RU" w:bidi="ru-RU"/>
        </w:rPr>
      </w:pPr>
      <w:r w:rsidRPr="00842A72">
        <w:rPr>
          <w:rFonts w:ascii="Times New Roman" w:eastAsia="Times New Roman" w:hAnsi="Times New Roman" w:cs="Times New Roman"/>
          <w:color w:val="000000"/>
          <w:sz w:val="28"/>
          <w:szCs w:val="28"/>
          <w:lang w:eastAsia="ru-RU" w:bidi="ru-RU"/>
        </w:rPr>
        <w:t>и инвестиционной деятельности и экспертизы</w:t>
      </w:r>
      <w:r w:rsidRPr="00842A72">
        <w:rPr>
          <w:rFonts w:ascii="Times New Roman" w:eastAsia="Times New Roman" w:hAnsi="Times New Roman" w:cs="Times New Roman"/>
          <w:bCs/>
          <w:color w:val="000000"/>
          <w:sz w:val="28"/>
          <w:szCs w:val="28"/>
          <w:lang w:eastAsia="ru-RU" w:bidi="ru-RU"/>
        </w:rPr>
        <w:t xml:space="preserve">      </w:t>
      </w:r>
      <w:r w:rsidRPr="00842A72">
        <w:rPr>
          <w:rFonts w:ascii="Times New Roman" w:eastAsia="Times New Roman" w:hAnsi="Times New Roman" w:cs="Times New Roman"/>
          <w:bCs/>
          <w:i/>
          <w:color w:val="000000"/>
          <w:sz w:val="28"/>
          <w:szCs w:val="28"/>
          <w:u w:val="single"/>
          <w:lang w:eastAsia="ru-RU" w:bidi="ru-RU"/>
        </w:rPr>
        <w:t>подпись    расшифровка подписи</w:t>
      </w:r>
    </w:p>
    <w:p w:rsidR="00722FC8" w:rsidRPr="00842A72" w:rsidRDefault="00722FC8" w:rsidP="00722FC8">
      <w:pPr>
        <w:tabs>
          <w:tab w:val="left" w:pos="993"/>
        </w:tabs>
        <w:spacing w:after="0" w:line="240" w:lineRule="auto"/>
        <w:jc w:val="center"/>
        <w:rPr>
          <w:rFonts w:ascii="Times New Roman" w:eastAsia="Times New Roman" w:hAnsi="Times New Roman" w:cs="Times New Roman"/>
          <w:sz w:val="28"/>
          <w:szCs w:val="28"/>
          <w:lang w:eastAsia="ru-RU"/>
        </w:rPr>
      </w:pPr>
    </w:p>
    <w:tbl>
      <w:tblPr>
        <w:tblStyle w:val="a6"/>
        <w:tblW w:w="0" w:type="auto"/>
        <w:tblInd w:w="-3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5"/>
        <w:gridCol w:w="2694"/>
        <w:gridCol w:w="3084"/>
      </w:tblGrid>
      <w:tr w:rsidR="00722FC8" w:rsidRPr="00722FC8" w:rsidTr="00747FA2">
        <w:tc>
          <w:tcPr>
            <w:tcW w:w="4395" w:type="dxa"/>
          </w:tcPr>
          <w:p w:rsidR="00722FC8" w:rsidRPr="00722FC8" w:rsidRDefault="00722FC8" w:rsidP="00722FC8">
            <w:pPr>
              <w:tabs>
                <w:tab w:val="left" w:pos="993"/>
              </w:tabs>
              <w:jc w:val="center"/>
              <w:rPr>
                <w:rFonts w:ascii="Times New Roman" w:eastAsia="Times New Roman" w:hAnsi="Times New Roman" w:cs="Times New Roman"/>
                <w:b/>
                <w:sz w:val="28"/>
                <w:szCs w:val="28"/>
                <w:lang w:eastAsia="ru-RU"/>
              </w:rPr>
            </w:pPr>
          </w:p>
        </w:tc>
        <w:tc>
          <w:tcPr>
            <w:tcW w:w="2694" w:type="dxa"/>
          </w:tcPr>
          <w:p w:rsidR="00722FC8" w:rsidRPr="00722FC8" w:rsidRDefault="00722FC8" w:rsidP="00722FC8">
            <w:pPr>
              <w:tabs>
                <w:tab w:val="left" w:pos="993"/>
              </w:tabs>
              <w:jc w:val="center"/>
              <w:rPr>
                <w:rFonts w:ascii="Times New Roman" w:eastAsia="Times New Roman" w:hAnsi="Times New Roman" w:cs="Times New Roman"/>
                <w:b/>
                <w:sz w:val="28"/>
                <w:szCs w:val="28"/>
                <w:lang w:eastAsia="ru-RU"/>
              </w:rPr>
            </w:pPr>
          </w:p>
        </w:tc>
        <w:tc>
          <w:tcPr>
            <w:tcW w:w="3084" w:type="dxa"/>
          </w:tcPr>
          <w:p w:rsidR="00722FC8" w:rsidRPr="00722FC8" w:rsidRDefault="00722FC8" w:rsidP="00722FC8">
            <w:pPr>
              <w:tabs>
                <w:tab w:val="left" w:pos="993"/>
              </w:tabs>
              <w:jc w:val="center"/>
              <w:rPr>
                <w:rFonts w:ascii="Times New Roman" w:eastAsia="Times New Roman" w:hAnsi="Times New Roman" w:cs="Times New Roman"/>
                <w:b/>
                <w:sz w:val="28"/>
                <w:szCs w:val="28"/>
                <w:lang w:eastAsia="ru-RU"/>
              </w:rPr>
            </w:pPr>
          </w:p>
        </w:tc>
      </w:tr>
    </w:tbl>
    <w:p w:rsidR="00842A72" w:rsidRDefault="00842A72" w:rsidP="00722FC8">
      <w:pPr>
        <w:jc w:val="right"/>
        <w:rPr>
          <w:rFonts w:ascii="Times New Roman" w:hAnsi="Times New Roman" w:cs="Times New Roman"/>
          <w:sz w:val="28"/>
          <w:szCs w:val="28"/>
          <w:lang w:eastAsia="ru-RU"/>
        </w:rPr>
      </w:pPr>
    </w:p>
    <w:p w:rsidR="00842A72" w:rsidRDefault="00842A72" w:rsidP="00722FC8">
      <w:pPr>
        <w:jc w:val="right"/>
        <w:rPr>
          <w:rFonts w:ascii="Times New Roman" w:hAnsi="Times New Roman" w:cs="Times New Roman"/>
          <w:sz w:val="28"/>
          <w:szCs w:val="28"/>
          <w:lang w:eastAsia="ru-RU"/>
        </w:rPr>
      </w:pPr>
    </w:p>
    <w:p w:rsidR="00842A72" w:rsidRDefault="00842A72" w:rsidP="00722FC8">
      <w:pPr>
        <w:jc w:val="right"/>
        <w:rPr>
          <w:rFonts w:ascii="Times New Roman" w:hAnsi="Times New Roman" w:cs="Times New Roman"/>
          <w:sz w:val="28"/>
          <w:szCs w:val="28"/>
          <w:lang w:eastAsia="ru-RU"/>
        </w:rPr>
      </w:pPr>
    </w:p>
    <w:p w:rsidR="00842A72" w:rsidRDefault="00842A72" w:rsidP="00722FC8">
      <w:pPr>
        <w:jc w:val="right"/>
        <w:rPr>
          <w:rFonts w:ascii="Times New Roman" w:hAnsi="Times New Roman" w:cs="Times New Roman"/>
          <w:sz w:val="28"/>
          <w:szCs w:val="28"/>
          <w:lang w:eastAsia="ru-RU"/>
        </w:rPr>
      </w:pPr>
    </w:p>
    <w:p w:rsidR="00842A72" w:rsidRDefault="00842A72" w:rsidP="00722FC8">
      <w:pPr>
        <w:jc w:val="right"/>
        <w:rPr>
          <w:rFonts w:ascii="Times New Roman" w:hAnsi="Times New Roman" w:cs="Times New Roman"/>
          <w:sz w:val="28"/>
          <w:szCs w:val="28"/>
          <w:lang w:eastAsia="ru-RU"/>
        </w:rPr>
      </w:pPr>
    </w:p>
    <w:p w:rsidR="00722FC8" w:rsidRDefault="00722FC8" w:rsidP="00722FC8">
      <w:pPr>
        <w:jc w:val="right"/>
        <w:rPr>
          <w:rFonts w:ascii="Times New Roman" w:hAnsi="Times New Roman" w:cs="Times New Roman"/>
          <w:sz w:val="28"/>
          <w:szCs w:val="28"/>
          <w:lang w:eastAsia="ru-RU"/>
        </w:rPr>
      </w:pPr>
      <w:r>
        <w:rPr>
          <w:rFonts w:ascii="Times New Roman" w:hAnsi="Times New Roman" w:cs="Times New Roman"/>
          <w:sz w:val="28"/>
          <w:szCs w:val="28"/>
          <w:lang w:eastAsia="ru-RU"/>
        </w:rPr>
        <w:t>Приложение</w:t>
      </w:r>
      <w:r w:rsidR="0025518A">
        <w:rPr>
          <w:rFonts w:ascii="Times New Roman" w:hAnsi="Times New Roman" w:cs="Times New Roman"/>
          <w:sz w:val="28"/>
          <w:szCs w:val="28"/>
          <w:lang w:eastAsia="ru-RU"/>
        </w:rPr>
        <w:t xml:space="preserve"> </w:t>
      </w:r>
      <w:r w:rsidR="00FB3FAD">
        <w:rPr>
          <w:rFonts w:ascii="Times New Roman" w:hAnsi="Times New Roman" w:cs="Times New Roman"/>
          <w:sz w:val="28"/>
          <w:szCs w:val="28"/>
          <w:lang w:eastAsia="ru-RU"/>
        </w:rPr>
        <w:t>4</w:t>
      </w:r>
    </w:p>
    <w:p w:rsidR="00722FC8" w:rsidRPr="00722FC8" w:rsidRDefault="00722FC8" w:rsidP="00722FC8">
      <w:pPr>
        <w:widowControl w:val="0"/>
        <w:spacing w:after="0" w:line="240" w:lineRule="auto"/>
        <w:jc w:val="center"/>
        <w:rPr>
          <w:rFonts w:ascii="Times New Roman" w:eastAsia="Times New Roman" w:hAnsi="Times New Roman" w:cs="Times New Roman"/>
          <w:color w:val="000000"/>
          <w:sz w:val="24"/>
          <w:szCs w:val="24"/>
          <w:lang w:eastAsia="ru-RU"/>
        </w:rPr>
      </w:pPr>
      <w:r w:rsidRPr="00722FC8">
        <w:rPr>
          <w:rFonts w:ascii="Times New Roman" w:eastAsia="Times New Roman" w:hAnsi="Times New Roman" w:cs="Times New Roman"/>
          <w:color w:val="000000"/>
          <w:sz w:val="24"/>
          <w:szCs w:val="24"/>
          <w:lang w:eastAsia="ru-RU"/>
        </w:rPr>
        <w:t>ТАБЛИЦА</w:t>
      </w:r>
    </w:p>
    <w:p w:rsidR="00722FC8" w:rsidRPr="00722FC8" w:rsidRDefault="0025518A" w:rsidP="00722FC8">
      <w:pPr>
        <w:widowControl w:val="0"/>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по урегулированию </w:t>
      </w:r>
      <w:r w:rsidR="00722FC8" w:rsidRPr="00722FC8">
        <w:rPr>
          <w:rFonts w:ascii="Times New Roman" w:eastAsia="Times New Roman" w:hAnsi="Times New Roman" w:cs="Times New Roman"/>
          <w:color w:val="000000"/>
          <w:sz w:val="28"/>
          <w:szCs w:val="28"/>
          <w:lang w:eastAsia="ru-RU"/>
        </w:rPr>
        <w:t xml:space="preserve">разногласий </w:t>
      </w:r>
      <w:r>
        <w:rPr>
          <w:rFonts w:ascii="Times New Roman" w:eastAsia="Times New Roman" w:hAnsi="Times New Roman" w:cs="Times New Roman"/>
          <w:color w:val="000000"/>
          <w:sz w:val="28"/>
          <w:szCs w:val="28"/>
          <w:lang w:eastAsia="ru-RU"/>
        </w:rPr>
        <w:t xml:space="preserve">с разработчиком акта по заключению об </w:t>
      </w:r>
      <w:r w:rsidR="001B4573">
        <w:rPr>
          <w:rFonts w:ascii="Times New Roman" w:eastAsia="Times New Roman" w:hAnsi="Times New Roman" w:cs="Times New Roman"/>
          <w:color w:val="000000"/>
          <w:sz w:val="28"/>
          <w:szCs w:val="28"/>
          <w:lang w:eastAsia="ru-RU"/>
        </w:rPr>
        <w:t>экспертизе</w:t>
      </w:r>
      <w:r>
        <w:rPr>
          <w:rFonts w:ascii="Times New Roman" w:eastAsia="Times New Roman" w:hAnsi="Times New Roman" w:cs="Times New Roman"/>
          <w:color w:val="000000"/>
          <w:sz w:val="28"/>
          <w:szCs w:val="28"/>
          <w:lang w:eastAsia="ru-RU"/>
        </w:rPr>
        <w:t xml:space="preserve"> от __________№____</w:t>
      </w:r>
    </w:p>
    <w:p w:rsidR="00722FC8" w:rsidRPr="00722FC8" w:rsidRDefault="00722FC8" w:rsidP="00722FC8">
      <w:pPr>
        <w:widowControl w:val="0"/>
        <w:spacing w:after="0" w:line="240" w:lineRule="auto"/>
        <w:jc w:val="center"/>
        <w:rPr>
          <w:rFonts w:ascii="Times New Roman" w:eastAsia="Times New Roman" w:hAnsi="Times New Roman" w:cs="Times New Roman"/>
          <w:color w:val="000000"/>
          <w:sz w:val="28"/>
          <w:szCs w:val="28"/>
          <w:lang w:eastAsia="ru-RU"/>
        </w:rPr>
      </w:pPr>
    </w:p>
    <w:p w:rsidR="00722FC8" w:rsidRPr="00722FC8" w:rsidRDefault="00722FC8" w:rsidP="00722FC8">
      <w:pPr>
        <w:widowControl w:val="0"/>
        <w:spacing w:after="0" w:line="240" w:lineRule="auto"/>
        <w:jc w:val="center"/>
        <w:rPr>
          <w:rFonts w:ascii="Times New Roman" w:eastAsia="Times New Roman" w:hAnsi="Times New Roman" w:cs="Times New Roman"/>
          <w:color w:val="000000"/>
          <w:sz w:val="24"/>
          <w:szCs w:val="24"/>
          <w:lang w:eastAsia="ru-RU"/>
        </w:rPr>
      </w:pPr>
      <w:r w:rsidRPr="00722FC8">
        <w:rPr>
          <w:rFonts w:ascii="Times New Roman" w:eastAsia="Times New Roman" w:hAnsi="Times New Roman" w:cs="Times New Roman"/>
          <w:color w:val="000000"/>
          <w:sz w:val="24"/>
          <w:szCs w:val="24"/>
          <w:lang w:eastAsia="ru-RU"/>
        </w:rPr>
        <w:t>_____________________________________________________________________________</w:t>
      </w:r>
    </w:p>
    <w:p w:rsidR="00722FC8" w:rsidRPr="00722FC8" w:rsidRDefault="00722FC8" w:rsidP="00722FC8">
      <w:pPr>
        <w:widowControl w:val="0"/>
        <w:tabs>
          <w:tab w:val="left" w:pos="6825"/>
        </w:tabs>
        <w:spacing w:after="0" w:line="240" w:lineRule="auto"/>
        <w:jc w:val="center"/>
        <w:rPr>
          <w:rFonts w:ascii="Times New Roman" w:eastAsia="Times New Roman" w:hAnsi="Times New Roman" w:cs="Times New Roman"/>
          <w:color w:val="000000"/>
          <w:sz w:val="18"/>
          <w:szCs w:val="18"/>
          <w:lang w:eastAsia="ru-RU"/>
        </w:rPr>
      </w:pPr>
      <w:r w:rsidRPr="00722FC8">
        <w:rPr>
          <w:rFonts w:ascii="Times New Roman" w:eastAsia="Times New Roman" w:hAnsi="Times New Roman" w:cs="Times New Roman"/>
          <w:color w:val="000000"/>
          <w:sz w:val="18"/>
          <w:szCs w:val="18"/>
          <w:lang w:eastAsia="ru-RU"/>
        </w:rPr>
        <w:t xml:space="preserve">(наименование муниципального нормативного правового </w:t>
      </w:r>
      <w:proofErr w:type="gramStart"/>
      <w:r w:rsidRPr="00722FC8">
        <w:rPr>
          <w:rFonts w:ascii="Times New Roman" w:eastAsia="Times New Roman" w:hAnsi="Times New Roman" w:cs="Times New Roman"/>
          <w:color w:val="000000"/>
          <w:sz w:val="18"/>
          <w:szCs w:val="18"/>
          <w:lang w:eastAsia="ru-RU"/>
        </w:rPr>
        <w:t>акта )</w:t>
      </w:r>
      <w:proofErr w:type="gramEnd"/>
    </w:p>
    <w:p w:rsidR="00722FC8" w:rsidRPr="00722FC8" w:rsidRDefault="00722FC8" w:rsidP="00722FC8">
      <w:pPr>
        <w:widowControl w:val="0"/>
        <w:tabs>
          <w:tab w:val="left" w:pos="6825"/>
        </w:tabs>
        <w:spacing w:after="0" w:line="240" w:lineRule="auto"/>
        <w:jc w:val="center"/>
        <w:rPr>
          <w:rFonts w:ascii="Times New Roman" w:eastAsia="Times New Roman" w:hAnsi="Times New Roman" w:cs="Times New Roman"/>
          <w:color w:val="000000"/>
          <w:sz w:val="18"/>
          <w:szCs w:val="18"/>
          <w:lang w:eastAsia="ru-RU"/>
        </w:rPr>
      </w:pPr>
    </w:p>
    <w:p w:rsidR="00722FC8" w:rsidRPr="00722FC8" w:rsidRDefault="00722FC8" w:rsidP="00722FC8">
      <w:pPr>
        <w:widowControl w:val="0"/>
        <w:spacing w:after="0" w:line="240" w:lineRule="auto"/>
        <w:rPr>
          <w:rFonts w:ascii="Times New Roman" w:eastAsia="Times New Roman" w:hAnsi="Times New Roman" w:cs="Times New Roman"/>
          <w:color w:val="000000"/>
          <w:sz w:val="24"/>
          <w:szCs w:val="24"/>
          <w:lang w:eastAsia="ru-RU"/>
        </w:rPr>
      </w:pPr>
    </w:p>
    <w:tbl>
      <w:tblPr>
        <w:tblW w:w="10547" w:type="dxa"/>
        <w:tblInd w:w="-9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9"/>
        <w:gridCol w:w="2586"/>
        <w:gridCol w:w="2691"/>
        <w:gridCol w:w="2848"/>
        <w:gridCol w:w="1723"/>
      </w:tblGrid>
      <w:tr w:rsidR="0025518A" w:rsidRPr="00722FC8" w:rsidTr="0025518A">
        <w:tc>
          <w:tcPr>
            <w:tcW w:w="699" w:type="dxa"/>
          </w:tcPr>
          <w:p w:rsidR="0025518A" w:rsidRPr="00722FC8" w:rsidRDefault="0025518A" w:rsidP="00722FC8">
            <w:pPr>
              <w:widowControl w:val="0"/>
              <w:spacing w:after="0" w:line="240" w:lineRule="auto"/>
              <w:jc w:val="center"/>
              <w:rPr>
                <w:rFonts w:ascii="Times New Roman" w:eastAsia="Times New Roman" w:hAnsi="Times New Roman" w:cs="Times New Roman"/>
                <w:color w:val="000000"/>
                <w:sz w:val="28"/>
                <w:szCs w:val="28"/>
                <w:lang w:eastAsia="ru-RU"/>
              </w:rPr>
            </w:pPr>
            <w:r w:rsidRPr="00722FC8">
              <w:rPr>
                <w:rFonts w:ascii="Times New Roman" w:eastAsia="Times New Roman" w:hAnsi="Times New Roman" w:cs="Times New Roman"/>
                <w:color w:val="000000"/>
                <w:sz w:val="28"/>
                <w:szCs w:val="28"/>
                <w:lang w:eastAsia="ru-RU"/>
              </w:rPr>
              <w:t>№ п/п</w:t>
            </w:r>
          </w:p>
        </w:tc>
        <w:tc>
          <w:tcPr>
            <w:tcW w:w="2586" w:type="dxa"/>
          </w:tcPr>
          <w:p w:rsidR="0025518A" w:rsidRPr="00722FC8" w:rsidRDefault="0025518A" w:rsidP="001B4573">
            <w:pPr>
              <w:widowControl w:val="0"/>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Предложения содержащиеся в заключении об </w:t>
            </w:r>
            <w:r w:rsidR="001B4573">
              <w:rPr>
                <w:rFonts w:ascii="Times New Roman" w:eastAsia="Times New Roman" w:hAnsi="Times New Roman" w:cs="Times New Roman"/>
                <w:color w:val="000000"/>
                <w:sz w:val="28"/>
                <w:szCs w:val="28"/>
                <w:lang w:eastAsia="ru-RU"/>
              </w:rPr>
              <w:t>экспертизе</w:t>
            </w:r>
            <w:r>
              <w:rPr>
                <w:rFonts w:ascii="Times New Roman" w:eastAsia="Times New Roman" w:hAnsi="Times New Roman" w:cs="Times New Roman"/>
                <w:color w:val="000000"/>
                <w:sz w:val="28"/>
                <w:szCs w:val="28"/>
                <w:lang w:eastAsia="ru-RU"/>
              </w:rPr>
              <w:t>, с которыми не согласен разработчик проекта акта</w:t>
            </w:r>
          </w:p>
        </w:tc>
        <w:tc>
          <w:tcPr>
            <w:tcW w:w="2691" w:type="dxa"/>
          </w:tcPr>
          <w:p w:rsidR="0025518A" w:rsidRPr="00722FC8" w:rsidRDefault="0025518A" w:rsidP="001B4573">
            <w:pPr>
              <w:widowControl w:val="0"/>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 xml:space="preserve">Мотивированные обоснования несогласия разработчика акта с предложениями, содержащимися в заключении об </w:t>
            </w:r>
            <w:r w:rsidR="001B4573">
              <w:rPr>
                <w:rFonts w:ascii="Times New Roman" w:eastAsia="Times New Roman" w:hAnsi="Times New Roman" w:cs="Times New Roman"/>
                <w:color w:val="000000"/>
                <w:sz w:val="28"/>
                <w:szCs w:val="28"/>
                <w:lang w:eastAsia="ru-RU"/>
              </w:rPr>
              <w:t>экспертизе</w:t>
            </w:r>
          </w:p>
        </w:tc>
        <w:tc>
          <w:tcPr>
            <w:tcW w:w="2848" w:type="dxa"/>
          </w:tcPr>
          <w:p w:rsidR="0025518A" w:rsidRPr="00722FC8" w:rsidRDefault="0025518A" w:rsidP="006A46FC">
            <w:pPr>
              <w:widowControl w:val="0"/>
              <w:spacing w:after="0" w:line="240" w:lineRule="auto"/>
              <w:jc w:val="center"/>
              <w:rPr>
                <w:rFonts w:ascii="Times New Roman" w:eastAsia="Times New Roman" w:hAnsi="Times New Roman" w:cs="Times New Roman"/>
                <w:color w:val="000000"/>
                <w:sz w:val="28"/>
                <w:szCs w:val="28"/>
                <w:lang w:eastAsia="ru-RU"/>
              </w:rPr>
            </w:pPr>
            <w:r w:rsidRPr="00722FC8">
              <w:rPr>
                <w:rFonts w:ascii="Times New Roman" w:eastAsia="Times New Roman" w:hAnsi="Times New Roman" w:cs="Times New Roman"/>
                <w:color w:val="000000"/>
                <w:sz w:val="28"/>
                <w:szCs w:val="28"/>
                <w:lang w:eastAsia="ru-RU"/>
              </w:rPr>
              <w:t xml:space="preserve">Мотивированные обоснования несогласия </w:t>
            </w:r>
            <w:r w:rsidR="006A46FC">
              <w:rPr>
                <w:rFonts w:ascii="Times New Roman" w:eastAsia="Times New Roman" w:hAnsi="Times New Roman" w:cs="Times New Roman"/>
                <w:color w:val="000000"/>
                <w:sz w:val="28"/>
                <w:szCs w:val="28"/>
                <w:lang w:eastAsia="ru-RU"/>
              </w:rPr>
              <w:t>комиссии</w:t>
            </w:r>
            <w:r>
              <w:rPr>
                <w:rFonts w:ascii="Times New Roman" w:eastAsia="Times New Roman" w:hAnsi="Times New Roman" w:cs="Times New Roman"/>
                <w:color w:val="000000"/>
                <w:sz w:val="28"/>
                <w:szCs w:val="28"/>
                <w:lang w:eastAsia="ru-RU"/>
              </w:rPr>
              <w:t xml:space="preserve"> с выражениями разработчика акта</w:t>
            </w:r>
          </w:p>
        </w:tc>
        <w:tc>
          <w:tcPr>
            <w:tcW w:w="1723" w:type="dxa"/>
          </w:tcPr>
          <w:p w:rsidR="0025518A" w:rsidRPr="00722FC8" w:rsidRDefault="0025518A" w:rsidP="0025518A">
            <w:pPr>
              <w:widowControl w:val="0"/>
              <w:spacing w:after="0" w:line="240" w:lineRule="auto"/>
              <w:jc w:val="center"/>
              <w:rPr>
                <w:rFonts w:ascii="Times New Roman" w:eastAsia="Times New Roman" w:hAnsi="Times New Roman" w:cs="Times New Roman"/>
                <w:color w:val="000000"/>
                <w:sz w:val="28"/>
                <w:szCs w:val="28"/>
                <w:lang w:eastAsia="ru-RU"/>
              </w:rPr>
            </w:pPr>
            <w:r>
              <w:rPr>
                <w:rFonts w:ascii="Times New Roman" w:eastAsia="Times New Roman" w:hAnsi="Times New Roman" w:cs="Times New Roman"/>
                <w:color w:val="000000"/>
                <w:sz w:val="28"/>
                <w:szCs w:val="28"/>
                <w:lang w:eastAsia="ru-RU"/>
              </w:rPr>
              <w:t>Результат</w:t>
            </w:r>
          </w:p>
        </w:tc>
      </w:tr>
      <w:tr w:rsidR="0025518A" w:rsidRPr="00722FC8" w:rsidTr="0025518A">
        <w:tc>
          <w:tcPr>
            <w:tcW w:w="699" w:type="dxa"/>
          </w:tcPr>
          <w:p w:rsidR="0025518A" w:rsidRPr="00722FC8" w:rsidRDefault="0025518A" w:rsidP="00722FC8">
            <w:pPr>
              <w:widowControl w:val="0"/>
              <w:spacing w:after="0" w:line="240" w:lineRule="auto"/>
              <w:jc w:val="center"/>
              <w:rPr>
                <w:rFonts w:ascii="Times New Roman" w:eastAsia="Times New Roman" w:hAnsi="Times New Roman" w:cs="Times New Roman"/>
                <w:color w:val="000000"/>
                <w:sz w:val="24"/>
                <w:szCs w:val="24"/>
                <w:lang w:eastAsia="ru-RU"/>
              </w:rPr>
            </w:pPr>
          </w:p>
        </w:tc>
        <w:tc>
          <w:tcPr>
            <w:tcW w:w="2586" w:type="dxa"/>
          </w:tcPr>
          <w:p w:rsidR="0025518A" w:rsidRPr="00722FC8" w:rsidRDefault="0025518A" w:rsidP="00722FC8">
            <w:pPr>
              <w:widowControl w:val="0"/>
              <w:spacing w:after="0" w:line="240" w:lineRule="auto"/>
              <w:jc w:val="center"/>
              <w:rPr>
                <w:rFonts w:ascii="Times New Roman" w:eastAsia="Times New Roman" w:hAnsi="Times New Roman" w:cs="Times New Roman"/>
                <w:color w:val="000000"/>
                <w:sz w:val="24"/>
                <w:szCs w:val="24"/>
                <w:lang w:eastAsia="ru-RU"/>
              </w:rPr>
            </w:pPr>
          </w:p>
        </w:tc>
        <w:tc>
          <w:tcPr>
            <w:tcW w:w="2691" w:type="dxa"/>
          </w:tcPr>
          <w:p w:rsidR="0025518A" w:rsidRPr="00722FC8" w:rsidRDefault="0025518A" w:rsidP="00722FC8">
            <w:pPr>
              <w:widowControl w:val="0"/>
              <w:spacing w:after="0" w:line="240" w:lineRule="auto"/>
              <w:jc w:val="center"/>
              <w:rPr>
                <w:rFonts w:ascii="Times New Roman" w:eastAsia="Times New Roman" w:hAnsi="Times New Roman" w:cs="Times New Roman"/>
                <w:color w:val="000000"/>
                <w:sz w:val="24"/>
                <w:szCs w:val="24"/>
                <w:lang w:eastAsia="ru-RU"/>
              </w:rPr>
            </w:pPr>
          </w:p>
        </w:tc>
        <w:tc>
          <w:tcPr>
            <w:tcW w:w="2848" w:type="dxa"/>
          </w:tcPr>
          <w:p w:rsidR="0025518A" w:rsidRPr="00722FC8" w:rsidRDefault="0025518A" w:rsidP="00722FC8">
            <w:pPr>
              <w:widowControl w:val="0"/>
              <w:spacing w:after="0" w:line="240" w:lineRule="auto"/>
              <w:jc w:val="center"/>
              <w:rPr>
                <w:rFonts w:ascii="Times New Roman" w:eastAsia="Times New Roman" w:hAnsi="Times New Roman" w:cs="Times New Roman"/>
                <w:color w:val="000000"/>
                <w:sz w:val="24"/>
                <w:szCs w:val="24"/>
                <w:lang w:eastAsia="ru-RU"/>
              </w:rPr>
            </w:pPr>
          </w:p>
        </w:tc>
        <w:tc>
          <w:tcPr>
            <w:tcW w:w="1723" w:type="dxa"/>
          </w:tcPr>
          <w:p w:rsidR="0025518A" w:rsidRPr="00722FC8" w:rsidRDefault="0025518A" w:rsidP="00722FC8">
            <w:pPr>
              <w:widowControl w:val="0"/>
              <w:spacing w:after="0" w:line="240" w:lineRule="auto"/>
              <w:jc w:val="center"/>
              <w:rPr>
                <w:rFonts w:ascii="Times New Roman" w:eastAsia="Times New Roman" w:hAnsi="Times New Roman" w:cs="Times New Roman"/>
                <w:color w:val="000000"/>
                <w:sz w:val="24"/>
                <w:szCs w:val="24"/>
                <w:lang w:eastAsia="ru-RU"/>
              </w:rPr>
            </w:pPr>
          </w:p>
        </w:tc>
      </w:tr>
      <w:tr w:rsidR="0025518A" w:rsidRPr="00722FC8" w:rsidTr="0025518A">
        <w:tc>
          <w:tcPr>
            <w:tcW w:w="699" w:type="dxa"/>
          </w:tcPr>
          <w:p w:rsidR="0025518A" w:rsidRPr="00722FC8" w:rsidRDefault="0025518A" w:rsidP="00722FC8">
            <w:pPr>
              <w:widowControl w:val="0"/>
              <w:spacing w:after="0" w:line="240" w:lineRule="auto"/>
              <w:jc w:val="center"/>
              <w:rPr>
                <w:rFonts w:ascii="Times New Roman" w:eastAsia="Times New Roman" w:hAnsi="Times New Roman" w:cs="Times New Roman"/>
                <w:color w:val="000000"/>
                <w:sz w:val="24"/>
                <w:szCs w:val="24"/>
                <w:lang w:eastAsia="ru-RU"/>
              </w:rPr>
            </w:pPr>
          </w:p>
        </w:tc>
        <w:tc>
          <w:tcPr>
            <w:tcW w:w="2586" w:type="dxa"/>
          </w:tcPr>
          <w:p w:rsidR="0025518A" w:rsidRPr="00722FC8" w:rsidRDefault="0025518A" w:rsidP="00722FC8">
            <w:pPr>
              <w:widowControl w:val="0"/>
              <w:spacing w:after="0" w:line="240" w:lineRule="auto"/>
              <w:jc w:val="center"/>
              <w:rPr>
                <w:rFonts w:ascii="Times New Roman" w:eastAsia="Times New Roman" w:hAnsi="Times New Roman" w:cs="Times New Roman"/>
                <w:color w:val="000000"/>
                <w:sz w:val="24"/>
                <w:szCs w:val="24"/>
                <w:lang w:eastAsia="ru-RU"/>
              </w:rPr>
            </w:pPr>
          </w:p>
        </w:tc>
        <w:tc>
          <w:tcPr>
            <w:tcW w:w="2691" w:type="dxa"/>
          </w:tcPr>
          <w:p w:rsidR="0025518A" w:rsidRPr="00722FC8" w:rsidRDefault="0025518A" w:rsidP="00722FC8">
            <w:pPr>
              <w:widowControl w:val="0"/>
              <w:spacing w:after="0" w:line="240" w:lineRule="auto"/>
              <w:jc w:val="center"/>
              <w:rPr>
                <w:rFonts w:ascii="Times New Roman" w:eastAsia="Times New Roman" w:hAnsi="Times New Roman" w:cs="Times New Roman"/>
                <w:color w:val="000000"/>
                <w:sz w:val="24"/>
                <w:szCs w:val="24"/>
                <w:lang w:eastAsia="ru-RU"/>
              </w:rPr>
            </w:pPr>
          </w:p>
        </w:tc>
        <w:tc>
          <w:tcPr>
            <w:tcW w:w="2848" w:type="dxa"/>
          </w:tcPr>
          <w:p w:rsidR="0025518A" w:rsidRPr="00722FC8" w:rsidRDefault="0025518A" w:rsidP="00722FC8">
            <w:pPr>
              <w:widowControl w:val="0"/>
              <w:spacing w:after="0" w:line="240" w:lineRule="auto"/>
              <w:jc w:val="center"/>
              <w:rPr>
                <w:rFonts w:ascii="Times New Roman" w:eastAsia="Times New Roman" w:hAnsi="Times New Roman" w:cs="Times New Roman"/>
                <w:color w:val="000000"/>
                <w:sz w:val="24"/>
                <w:szCs w:val="24"/>
                <w:lang w:eastAsia="ru-RU"/>
              </w:rPr>
            </w:pPr>
          </w:p>
        </w:tc>
        <w:tc>
          <w:tcPr>
            <w:tcW w:w="1723" w:type="dxa"/>
          </w:tcPr>
          <w:p w:rsidR="0025518A" w:rsidRPr="00722FC8" w:rsidRDefault="0025518A" w:rsidP="00722FC8">
            <w:pPr>
              <w:widowControl w:val="0"/>
              <w:spacing w:after="0" w:line="240" w:lineRule="auto"/>
              <w:jc w:val="center"/>
              <w:rPr>
                <w:rFonts w:ascii="Times New Roman" w:eastAsia="Times New Roman" w:hAnsi="Times New Roman" w:cs="Times New Roman"/>
                <w:color w:val="000000"/>
                <w:sz w:val="24"/>
                <w:szCs w:val="24"/>
                <w:lang w:eastAsia="ru-RU"/>
              </w:rPr>
            </w:pPr>
          </w:p>
        </w:tc>
      </w:tr>
    </w:tbl>
    <w:p w:rsidR="00722FC8" w:rsidRPr="00722FC8" w:rsidRDefault="00722FC8" w:rsidP="00722FC8">
      <w:pPr>
        <w:jc w:val="both"/>
        <w:rPr>
          <w:rFonts w:ascii="Times New Roman" w:hAnsi="Times New Roman" w:cs="Times New Roman"/>
          <w:sz w:val="28"/>
          <w:szCs w:val="28"/>
          <w:lang w:eastAsia="ru-RU"/>
        </w:rPr>
      </w:pPr>
    </w:p>
    <w:sectPr w:rsidR="00722FC8" w:rsidRPr="00722FC8" w:rsidSect="006A46FC">
      <w:pgSz w:w="11906" w:h="16838"/>
      <w:pgMar w:top="1134" w:right="567"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03E1D"/>
    <w:rsid w:val="00054F37"/>
    <w:rsid w:val="00075C24"/>
    <w:rsid w:val="00134603"/>
    <w:rsid w:val="001B2442"/>
    <w:rsid w:val="001B4573"/>
    <w:rsid w:val="001C6405"/>
    <w:rsid w:val="00220AFB"/>
    <w:rsid w:val="0025518A"/>
    <w:rsid w:val="002B0522"/>
    <w:rsid w:val="003E1865"/>
    <w:rsid w:val="003E357A"/>
    <w:rsid w:val="003F7659"/>
    <w:rsid w:val="004D40DF"/>
    <w:rsid w:val="005D5069"/>
    <w:rsid w:val="005F27F4"/>
    <w:rsid w:val="006653E8"/>
    <w:rsid w:val="00696847"/>
    <w:rsid w:val="006A46FC"/>
    <w:rsid w:val="00705146"/>
    <w:rsid w:val="00722FC8"/>
    <w:rsid w:val="007365B7"/>
    <w:rsid w:val="00785023"/>
    <w:rsid w:val="007D3CFB"/>
    <w:rsid w:val="00832413"/>
    <w:rsid w:val="00837229"/>
    <w:rsid w:val="00842A72"/>
    <w:rsid w:val="0087271E"/>
    <w:rsid w:val="008B43E5"/>
    <w:rsid w:val="008C517A"/>
    <w:rsid w:val="00A03823"/>
    <w:rsid w:val="00A77E86"/>
    <w:rsid w:val="00AB5862"/>
    <w:rsid w:val="00B4637D"/>
    <w:rsid w:val="00BA33ED"/>
    <w:rsid w:val="00E679FB"/>
    <w:rsid w:val="00E741BF"/>
    <w:rsid w:val="00EC0EA0"/>
    <w:rsid w:val="00F03E1D"/>
    <w:rsid w:val="00F64176"/>
    <w:rsid w:val="00F838AD"/>
    <w:rsid w:val="00FB3FA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F675F3"/>
  <w15:docId w15:val="{F54A6F4E-8821-472F-9193-B3B550DFA44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6417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F03E1D"/>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F03E1D"/>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F03E1D"/>
    <w:pPr>
      <w:widowControl w:val="0"/>
      <w:autoSpaceDE w:val="0"/>
      <w:autoSpaceDN w:val="0"/>
      <w:spacing w:after="0" w:line="240" w:lineRule="auto"/>
    </w:pPr>
    <w:rPr>
      <w:rFonts w:ascii="Tahoma" w:eastAsia="Times New Roman" w:hAnsi="Tahoma" w:cs="Tahoma"/>
      <w:sz w:val="20"/>
      <w:szCs w:val="20"/>
      <w:lang w:eastAsia="ru-RU"/>
    </w:rPr>
  </w:style>
  <w:style w:type="paragraph" w:styleId="a3">
    <w:name w:val="Balloon Text"/>
    <w:basedOn w:val="a"/>
    <w:link w:val="a4"/>
    <w:uiPriority w:val="99"/>
    <w:semiHidden/>
    <w:unhideWhenUsed/>
    <w:rsid w:val="00AB5862"/>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AB5862"/>
    <w:rPr>
      <w:rFonts w:ascii="Segoe UI" w:hAnsi="Segoe UI" w:cs="Segoe UI"/>
      <w:sz w:val="18"/>
      <w:szCs w:val="18"/>
    </w:rPr>
  </w:style>
  <w:style w:type="character" w:styleId="a5">
    <w:name w:val="Hyperlink"/>
    <w:basedOn w:val="a0"/>
    <w:uiPriority w:val="99"/>
    <w:unhideWhenUsed/>
    <w:rsid w:val="00722FC8"/>
    <w:rPr>
      <w:color w:val="0000FF" w:themeColor="hyperlink"/>
      <w:u w:val="single"/>
    </w:rPr>
  </w:style>
  <w:style w:type="table" w:styleId="a6">
    <w:name w:val="Table Grid"/>
    <w:basedOn w:val="a1"/>
    <w:uiPriority w:val="59"/>
    <w:rsid w:val="00722FC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hyperlink" Target="mailto:vengerovoadm@ngs.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5D0B59B-303A-432A-BA99-8751C77A1E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Pages>
  <Words>2847</Words>
  <Characters>16233</Characters>
  <Application>Microsoft Office Word</Application>
  <DocSecurity>0</DocSecurity>
  <Lines>135</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19042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Галина Юрьевна Шевченко</dc:creator>
  <cp:lastModifiedBy>USER</cp:lastModifiedBy>
  <cp:revision>4</cp:revision>
  <cp:lastPrinted>2017-03-17T05:47:00Z</cp:lastPrinted>
  <dcterms:created xsi:type="dcterms:W3CDTF">2024-05-30T05:46:00Z</dcterms:created>
  <dcterms:modified xsi:type="dcterms:W3CDTF">2024-05-30T05:57:00Z</dcterms:modified>
</cp:coreProperties>
</file>