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366"/>
      </w:tblGrid>
      <w:tr w:rsidR="00675578" w:rsidTr="00675578">
        <w:tc>
          <w:tcPr>
            <w:tcW w:w="6771" w:type="dxa"/>
          </w:tcPr>
          <w:p w:rsidR="00675578" w:rsidRDefault="00675578" w:rsidP="00F26EB7">
            <w:pPr>
              <w:widowControl w:val="0"/>
              <w:jc w:val="right"/>
              <w:rPr>
                <w:rFonts w:ascii="Times New Roman" w:eastAsia="Times New Roman" w:hAnsi="Times New Roman" w:cs="Times New Roman"/>
                <w:sz w:val="28"/>
                <w:szCs w:val="28"/>
                <w:lang w:eastAsia="ru-RU"/>
              </w:rPr>
            </w:pPr>
            <w:bookmarkStart w:id="0" w:name="_Toc448482783"/>
            <w:bookmarkStart w:id="1" w:name="_Toc448482970"/>
          </w:p>
        </w:tc>
        <w:tc>
          <w:tcPr>
            <w:tcW w:w="3366" w:type="dxa"/>
          </w:tcPr>
          <w:p w:rsidR="00675578" w:rsidRDefault="001E20E4" w:rsidP="00C26966">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tc>
      </w:tr>
    </w:tbl>
    <w:p w:rsidR="00675578" w:rsidRDefault="00675578" w:rsidP="00F26EB7">
      <w:pPr>
        <w:widowControl w:val="0"/>
        <w:spacing w:after="0" w:line="240" w:lineRule="auto"/>
        <w:jc w:val="right"/>
        <w:rPr>
          <w:rFonts w:ascii="Times New Roman" w:eastAsia="Times New Roman" w:hAnsi="Times New Roman" w:cs="Times New Roman"/>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41D14" w:rsidRDefault="004F6C32" w:rsidP="004F6C32">
      <w:pPr>
        <w:widowControl w:val="0"/>
        <w:spacing w:after="0" w:line="240" w:lineRule="auto"/>
        <w:jc w:val="center"/>
        <w:rPr>
          <w:rFonts w:ascii="Times New Roman" w:eastAsia="Times New Roman" w:hAnsi="Times New Roman" w:cs="Times New Roman"/>
          <w:b/>
          <w:sz w:val="48"/>
          <w:szCs w:val="48"/>
          <w:lang w:eastAsia="ru-RU"/>
        </w:rPr>
      </w:pPr>
      <w:r w:rsidRPr="00341D14">
        <w:rPr>
          <w:rFonts w:ascii="Times New Roman" w:eastAsia="Times New Roman" w:hAnsi="Times New Roman" w:cs="Times New Roman"/>
          <w:b/>
          <w:sz w:val="48"/>
          <w:szCs w:val="48"/>
          <w:lang w:eastAsia="ru-RU"/>
        </w:rPr>
        <w:t>Прогноз</w:t>
      </w:r>
    </w:p>
    <w:p w:rsidR="004F6C32" w:rsidRDefault="004F6C32" w:rsidP="004F6C32">
      <w:pPr>
        <w:widowControl w:val="0"/>
        <w:spacing w:after="0" w:line="240" w:lineRule="auto"/>
        <w:jc w:val="center"/>
        <w:rPr>
          <w:rFonts w:ascii="Times New Roman" w:eastAsia="Times New Roman" w:hAnsi="Times New Roman" w:cs="Times New Roman"/>
          <w:b/>
          <w:sz w:val="48"/>
          <w:szCs w:val="48"/>
          <w:lang w:eastAsia="ru-RU"/>
        </w:rPr>
      </w:pPr>
      <w:r w:rsidRPr="00341D14">
        <w:rPr>
          <w:rFonts w:ascii="Times New Roman" w:eastAsia="Times New Roman" w:hAnsi="Times New Roman" w:cs="Times New Roman"/>
          <w:b/>
          <w:sz w:val="48"/>
          <w:szCs w:val="48"/>
          <w:lang w:eastAsia="ru-RU"/>
        </w:rPr>
        <w:t xml:space="preserve">социально-экономического развития </w:t>
      </w:r>
      <w:r w:rsidR="00C605EA">
        <w:rPr>
          <w:rFonts w:ascii="Times New Roman" w:eastAsia="Times New Roman" w:hAnsi="Times New Roman" w:cs="Times New Roman"/>
          <w:b/>
          <w:sz w:val="48"/>
          <w:szCs w:val="48"/>
          <w:lang w:eastAsia="ru-RU"/>
        </w:rPr>
        <w:t xml:space="preserve">Венгеровского района </w:t>
      </w:r>
      <w:r w:rsidR="00A70782">
        <w:rPr>
          <w:rFonts w:ascii="Times New Roman" w:eastAsia="Times New Roman" w:hAnsi="Times New Roman" w:cs="Times New Roman"/>
          <w:b/>
          <w:sz w:val="48"/>
          <w:szCs w:val="48"/>
          <w:lang w:eastAsia="ru-RU"/>
        </w:rPr>
        <w:t>Новосибирской области на 2018 год и плановый период 2019 и 2020</w:t>
      </w:r>
      <w:r w:rsidRPr="00341D14">
        <w:rPr>
          <w:rFonts w:ascii="Times New Roman" w:eastAsia="Times New Roman" w:hAnsi="Times New Roman" w:cs="Times New Roman"/>
          <w:b/>
          <w:sz w:val="48"/>
          <w:szCs w:val="48"/>
          <w:lang w:eastAsia="ru-RU"/>
        </w:rPr>
        <w:t xml:space="preserve"> годов</w:t>
      </w: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4F6C32" w:rsidRPr="00341D14" w:rsidRDefault="004F6C32" w:rsidP="00663B6D">
      <w:pPr>
        <w:jc w:val="both"/>
        <w:rPr>
          <w:rFonts w:ascii="Times New Roman" w:eastAsia="Times New Roman" w:hAnsi="Times New Roman" w:cs="Times New Roman"/>
          <w:sz w:val="28"/>
          <w:szCs w:val="28"/>
          <w:lang w:eastAsia="ru-RU"/>
        </w:rPr>
      </w:pPr>
      <w:r w:rsidRPr="00341D14">
        <w:rPr>
          <w:rFonts w:ascii="Times New Roman" w:eastAsia="Times New Roman" w:hAnsi="Times New Roman" w:cs="Times New Roman"/>
          <w:sz w:val="28"/>
          <w:szCs w:val="28"/>
          <w:lang w:eastAsia="ru-RU"/>
        </w:rPr>
        <w:br w:type="page"/>
      </w:r>
    </w:p>
    <w:sdt>
      <w:sdtPr>
        <w:rPr>
          <w:rFonts w:asciiTheme="minorHAnsi" w:eastAsiaTheme="minorHAnsi" w:hAnsiTheme="minorHAnsi" w:cstheme="minorBidi"/>
          <w:b w:val="0"/>
          <w:bCs w:val="0"/>
          <w:color w:val="auto"/>
          <w:sz w:val="22"/>
          <w:szCs w:val="22"/>
          <w:lang w:eastAsia="en-US"/>
        </w:rPr>
        <w:id w:val="-37443726"/>
        <w:docPartObj>
          <w:docPartGallery w:val="Table of Contents"/>
          <w:docPartUnique/>
        </w:docPartObj>
      </w:sdtPr>
      <w:sdtEndPr>
        <w:rPr>
          <w:rFonts w:ascii="Times New Roman" w:eastAsia="Times New Roman" w:hAnsi="Times New Roman" w:cs="Times New Roman"/>
          <w:sz w:val="24"/>
          <w:szCs w:val="24"/>
          <w:lang w:eastAsia="ru-RU"/>
        </w:rPr>
      </w:sdtEndPr>
      <w:sdtContent>
        <w:sdt>
          <w:sdtPr>
            <w:rPr>
              <w:rFonts w:asciiTheme="minorHAnsi" w:eastAsiaTheme="minorHAnsi" w:hAnsiTheme="minorHAnsi" w:cstheme="minorBidi"/>
              <w:b w:val="0"/>
              <w:bCs w:val="0"/>
              <w:color w:val="auto"/>
              <w:sz w:val="22"/>
              <w:szCs w:val="22"/>
              <w:lang w:eastAsia="en-US"/>
            </w:rPr>
            <w:id w:val="-564491460"/>
            <w:docPartObj>
              <w:docPartGallery w:val="Table of Contents"/>
              <w:docPartUnique/>
            </w:docPartObj>
          </w:sdtPr>
          <w:sdtEndPr>
            <w:rPr>
              <w:rFonts w:ascii="Times New Roman" w:hAnsi="Times New Roman" w:cs="Times New Roman"/>
            </w:rPr>
          </w:sdtEndPr>
          <w:sdtContent>
            <w:p w:rsidR="006F57AF" w:rsidRPr="00341D14" w:rsidRDefault="006F57AF" w:rsidP="006F57AF">
              <w:pPr>
                <w:pStyle w:val="afffb"/>
                <w:jc w:val="center"/>
              </w:pPr>
              <w:r w:rsidRPr="00341D14">
                <w:t>Оглавление</w:t>
              </w:r>
            </w:p>
            <w:p w:rsidR="006F57AF" w:rsidRPr="00CB061D" w:rsidRDefault="00531DC5" w:rsidP="003828D8">
              <w:pPr>
                <w:pStyle w:val="afff1"/>
                <w:rPr>
                  <w:rFonts w:ascii="Times New Roman" w:eastAsiaTheme="minorEastAsia" w:hAnsi="Times New Roman"/>
                  <w:noProof/>
                  <w:sz w:val="28"/>
                  <w:szCs w:val="28"/>
                </w:rPr>
              </w:pPr>
              <w:r w:rsidRPr="00CB061D">
                <w:rPr>
                  <w:rFonts w:ascii="Times New Roman" w:hAnsi="Times New Roman"/>
                  <w:sz w:val="28"/>
                  <w:szCs w:val="28"/>
                </w:rPr>
                <w:fldChar w:fldCharType="begin"/>
              </w:r>
              <w:r w:rsidR="006F57AF" w:rsidRPr="00CB061D">
                <w:rPr>
                  <w:rFonts w:ascii="Times New Roman" w:hAnsi="Times New Roman"/>
                  <w:sz w:val="28"/>
                  <w:szCs w:val="28"/>
                </w:rPr>
                <w:instrText xml:space="preserve"> TOC \o "1-3" \h \z \u </w:instrText>
              </w:r>
              <w:r w:rsidRPr="00CB061D">
                <w:rPr>
                  <w:rFonts w:ascii="Times New Roman" w:hAnsi="Times New Roman"/>
                  <w:sz w:val="28"/>
                  <w:szCs w:val="28"/>
                </w:rPr>
                <w:fldChar w:fldCharType="separate"/>
              </w:r>
            </w:p>
            <w:p w:rsidR="006F57AF" w:rsidRPr="00CB061D" w:rsidRDefault="00495559" w:rsidP="00E84050">
              <w:pPr>
                <w:pStyle w:val="1b"/>
                <w:rPr>
                  <w:rFonts w:eastAsiaTheme="minorEastAsia"/>
                  <w:noProof/>
                </w:rPr>
              </w:pPr>
              <w:hyperlink w:anchor="_Toc460227933" w:history="1">
                <w:r w:rsidR="009115B1" w:rsidRPr="00CB061D">
                  <w:rPr>
                    <w:rStyle w:val="aff4"/>
                    <w:noProof/>
                    <w:sz w:val="28"/>
                    <w:szCs w:val="28"/>
                    <w:lang w:val="en-US"/>
                  </w:rPr>
                  <w:t>I</w:t>
                </w:r>
                <w:r w:rsidR="003828D8" w:rsidRPr="00CB061D">
                  <w:rPr>
                    <w:rStyle w:val="aff4"/>
                    <w:noProof/>
                    <w:sz w:val="28"/>
                    <w:szCs w:val="28"/>
                  </w:rPr>
                  <w:t>.</w:t>
                </w:r>
                <w:r w:rsidR="006F57AF" w:rsidRPr="00CB061D">
                  <w:rPr>
                    <w:rStyle w:val="aff4"/>
                    <w:noProof/>
                    <w:sz w:val="28"/>
                    <w:szCs w:val="28"/>
                  </w:rPr>
                  <w:t xml:space="preserve">Оценка достигнутого уровня социально-экономического развития </w:t>
                </w:r>
                <w:r w:rsidR="003828D8" w:rsidRPr="00CB061D">
                  <w:rPr>
                    <w:rStyle w:val="aff4"/>
                    <w:noProof/>
                    <w:sz w:val="28"/>
                    <w:szCs w:val="28"/>
                  </w:rPr>
                  <w:t>В</w:t>
                </w:r>
                <w:r w:rsidR="006F57AF" w:rsidRPr="00CB061D">
                  <w:rPr>
                    <w:rStyle w:val="aff4"/>
                    <w:noProof/>
                    <w:sz w:val="28"/>
                    <w:szCs w:val="28"/>
                  </w:rPr>
                  <w:t>енгеровско</w:t>
                </w:r>
                <w:r w:rsidR="003828D8" w:rsidRPr="00CB061D">
                  <w:rPr>
                    <w:rStyle w:val="aff4"/>
                    <w:noProof/>
                    <w:sz w:val="28"/>
                    <w:szCs w:val="28"/>
                  </w:rPr>
                  <w:t>-</w:t>
                </w:r>
                <w:r w:rsidR="006F57AF" w:rsidRPr="00CB061D">
                  <w:rPr>
                    <w:rStyle w:val="aff4"/>
                    <w:noProof/>
                    <w:sz w:val="28"/>
                    <w:szCs w:val="28"/>
                  </w:rPr>
                  <w:t>го района Ново</w:t>
                </w:r>
                <w:r w:rsidR="00A70782">
                  <w:rPr>
                    <w:rStyle w:val="aff4"/>
                    <w:noProof/>
                    <w:sz w:val="28"/>
                    <w:szCs w:val="28"/>
                  </w:rPr>
                  <w:t>сибирской области за период 2015-2016</w:t>
                </w:r>
                <w:r w:rsidR="006F57AF" w:rsidRPr="00CB061D">
                  <w:rPr>
                    <w:rStyle w:val="aff4"/>
                    <w:noProof/>
                    <w:sz w:val="28"/>
                    <w:szCs w:val="28"/>
                  </w:rPr>
                  <w:t xml:space="preserve"> годов………</w:t>
                </w:r>
                <w:r w:rsidR="003828D8" w:rsidRPr="00CB061D">
                  <w:rPr>
                    <w:rStyle w:val="aff4"/>
                    <w:noProof/>
                    <w:sz w:val="28"/>
                    <w:szCs w:val="28"/>
                  </w:rPr>
                  <w:t xml:space="preserve">                  </w:t>
                </w:r>
                <w:r w:rsidR="00E84050">
                  <w:rPr>
                    <w:rStyle w:val="aff4"/>
                    <w:noProof/>
                    <w:sz w:val="28"/>
                    <w:szCs w:val="28"/>
                  </w:rPr>
                  <w:t xml:space="preserve">   </w:t>
                </w:r>
                <w:r w:rsidR="003828D8" w:rsidRPr="00CB061D">
                  <w:rPr>
                    <w:rStyle w:val="aff4"/>
                    <w:noProof/>
                    <w:sz w:val="28"/>
                    <w:szCs w:val="28"/>
                  </w:rPr>
                  <w:t xml:space="preserve"> </w:t>
                </w:r>
                <w:r w:rsidR="00531DC5" w:rsidRPr="00CB061D">
                  <w:rPr>
                    <w:rStyle w:val="aff4"/>
                    <w:noProof/>
                    <w:webHidden/>
                    <w:sz w:val="28"/>
                    <w:szCs w:val="28"/>
                  </w:rPr>
                  <w:fldChar w:fldCharType="begin"/>
                </w:r>
                <w:r w:rsidR="006F57AF" w:rsidRPr="00CB061D">
                  <w:rPr>
                    <w:rStyle w:val="aff4"/>
                    <w:noProof/>
                    <w:webHidden/>
                    <w:sz w:val="28"/>
                    <w:szCs w:val="28"/>
                  </w:rPr>
                  <w:instrText xml:space="preserve"> PAGEREF _Toc460227933 \h </w:instrText>
                </w:r>
                <w:r w:rsidR="00531DC5" w:rsidRPr="00CB061D">
                  <w:rPr>
                    <w:rStyle w:val="aff4"/>
                    <w:noProof/>
                    <w:webHidden/>
                    <w:sz w:val="28"/>
                    <w:szCs w:val="28"/>
                  </w:rPr>
                </w:r>
                <w:r w:rsidR="00531DC5" w:rsidRPr="00CB061D">
                  <w:rPr>
                    <w:rStyle w:val="aff4"/>
                    <w:noProof/>
                    <w:webHidden/>
                    <w:sz w:val="28"/>
                    <w:szCs w:val="28"/>
                  </w:rPr>
                  <w:fldChar w:fldCharType="separate"/>
                </w:r>
                <w:r w:rsidR="00E84050">
                  <w:rPr>
                    <w:rStyle w:val="aff4"/>
                    <w:noProof/>
                    <w:webHidden/>
                    <w:sz w:val="28"/>
                    <w:szCs w:val="28"/>
                  </w:rPr>
                  <w:t>3</w:t>
                </w:r>
                <w:r w:rsidR="00531DC5" w:rsidRPr="00CB061D">
                  <w:rPr>
                    <w:rStyle w:val="aff4"/>
                    <w:noProof/>
                    <w:webHidden/>
                    <w:sz w:val="28"/>
                    <w:szCs w:val="28"/>
                  </w:rPr>
                  <w:fldChar w:fldCharType="end"/>
                </w:r>
              </w:hyperlink>
            </w:p>
            <w:p w:rsidR="006F57AF" w:rsidRPr="00CB061D" w:rsidRDefault="00495559" w:rsidP="00CB061D">
              <w:pPr>
                <w:pStyle w:val="1b"/>
                <w:rPr>
                  <w:rFonts w:eastAsiaTheme="minorEastAsia"/>
                  <w:noProof/>
                </w:rPr>
              </w:pPr>
              <w:hyperlink w:anchor="_Toc460227934" w:history="1">
                <w:r w:rsidR="009115B1" w:rsidRPr="00CB061D">
                  <w:rPr>
                    <w:rStyle w:val="aff4"/>
                    <w:noProof/>
                    <w:sz w:val="28"/>
                    <w:szCs w:val="28"/>
                    <w:lang w:val="en-US"/>
                  </w:rPr>
                  <w:t>II</w:t>
                </w:r>
                <w:r w:rsidR="006F57AF" w:rsidRPr="00CB061D">
                  <w:rPr>
                    <w:rStyle w:val="aff4"/>
                    <w:noProof/>
                    <w:sz w:val="28"/>
                    <w:szCs w:val="28"/>
                  </w:rPr>
                  <w:t>.Оценка факторов и ограничений экономического роста Венгеровского района на среднесрочный период</w:t>
                </w:r>
                <w:r w:rsidR="006F57AF" w:rsidRPr="00CB061D">
                  <w:rPr>
                    <w:rStyle w:val="aff4"/>
                    <w:noProof/>
                    <w:webHidden/>
                    <w:sz w:val="28"/>
                    <w:szCs w:val="28"/>
                  </w:rPr>
                  <w:tab/>
                </w:r>
              </w:hyperlink>
              <w:r w:rsidR="006F57AF" w:rsidRPr="00CB061D">
                <w:rPr>
                  <w:noProof/>
                </w:rPr>
                <w:t>5</w:t>
              </w:r>
            </w:p>
            <w:p w:rsidR="006F57AF" w:rsidRPr="00CB061D" w:rsidRDefault="00495559" w:rsidP="00CB061D">
              <w:pPr>
                <w:pStyle w:val="1b"/>
                <w:rPr>
                  <w:rFonts w:eastAsiaTheme="minorEastAsia"/>
                  <w:noProof/>
                </w:rPr>
              </w:pPr>
              <w:hyperlink w:anchor="_Toc460227935" w:history="1">
                <w:r w:rsidR="009115B1" w:rsidRPr="00CB061D">
                  <w:rPr>
                    <w:rStyle w:val="aff4"/>
                    <w:rFonts w:eastAsia="MS Mincho"/>
                    <w:noProof/>
                    <w:sz w:val="28"/>
                    <w:szCs w:val="28"/>
                    <w:lang w:val="en-US"/>
                  </w:rPr>
                  <w:t>III</w:t>
                </w:r>
                <w:r w:rsidR="006F57AF" w:rsidRPr="00CB061D">
                  <w:rPr>
                    <w:rStyle w:val="aff4"/>
                    <w:rFonts w:eastAsia="MS Mincho"/>
                    <w:noProof/>
                    <w:sz w:val="28"/>
                    <w:szCs w:val="28"/>
                  </w:rPr>
                  <w:t>.Приоритеты социально-экономического разви</w:t>
                </w:r>
                <w:r w:rsidR="00A70782">
                  <w:rPr>
                    <w:rStyle w:val="aff4"/>
                    <w:rFonts w:eastAsia="MS Mincho"/>
                    <w:noProof/>
                    <w:sz w:val="28"/>
                    <w:szCs w:val="28"/>
                  </w:rPr>
                  <w:t>тия Венгеровского района на 2018 год и плановый период 2019 и 2020</w:t>
                </w:r>
                <w:r w:rsidR="006F57AF" w:rsidRPr="00CB061D">
                  <w:rPr>
                    <w:rStyle w:val="aff4"/>
                    <w:rFonts w:eastAsia="MS Mincho"/>
                    <w:noProof/>
                    <w:sz w:val="28"/>
                    <w:szCs w:val="28"/>
                  </w:rPr>
                  <w:t xml:space="preserve"> годов</w:t>
                </w:r>
                <w:r w:rsidR="006F57AF" w:rsidRPr="00CB061D">
                  <w:rPr>
                    <w:rStyle w:val="aff4"/>
                    <w:noProof/>
                    <w:webHidden/>
                    <w:sz w:val="28"/>
                    <w:szCs w:val="28"/>
                  </w:rPr>
                  <w:tab/>
                </w:r>
              </w:hyperlink>
              <w:r w:rsidR="006F57AF" w:rsidRPr="00CB061D">
                <w:rPr>
                  <w:noProof/>
                </w:rPr>
                <w:t>6</w:t>
              </w:r>
            </w:p>
            <w:p w:rsidR="00AA7285" w:rsidRPr="00CB061D" w:rsidRDefault="00AA7285" w:rsidP="00973DA0">
              <w:pPr>
                <w:widowControl w:val="0"/>
                <w:spacing w:after="0" w:line="240" w:lineRule="auto"/>
                <w:jc w:val="both"/>
                <w:rPr>
                  <w:rFonts w:ascii="Times New Roman" w:hAnsi="Times New Roman" w:cs="Times New Roman"/>
                  <w:sz w:val="28"/>
                  <w:szCs w:val="28"/>
                </w:rPr>
              </w:pPr>
              <w:r w:rsidRPr="00CB061D">
                <w:rPr>
                  <w:rFonts w:ascii="Times New Roman" w:eastAsia="Times New Roman" w:hAnsi="Times New Roman" w:cs="Times New Roman"/>
                  <w:sz w:val="28"/>
                  <w:szCs w:val="28"/>
                  <w:lang w:val="en-US" w:eastAsia="ru-RU"/>
                </w:rPr>
                <w:t>IV</w:t>
              </w:r>
              <w:r w:rsidRPr="00CB061D">
                <w:rPr>
                  <w:rFonts w:ascii="Times New Roman" w:eastAsia="Times New Roman" w:hAnsi="Times New Roman" w:cs="Times New Roman"/>
                  <w:sz w:val="28"/>
                  <w:szCs w:val="28"/>
                  <w:lang w:eastAsia="ru-RU"/>
                </w:rPr>
                <w:t>.Сценарии социально-экономического развития Венгеровского района и целевые показатели прогноза социально-экономического развития Венгеровского рай</w:t>
              </w:r>
              <w:r w:rsidR="00A70782">
                <w:rPr>
                  <w:rFonts w:ascii="Times New Roman" w:eastAsia="Times New Roman" w:hAnsi="Times New Roman" w:cs="Times New Roman"/>
                  <w:sz w:val="28"/>
                  <w:szCs w:val="28"/>
                  <w:lang w:eastAsia="ru-RU"/>
                </w:rPr>
                <w:t>она на 2018</w:t>
              </w:r>
              <w:r w:rsidRPr="00CB061D">
                <w:rPr>
                  <w:rFonts w:ascii="Times New Roman" w:eastAsia="Times New Roman" w:hAnsi="Times New Roman" w:cs="Times New Roman"/>
                  <w:sz w:val="28"/>
                  <w:szCs w:val="28"/>
                  <w:lang w:eastAsia="ru-RU"/>
                </w:rPr>
                <w:t xml:space="preserve"> год </w:t>
              </w:r>
              <w:r w:rsidR="00A70782">
                <w:rPr>
                  <w:rFonts w:ascii="Times New Roman" w:eastAsia="Times New Roman" w:hAnsi="Times New Roman" w:cs="Times New Roman"/>
                  <w:sz w:val="28"/>
                  <w:szCs w:val="28"/>
                  <w:lang w:eastAsia="ru-RU"/>
                </w:rPr>
                <w:t>и плановый период 2019 и 2020</w:t>
              </w:r>
              <w:r w:rsidRPr="00CB061D">
                <w:rPr>
                  <w:rFonts w:ascii="Times New Roman" w:eastAsia="Times New Roman" w:hAnsi="Times New Roman" w:cs="Times New Roman"/>
                  <w:sz w:val="28"/>
                  <w:szCs w:val="28"/>
                  <w:lang w:eastAsia="ru-RU"/>
                </w:rPr>
                <w:t xml:space="preserve"> годов</w:t>
              </w:r>
              <w:r w:rsidR="00973DA0" w:rsidRPr="00CB061D">
                <w:rPr>
                  <w:rFonts w:ascii="Times New Roman" w:eastAsia="Times New Roman" w:hAnsi="Times New Roman" w:cs="Times New Roman"/>
                  <w:sz w:val="28"/>
                  <w:szCs w:val="28"/>
                  <w:lang w:eastAsia="ru-RU"/>
                </w:rPr>
                <w:t xml:space="preserve">                               </w:t>
              </w:r>
              <w:r w:rsidR="003828D8" w:rsidRPr="00CB061D">
                <w:rPr>
                  <w:rFonts w:ascii="Times New Roman" w:eastAsia="Times New Roman" w:hAnsi="Times New Roman" w:cs="Times New Roman"/>
                  <w:sz w:val="28"/>
                  <w:szCs w:val="28"/>
                  <w:lang w:eastAsia="ru-RU"/>
                </w:rPr>
                <w:t xml:space="preserve">      </w:t>
              </w:r>
              <w:r w:rsidR="00973DA0" w:rsidRPr="00CB061D">
                <w:rPr>
                  <w:rFonts w:ascii="Times New Roman" w:eastAsia="Times New Roman" w:hAnsi="Times New Roman" w:cs="Times New Roman"/>
                  <w:sz w:val="28"/>
                  <w:szCs w:val="28"/>
                  <w:lang w:eastAsia="ru-RU"/>
                </w:rPr>
                <w:t xml:space="preserve">        10</w:t>
              </w:r>
            </w:p>
            <w:p w:rsidR="006F57AF" w:rsidRPr="00CB061D" w:rsidRDefault="00495559" w:rsidP="00CB061D">
              <w:pPr>
                <w:pStyle w:val="1b"/>
                <w:rPr>
                  <w:rFonts w:eastAsiaTheme="minorEastAsia"/>
                  <w:noProof/>
                </w:rPr>
              </w:pPr>
              <w:hyperlink w:anchor="_Toc460227936" w:history="1">
                <w:r w:rsidR="009115B1" w:rsidRPr="00CB061D">
                  <w:rPr>
                    <w:rStyle w:val="aff4"/>
                    <w:rFonts w:eastAsia="MS Mincho"/>
                    <w:noProof/>
                    <w:sz w:val="28"/>
                    <w:szCs w:val="28"/>
                    <w:lang w:val="en-US"/>
                  </w:rPr>
                  <w:t>V</w:t>
                </w:r>
                <w:r w:rsidR="006F57AF" w:rsidRPr="00CB061D">
                  <w:rPr>
                    <w:rStyle w:val="aff4"/>
                    <w:rFonts w:eastAsia="MS Mincho"/>
                    <w:noProof/>
                    <w:sz w:val="28"/>
                    <w:szCs w:val="28"/>
                  </w:rPr>
                  <w:t>.Направления социально-экономического развития Венгеровского района</w:t>
                </w:r>
              </w:hyperlink>
              <w:r w:rsidR="0000362F" w:rsidRPr="00CB061D">
                <w:rPr>
                  <w:rStyle w:val="aff4"/>
                  <w:noProof/>
                  <w:color w:val="auto"/>
                  <w:sz w:val="28"/>
                  <w:szCs w:val="28"/>
                  <w:u w:val="none"/>
                </w:rPr>
                <w:t xml:space="preserve">   </w:t>
              </w:r>
              <w:r w:rsidR="003828D8" w:rsidRPr="00CB061D">
                <w:rPr>
                  <w:rStyle w:val="aff4"/>
                  <w:noProof/>
                  <w:color w:val="auto"/>
                  <w:sz w:val="28"/>
                  <w:szCs w:val="28"/>
                  <w:u w:val="none"/>
                </w:rPr>
                <w:t xml:space="preserve"> </w:t>
              </w:r>
              <w:r w:rsidR="0000362F" w:rsidRPr="00CB061D">
                <w:rPr>
                  <w:rStyle w:val="aff4"/>
                  <w:noProof/>
                  <w:color w:val="auto"/>
                  <w:sz w:val="28"/>
                  <w:szCs w:val="28"/>
                  <w:u w:val="none"/>
                </w:rPr>
                <w:t xml:space="preserve">    13</w:t>
              </w:r>
            </w:p>
            <w:p w:rsidR="006F57AF" w:rsidRPr="00CB061D" w:rsidRDefault="00495559" w:rsidP="00CB061D">
              <w:pPr>
                <w:pStyle w:val="1b"/>
                <w:rPr>
                  <w:rFonts w:eastAsiaTheme="minorEastAsia"/>
                  <w:noProof/>
                </w:rPr>
              </w:pPr>
              <w:hyperlink w:anchor="_Toc460227937" w:history="1"/>
              <w:hyperlink w:anchor="_Toc460227938" w:history="1">
                <w:r w:rsidR="009115B1" w:rsidRPr="00CB061D">
                  <w:rPr>
                    <w:rStyle w:val="aff4"/>
                    <w:noProof/>
                    <w:sz w:val="28"/>
                    <w:szCs w:val="28"/>
                  </w:rPr>
                  <w:t>V</w:t>
                </w:r>
                <w:r w:rsidR="006F57AF" w:rsidRPr="00CB061D">
                  <w:rPr>
                    <w:rStyle w:val="aff4"/>
                    <w:noProof/>
                    <w:sz w:val="28"/>
                    <w:szCs w:val="28"/>
                  </w:rPr>
                  <w:t>.</w:t>
                </w:r>
                <w:r w:rsidR="009115B1" w:rsidRPr="00CB061D">
                  <w:rPr>
                    <w:rStyle w:val="aff4"/>
                    <w:noProof/>
                    <w:sz w:val="28"/>
                    <w:szCs w:val="28"/>
                    <w:lang w:val="en-US"/>
                  </w:rPr>
                  <w:t>I.</w:t>
                </w:r>
                <w:r w:rsidR="006F57AF" w:rsidRPr="00CB061D">
                  <w:rPr>
                    <w:rStyle w:val="aff4"/>
                    <w:noProof/>
                    <w:sz w:val="28"/>
                    <w:szCs w:val="28"/>
                  </w:rPr>
                  <w:t>Демографическое развитие Венгеровского района</w:t>
                </w:r>
                <w:r w:rsidR="006F57AF" w:rsidRPr="00CB061D">
                  <w:rPr>
                    <w:noProof/>
                    <w:webHidden/>
                  </w:rPr>
                  <w:tab/>
                </w:r>
              </w:hyperlink>
              <w:r w:rsidR="00CB061D">
                <w:t xml:space="preserve">   13</w:t>
              </w:r>
            </w:p>
            <w:p w:rsidR="006F57AF" w:rsidRPr="00CB061D" w:rsidRDefault="00495559" w:rsidP="003828D8">
              <w:pPr>
                <w:pStyle w:val="23"/>
                <w:rPr>
                  <w:rFonts w:eastAsiaTheme="minorEastAsia"/>
                  <w:noProof/>
                  <w:sz w:val="28"/>
                  <w:szCs w:val="28"/>
                </w:rPr>
              </w:pPr>
              <w:hyperlink w:anchor="_Toc460227939" w:history="1">
                <w:r w:rsidR="009115B1" w:rsidRPr="00CB061D">
                  <w:rPr>
                    <w:rStyle w:val="aff4"/>
                    <w:noProof/>
                    <w:sz w:val="28"/>
                    <w:szCs w:val="28"/>
                  </w:rPr>
                  <w:t>V</w:t>
                </w:r>
                <w:r w:rsidR="006F57AF" w:rsidRPr="00CB061D">
                  <w:rPr>
                    <w:rStyle w:val="aff4"/>
                    <w:noProof/>
                    <w:sz w:val="28"/>
                    <w:szCs w:val="28"/>
                  </w:rPr>
                  <w:t>.</w:t>
                </w:r>
                <w:r w:rsidR="009115B1" w:rsidRPr="00CB061D">
                  <w:rPr>
                    <w:rStyle w:val="aff4"/>
                    <w:noProof/>
                    <w:sz w:val="28"/>
                    <w:szCs w:val="28"/>
                    <w:lang w:val="en-US"/>
                  </w:rPr>
                  <w:t>II</w:t>
                </w:r>
                <w:r w:rsidR="003828D8" w:rsidRPr="00CB061D">
                  <w:rPr>
                    <w:rStyle w:val="aff4"/>
                    <w:noProof/>
                    <w:sz w:val="28"/>
                    <w:szCs w:val="28"/>
                  </w:rPr>
                  <w:t>.</w:t>
                </w:r>
                <w:r w:rsidR="006F57AF" w:rsidRPr="00CB061D">
                  <w:rPr>
                    <w:rStyle w:val="aff4"/>
                    <w:noProof/>
                    <w:sz w:val="28"/>
                    <w:szCs w:val="28"/>
                  </w:rPr>
                  <w:t>Развитие рынка труда</w:t>
                </w:r>
                <w:r w:rsidR="006F57AF" w:rsidRPr="00CB061D">
                  <w:rPr>
                    <w:noProof/>
                    <w:webHidden/>
                    <w:sz w:val="28"/>
                    <w:szCs w:val="28"/>
                  </w:rPr>
                  <w:tab/>
                </w:r>
              </w:hyperlink>
              <w:r w:rsidR="006F57AF" w:rsidRPr="00CB061D">
                <w:rPr>
                  <w:noProof/>
                  <w:sz w:val="28"/>
                  <w:szCs w:val="28"/>
                </w:rPr>
                <w:t>13</w:t>
              </w:r>
            </w:p>
            <w:p w:rsidR="006F57AF" w:rsidRPr="00CB061D" w:rsidRDefault="00495559" w:rsidP="003828D8">
              <w:pPr>
                <w:pStyle w:val="23"/>
                <w:rPr>
                  <w:rFonts w:eastAsiaTheme="minorEastAsia"/>
                  <w:noProof/>
                  <w:sz w:val="28"/>
                  <w:szCs w:val="28"/>
                </w:rPr>
              </w:pPr>
              <w:hyperlink w:anchor="_Toc460227940" w:history="1">
                <w:r w:rsidR="009115B1" w:rsidRPr="00CB061D">
                  <w:rPr>
                    <w:rStyle w:val="aff4"/>
                    <w:noProof/>
                    <w:sz w:val="28"/>
                    <w:szCs w:val="28"/>
                  </w:rPr>
                  <w:t>V</w:t>
                </w:r>
                <w:r w:rsidR="006F57AF" w:rsidRPr="00CB061D">
                  <w:rPr>
                    <w:rStyle w:val="aff4"/>
                    <w:noProof/>
                    <w:sz w:val="28"/>
                    <w:szCs w:val="28"/>
                  </w:rPr>
                  <w:t>.</w:t>
                </w:r>
                <w:r w:rsidR="009115B1" w:rsidRPr="00CB061D">
                  <w:rPr>
                    <w:rStyle w:val="aff4"/>
                    <w:noProof/>
                    <w:sz w:val="28"/>
                    <w:szCs w:val="28"/>
                    <w:lang w:val="en-US"/>
                  </w:rPr>
                  <w:t>III</w:t>
                </w:r>
                <w:r w:rsidR="006F57AF" w:rsidRPr="00CB061D">
                  <w:rPr>
                    <w:rStyle w:val="aff4"/>
                    <w:noProof/>
                    <w:sz w:val="28"/>
                    <w:szCs w:val="28"/>
                  </w:rPr>
                  <w:t>.Заработная плата и денежные доходы населения</w:t>
                </w:r>
                <w:r w:rsidR="006F57AF" w:rsidRPr="00CB061D">
                  <w:rPr>
                    <w:noProof/>
                    <w:webHidden/>
                    <w:sz w:val="28"/>
                    <w:szCs w:val="28"/>
                  </w:rPr>
                  <w:tab/>
                </w:r>
              </w:hyperlink>
              <w:r w:rsidR="006F57AF" w:rsidRPr="00CB061D">
                <w:rPr>
                  <w:noProof/>
                  <w:sz w:val="28"/>
                  <w:szCs w:val="28"/>
                </w:rPr>
                <w:t>14</w:t>
              </w:r>
            </w:p>
            <w:p w:rsidR="006F57AF" w:rsidRPr="00CB061D" w:rsidRDefault="00495559" w:rsidP="003828D8">
              <w:pPr>
                <w:pStyle w:val="23"/>
                <w:rPr>
                  <w:rFonts w:eastAsiaTheme="minorEastAsia"/>
                  <w:noProof/>
                  <w:sz w:val="28"/>
                  <w:szCs w:val="28"/>
                </w:rPr>
              </w:pPr>
              <w:hyperlink w:anchor="_Toc460227941" w:history="1">
                <w:r w:rsidR="009115B1" w:rsidRPr="00CB061D">
                  <w:rPr>
                    <w:rStyle w:val="aff4"/>
                    <w:noProof/>
                    <w:sz w:val="28"/>
                    <w:szCs w:val="28"/>
                  </w:rPr>
                  <w:t>V</w:t>
                </w:r>
                <w:r w:rsidR="006F57AF" w:rsidRPr="00CB061D">
                  <w:rPr>
                    <w:rStyle w:val="aff4"/>
                    <w:noProof/>
                    <w:sz w:val="28"/>
                    <w:szCs w:val="28"/>
                  </w:rPr>
                  <w:t>.</w:t>
                </w:r>
                <w:r w:rsidR="009115B1" w:rsidRPr="00CB061D">
                  <w:rPr>
                    <w:rStyle w:val="aff4"/>
                    <w:noProof/>
                    <w:sz w:val="28"/>
                    <w:szCs w:val="28"/>
                  </w:rPr>
                  <w:t>IV</w:t>
                </w:r>
                <w:r w:rsidR="009115B1" w:rsidRPr="00CB061D">
                  <w:rPr>
                    <w:rStyle w:val="aff4"/>
                    <w:noProof/>
                    <w:sz w:val="28"/>
                    <w:szCs w:val="28"/>
                    <w:lang w:val="en-US"/>
                  </w:rPr>
                  <w:t>.</w:t>
                </w:r>
                <w:r w:rsidR="006F57AF" w:rsidRPr="00CB061D">
                  <w:rPr>
                    <w:rStyle w:val="aff4"/>
                    <w:noProof/>
                    <w:sz w:val="28"/>
                    <w:szCs w:val="28"/>
                  </w:rPr>
                  <w:t>Развитие социальной сферы</w:t>
                </w:r>
                <w:r w:rsidR="006F57AF" w:rsidRPr="00CB061D">
                  <w:rPr>
                    <w:noProof/>
                    <w:webHidden/>
                    <w:sz w:val="28"/>
                    <w:szCs w:val="28"/>
                  </w:rPr>
                  <w:tab/>
                </w:r>
              </w:hyperlink>
              <w:r w:rsidR="006F57AF" w:rsidRPr="00CB061D">
                <w:rPr>
                  <w:noProof/>
                  <w:sz w:val="28"/>
                  <w:szCs w:val="28"/>
                </w:rPr>
                <w:t>14</w:t>
              </w:r>
            </w:p>
            <w:p w:rsidR="006F57AF" w:rsidRPr="00CB061D" w:rsidRDefault="00495559" w:rsidP="003828D8">
              <w:pPr>
                <w:pStyle w:val="36"/>
                <w:rPr>
                  <w:rFonts w:ascii="Times New Roman" w:hAnsi="Times New Roman" w:cs="Times New Roman"/>
                  <w:noProof/>
                  <w:sz w:val="28"/>
                  <w:szCs w:val="28"/>
                </w:rPr>
              </w:pPr>
              <w:hyperlink w:anchor="_Toc460227942" w:history="1">
                <w:r w:rsidR="009115B1" w:rsidRPr="00CB061D">
                  <w:rPr>
                    <w:rStyle w:val="aff4"/>
                    <w:rFonts w:ascii="Times New Roman" w:hAnsi="Times New Roman" w:cs="Times New Roman"/>
                    <w:iCs/>
                    <w:noProof/>
                    <w:sz w:val="28"/>
                    <w:szCs w:val="28"/>
                  </w:rPr>
                  <w:t>V.IV.</w:t>
                </w:r>
                <w:r w:rsidR="009115B1" w:rsidRPr="00CB061D">
                  <w:rPr>
                    <w:rStyle w:val="aff4"/>
                    <w:rFonts w:ascii="Times New Roman" w:hAnsi="Times New Roman" w:cs="Times New Roman"/>
                    <w:iCs/>
                    <w:noProof/>
                    <w:sz w:val="28"/>
                    <w:szCs w:val="28"/>
                    <w:lang w:val="en-US"/>
                  </w:rPr>
                  <w:t>I</w:t>
                </w:r>
                <w:r w:rsidR="006F57AF" w:rsidRPr="00CB061D">
                  <w:rPr>
                    <w:rStyle w:val="aff4"/>
                    <w:rFonts w:ascii="Times New Roman" w:hAnsi="Times New Roman" w:cs="Times New Roman"/>
                    <w:iCs/>
                    <w:noProof/>
                    <w:sz w:val="28"/>
                    <w:szCs w:val="28"/>
                  </w:rPr>
                  <w:t>.Социальная поддержка населения</w:t>
                </w:r>
                <w:r w:rsidR="006F57AF" w:rsidRPr="00CB061D">
                  <w:rPr>
                    <w:rStyle w:val="aff4"/>
                    <w:rFonts w:ascii="Times New Roman" w:hAnsi="Times New Roman" w:cs="Times New Roman"/>
                    <w:noProof/>
                    <w:webHidden/>
                    <w:sz w:val="28"/>
                    <w:szCs w:val="28"/>
                  </w:rPr>
                  <w:tab/>
                </w:r>
              </w:hyperlink>
              <w:r w:rsidR="006F57AF" w:rsidRPr="00CB061D">
                <w:rPr>
                  <w:rFonts w:ascii="Times New Roman" w:hAnsi="Times New Roman" w:cs="Times New Roman"/>
                  <w:noProof/>
                  <w:sz w:val="28"/>
                  <w:szCs w:val="28"/>
                </w:rPr>
                <w:t>14</w:t>
              </w:r>
            </w:p>
            <w:p w:rsidR="006F57AF" w:rsidRPr="00CB061D" w:rsidRDefault="00495559" w:rsidP="003828D8">
              <w:pPr>
                <w:pStyle w:val="36"/>
                <w:rPr>
                  <w:rFonts w:ascii="Times New Roman" w:hAnsi="Times New Roman" w:cs="Times New Roman"/>
                  <w:noProof/>
                  <w:sz w:val="28"/>
                  <w:szCs w:val="28"/>
                </w:rPr>
              </w:pPr>
              <w:hyperlink w:anchor="_Toc460227943" w:history="1">
                <w:r w:rsidR="009115B1" w:rsidRPr="00CB061D">
                  <w:rPr>
                    <w:rStyle w:val="aff4"/>
                    <w:rFonts w:ascii="Times New Roman" w:hAnsi="Times New Roman" w:cs="Times New Roman"/>
                    <w:iCs/>
                    <w:noProof/>
                    <w:sz w:val="28"/>
                    <w:szCs w:val="28"/>
                  </w:rPr>
                  <w:t>V.IV.I</w:t>
                </w:r>
                <w:r w:rsidR="009115B1" w:rsidRPr="00CB061D">
                  <w:rPr>
                    <w:rStyle w:val="aff4"/>
                    <w:rFonts w:ascii="Times New Roman" w:hAnsi="Times New Roman" w:cs="Times New Roman"/>
                    <w:iCs/>
                    <w:noProof/>
                    <w:sz w:val="28"/>
                    <w:szCs w:val="28"/>
                    <w:lang w:val="en-US"/>
                  </w:rPr>
                  <w:t>I</w:t>
                </w:r>
                <w:r w:rsidR="009115B1" w:rsidRPr="00CB061D">
                  <w:rPr>
                    <w:rStyle w:val="aff4"/>
                    <w:rFonts w:ascii="Times New Roman" w:hAnsi="Times New Roman" w:cs="Times New Roman"/>
                    <w:iCs/>
                    <w:noProof/>
                    <w:sz w:val="28"/>
                    <w:szCs w:val="28"/>
                  </w:rPr>
                  <w:t>.</w:t>
                </w:r>
                <w:r w:rsidR="006F57AF" w:rsidRPr="00CB061D">
                  <w:rPr>
                    <w:rStyle w:val="aff4"/>
                    <w:rFonts w:ascii="Times New Roman" w:hAnsi="Times New Roman" w:cs="Times New Roman"/>
                    <w:iCs/>
                    <w:noProof/>
                    <w:sz w:val="28"/>
                    <w:szCs w:val="28"/>
                  </w:rPr>
                  <w:t>Здравоохранение</w:t>
                </w:r>
                <w:r w:rsidR="006F57AF" w:rsidRPr="00CB061D">
                  <w:rPr>
                    <w:rStyle w:val="aff4"/>
                    <w:rFonts w:ascii="Times New Roman" w:hAnsi="Times New Roman" w:cs="Times New Roman"/>
                    <w:noProof/>
                    <w:webHidden/>
                    <w:sz w:val="28"/>
                    <w:szCs w:val="28"/>
                  </w:rPr>
                  <w:tab/>
                </w:r>
              </w:hyperlink>
              <w:r w:rsidR="006F57AF" w:rsidRPr="00CB061D">
                <w:rPr>
                  <w:rFonts w:ascii="Times New Roman" w:hAnsi="Times New Roman" w:cs="Times New Roman"/>
                  <w:noProof/>
                  <w:sz w:val="28"/>
                  <w:szCs w:val="28"/>
                </w:rPr>
                <w:t>15</w:t>
              </w:r>
            </w:p>
            <w:p w:rsidR="006F57AF" w:rsidRPr="00CB061D" w:rsidRDefault="00495559" w:rsidP="003828D8">
              <w:pPr>
                <w:pStyle w:val="36"/>
                <w:rPr>
                  <w:rFonts w:ascii="Times New Roman" w:hAnsi="Times New Roman" w:cs="Times New Roman"/>
                  <w:noProof/>
                  <w:sz w:val="28"/>
                  <w:szCs w:val="28"/>
                </w:rPr>
              </w:pPr>
              <w:hyperlink w:anchor="_Toc460227944" w:history="1">
                <w:r w:rsidR="009115B1" w:rsidRPr="00CB061D">
                  <w:rPr>
                    <w:rStyle w:val="aff4"/>
                    <w:rFonts w:ascii="Times New Roman" w:hAnsi="Times New Roman" w:cs="Times New Roman"/>
                    <w:iCs/>
                    <w:noProof/>
                    <w:sz w:val="28"/>
                    <w:szCs w:val="28"/>
                  </w:rPr>
                  <w:t>V.IV.I</w:t>
                </w:r>
                <w:r w:rsidR="009115B1" w:rsidRPr="00CB061D">
                  <w:rPr>
                    <w:rStyle w:val="aff4"/>
                    <w:rFonts w:ascii="Times New Roman" w:hAnsi="Times New Roman" w:cs="Times New Roman"/>
                    <w:iCs/>
                    <w:noProof/>
                    <w:sz w:val="28"/>
                    <w:szCs w:val="28"/>
                    <w:lang w:val="en-US"/>
                  </w:rPr>
                  <w:t>II</w:t>
                </w:r>
                <w:r w:rsidR="009115B1" w:rsidRPr="00CB061D">
                  <w:rPr>
                    <w:rStyle w:val="aff4"/>
                    <w:rFonts w:ascii="Times New Roman" w:hAnsi="Times New Roman" w:cs="Times New Roman"/>
                    <w:iCs/>
                    <w:noProof/>
                    <w:sz w:val="28"/>
                    <w:szCs w:val="28"/>
                  </w:rPr>
                  <w:t>.</w:t>
                </w:r>
                <w:r w:rsidR="006F57AF" w:rsidRPr="00CB061D">
                  <w:rPr>
                    <w:rStyle w:val="aff4"/>
                    <w:rFonts w:ascii="Times New Roman" w:hAnsi="Times New Roman" w:cs="Times New Roman"/>
                    <w:iCs/>
                    <w:noProof/>
                    <w:sz w:val="28"/>
                    <w:szCs w:val="28"/>
                  </w:rPr>
                  <w:t xml:space="preserve"> Физическая культура и спорт</w:t>
                </w:r>
                <w:r w:rsidR="006F57AF" w:rsidRPr="00CB061D">
                  <w:rPr>
                    <w:rStyle w:val="aff4"/>
                    <w:rFonts w:ascii="Times New Roman" w:hAnsi="Times New Roman" w:cs="Times New Roman"/>
                    <w:noProof/>
                    <w:webHidden/>
                    <w:sz w:val="28"/>
                    <w:szCs w:val="28"/>
                  </w:rPr>
                  <w:tab/>
                </w:r>
              </w:hyperlink>
              <w:r w:rsidR="006F57AF" w:rsidRPr="00CB061D">
                <w:rPr>
                  <w:rFonts w:ascii="Times New Roman" w:hAnsi="Times New Roman" w:cs="Times New Roman"/>
                  <w:noProof/>
                  <w:sz w:val="28"/>
                  <w:szCs w:val="28"/>
                </w:rPr>
                <w:t>16</w:t>
              </w:r>
            </w:p>
            <w:p w:rsidR="006F57AF" w:rsidRPr="00CB061D" w:rsidRDefault="00495559" w:rsidP="003828D8">
              <w:pPr>
                <w:pStyle w:val="36"/>
                <w:rPr>
                  <w:rFonts w:ascii="Times New Roman" w:hAnsi="Times New Roman" w:cs="Times New Roman"/>
                  <w:noProof/>
                  <w:sz w:val="28"/>
                  <w:szCs w:val="28"/>
                </w:rPr>
              </w:pPr>
              <w:hyperlink w:anchor="_Toc460227945" w:history="1">
                <w:r w:rsidR="009115B1" w:rsidRPr="00CB061D">
                  <w:rPr>
                    <w:rStyle w:val="aff4"/>
                    <w:rFonts w:ascii="Times New Roman" w:hAnsi="Times New Roman" w:cs="Times New Roman"/>
                    <w:iCs/>
                    <w:noProof/>
                    <w:sz w:val="28"/>
                    <w:szCs w:val="28"/>
                  </w:rPr>
                  <w:t>V.IV.I</w:t>
                </w:r>
                <w:r w:rsidR="009115B1" w:rsidRPr="00CB061D">
                  <w:rPr>
                    <w:rStyle w:val="aff4"/>
                    <w:rFonts w:ascii="Times New Roman" w:hAnsi="Times New Roman" w:cs="Times New Roman"/>
                    <w:iCs/>
                    <w:noProof/>
                    <w:sz w:val="28"/>
                    <w:szCs w:val="28"/>
                    <w:lang w:val="en-US"/>
                  </w:rPr>
                  <w:t>V</w:t>
                </w:r>
                <w:r w:rsidR="009115B1" w:rsidRPr="00CB061D">
                  <w:rPr>
                    <w:rStyle w:val="aff4"/>
                    <w:rFonts w:ascii="Times New Roman" w:hAnsi="Times New Roman" w:cs="Times New Roman"/>
                    <w:iCs/>
                    <w:noProof/>
                    <w:sz w:val="28"/>
                    <w:szCs w:val="28"/>
                  </w:rPr>
                  <w:t>.</w:t>
                </w:r>
                <w:r w:rsidR="006F57AF" w:rsidRPr="00CB061D">
                  <w:rPr>
                    <w:rStyle w:val="aff4"/>
                    <w:rFonts w:ascii="Times New Roman" w:hAnsi="Times New Roman" w:cs="Times New Roman"/>
                    <w:iCs/>
                    <w:noProof/>
                    <w:sz w:val="28"/>
                    <w:szCs w:val="28"/>
                  </w:rPr>
                  <w:t>Образование</w:t>
                </w:r>
                <w:r w:rsidR="006F57AF" w:rsidRPr="00CB061D">
                  <w:rPr>
                    <w:rStyle w:val="aff4"/>
                    <w:rFonts w:ascii="Times New Roman" w:hAnsi="Times New Roman" w:cs="Times New Roman"/>
                    <w:noProof/>
                    <w:webHidden/>
                    <w:sz w:val="28"/>
                    <w:szCs w:val="28"/>
                  </w:rPr>
                  <w:tab/>
                </w:r>
              </w:hyperlink>
              <w:r w:rsidR="006F57AF" w:rsidRPr="00CB061D">
                <w:rPr>
                  <w:rFonts w:ascii="Times New Roman" w:hAnsi="Times New Roman" w:cs="Times New Roman"/>
                  <w:noProof/>
                  <w:sz w:val="28"/>
                  <w:szCs w:val="28"/>
                </w:rPr>
                <w:t>17</w:t>
              </w:r>
            </w:p>
            <w:p w:rsidR="006F57AF" w:rsidRPr="00CB061D" w:rsidRDefault="00495559" w:rsidP="003828D8">
              <w:pPr>
                <w:pStyle w:val="36"/>
                <w:rPr>
                  <w:rFonts w:ascii="Times New Roman" w:hAnsi="Times New Roman" w:cs="Times New Roman"/>
                  <w:noProof/>
                  <w:sz w:val="28"/>
                  <w:szCs w:val="28"/>
                </w:rPr>
              </w:pPr>
              <w:hyperlink w:anchor="_Toc460227946" w:history="1">
                <w:r w:rsidR="009115B1" w:rsidRPr="00CB061D">
                  <w:rPr>
                    <w:rStyle w:val="aff4"/>
                    <w:rFonts w:ascii="Times New Roman" w:hAnsi="Times New Roman" w:cs="Times New Roman"/>
                    <w:iCs/>
                    <w:noProof/>
                    <w:sz w:val="28"/>
                    <w:szCs w:val="28"/>
                  </w:rPr>
                  <w:t>V.IV.</w:t>
                </w:r>
                <w:r w:rsidR="009115B1" w:rsidRPr="00CB061D">
                  <w:rPr>
                    <w:rStyle w:val="aff4"/>
                    <w:rFonts w:ascii="Times New Roman" w:hAnsi="Times New Roman" w:cs="Times New Roman"/>
                    <w:iCs/>
                    <w:noProof/>
                    <w:sz w:val="28"/>
                    <w:szCs w:val="28"/>
                    <w:lang w:val="en-US"/>
                  </w:rPr>
                  <w:t>V</w:t>
                </w:r>
                <w:r w:rsidR="009115B1" w:rsidRPr="00CB061D">
                  <w:rPr>
                    <w:rStyle w:val="aff4"/>
                    <w:rFonts w:ascii="Times New Roman" w:hAnsi="Times New Roman" w:cs="Times New Roman"/>
                    <w:iCs/>
                    <w:noProof/>
                    <w:sz w:val="28"/>
                    <w:szCs w:val="28"/>
                  </w:rPr>
                  <w:t>.</w:t>
                </w:r>
                <w:r w:rsidR="006F57AF" w:rsidRPr="00CB061D">
                  <w:rPr>
                    <w:rStyle w:val="aff4"/>
                    <w:rFonts w:ascii="Times New Roman" w:hAnsi="Times New Roman" w:cs="Times New Roman"/>
                    <w:iCs/>
                    <w:noProof/>
                    <w:sz w:val="28"/>
                    <w:szCs w:val="28"/>
                  </w:rPr>
                  <w:t>Культура</w:t>
                </w:r>
                <w:r w:rsidR="006F57AF" w:rsidRPr="00CB061D">
                  <w:rPr>
                    <w:rStyle w:val="aff4"/>
                    <w:rFonts w:ascii="Times New Roman" w:hAnsi="Times New Roman" w:cs="Times New Roman"/>
                    <w:noProof/>
                    <w:webHidden/>
                    <w:sz w:val="28"/>
                    <w:szCs w:val="28"/>
                  </w:rPr>
                  <w:tab/>
                </w:r>
              </w:hyperlink>
              <w:r w:rsidR="0010362E" w:rsidRPr="00CB061D">
                <w:rPr>
                  <w:rFonts w:ascii="Times New Roman" w:hAnsi="Times New Roman" w:cs="Times New Roman"/>
                  <w:noProof/>
                  <w:sz w:val="28"/>
                  <w:szCs w:val="28"/>
                </w:rPr>
                <w:t>19</w:t>
              </w:r>
            </w:p>
            <w:p w:rsidR="006F57AF" w:rsidRPr="00CB061D" w:rsidRDefault="00495559" w:rsidP="003828D8">
              <w:pPr>
                <w:pStyle w:val="36"/>
                <w:rPr>
                  <w:rFonts w:ascii="Times New Roman" w:hAnsi="Times New Roman" w:cs="Times New Roman"/>
                  <w:noProof/>
                  <w:sz w:val="28"/>
                  <w:szCs w:val="28"/>
                </w:rPr>
              </w:pPr>
              <w:hyperlink w:anchor="_Toc460227947" w:history="1">
                <w:r w:rsidR="009115B1" w:rsidRPr="00CB061D">
                  <w:rPr>
                    <w:rStyle w:val="aff4"/>
                    <w:rFonts w:ascii="Times New Roman" w:hAnsi="Times New Roman" w:cs="Times New Roman"/>
                    <w:iCs/>
                    <w:noProof/>
                    <w:sz w:val="28"/>
                    <w:szCs w:val="28"/>
                  </w:rPr>
                  <w:t>V.IV.</w:t>
                </w:r>
                <w:r w:rsidR="009115B1" w:rsidRPr="00CB061D">
                  <w:rPr>
                    <w:rStyle w:val="aff4"/>
                    <w:rFonts w:ascii="Times New Roman" w:hAnsi="Times New Roman" w:cs="Times New Roman"/>
                    <w:iCs/>
                    <w:noProof/>
                    <w:sz w:val="28"/>
                    <w:szCs w:val="28"/>
                    <w:lang w:val="en-US"/>
                  </w:rPr>
                  <w:t>V</w:t>
                </w:r>
                <w:r w:rsidR="009115B1" w:rsidRPr="00CB061D">
                  <w:rPr>
                    <w:rStyle w:val="aff4"/>
                    <w:rFonts w:ascii="Times New Roman" w:hAnsi="Times New Roman" w:cs="Times New Roman"/>
                    <w:iCs/>
                    <w:noProof/>
                    <w:sz w:val="28"/>
                    <w:szCs w:val="28"/>
                  </w:rPr>
                  <w:t>I.</w:t>
                </w:r>
                <w:r w:rsidR="006F57AF" w:rsidRPr="00CB061D">
                  <w:rPr>
                    <w:rStyle w:val="aff4"/>
                    <w:rFonts w:ascii="Times New Roman" w:hAnsi="Times New Roman" w:cs="Times New Roman"/>
                    <w:iCs/>
                    <w:noProof/>
                    <w:sz w:val="28"/>
                    <w:szCs w:val="28"/>
                  </w:rPr>
                  <w:t>Молодежная политика</w:t>
                </w:r>
                <w:r w:rsidR="006F57AF" w:rsidRPr="00CB061D">
                  <w:rPr>
                    <w:rStyle w:val="aff4"/>
                    <w:rFonts w:ascii="Times New Roman" w:hAnsi="Times New Roman" w:cs="Times New Roman"/>
                    <w:noProof/>
                    <w:webHidden/>
                    <w:sz w:val="28"/>
                    <w:szCs w:val="28"/>
                  </w:rPr>
                  <w:tab/>
                </w:r>
              </w:hyperlink>
              <w:r w:rsidR="0010362E" w:rsidRPr="00CB061D">
                <w:rPr>
                  <w:rFonts w:ascii="Times New Roman" w:hAnsi="Times New Roman" w:cs="Times New Roman"/>
                  <w:noProof/>
                  <w:sz w:val="28"/>
                  <w:szCs w:val="28"/>
                </w:rPr>
                <w:t>20</w:t>
              </w:r>
            </w:p>
            <w:p w:rsidR="006F57AF" w:rsidRPr="00CB061D" w:rsidRDefault="00495559" w:rsidP="003828D8">
              <w:pPr>
                <w:pStyle w:val="23"/>
                <w:rPr>
                  <w:rFonts w:eastAsiaTheme="minorEastAsia"/>
                  <w:noProof/>
                  <w:sz w:val="28"/>
                  <w:szCs w:val="28"/>
                </w:rPr>
              </w:pPr>
              <w:hyperlink w:anchor="_Toc460227948" w:history="1">
                <w:r w:rsidR="009115B1" w:rsidRPr="00CB061D">
                  <w:rPr>
                    <w:rStyle w:val="aff4"/>
                    <w:noProof/>
                    <w:sz w:val="28"/>
                    <w:szCs w:val="28"/>
                  </w:rPr>
                  <w:t>V.V.</w:t>
                </w:r>
                <w:r w:rsidR="0010362E" w:rsidRPr="00CB061D">
                  <w:rPr>
                    <w:rStyle w:val="aff4"/>
                    <w:bCs/>
                    <w:iCs/>
                    <w:noProof/>
                    <w:sz w:val="28"/>
                    <w:szCs w:val="28"/>
                  </w:rPr>
                  <w:t xml:space="preserve">Развитие жилищного </w:t>
                </w:r>
                <w:r w:rsidR="003828D8" w:rsidRPr="00CB061D">
                  <w:rPr>
                    <w:rStyle w:val="aff4"/>
                    <w:bCs/>
                    <w:iCs/>
                    <w:noProof/>
                    <w:sz w:val="28"/>
                    <w:szCs w:val="28"/>
                  </w:rPr>
                  <w:t xml:space="preserve">строительства, коммунального </w:t>
                </w:r>
                <w:r w:rsidR="0010362E" w:rsidRPr="00CB061D">
                  <w:rPr>
                    <w:rStyle w:val="aff4"/>
                    <w:bCs/>
                    <w:iCs/>
                    <w:noProof/>
                    <w:sz w:val="28"/>
                    <w:szCs w:val="28"/>
                  </w:rPr>
                  <w:t>комплекса,электроэнергетики</w:t>
                </w:r>
                <w:r w:rsidR="006F57AF" w:rsidRPr="00CB061D">
                  <w:rPr>
                    <w:rStyle w:val="aff4"/>
                    <w:noProof/>
                    <w:webHidden/>
                    <w:sz w:val="28"/>
                    <w:szCs w:val="28"/>
                  </w:rPr>
                  <w:tab/>
                </w:r>
              </w:hyperlink>
              <w:r w:rsidR="0010362E" w:rsidRPr="00CB061D">
                <w:rPr>
                  <w:noProof/>
                  <w:sz w:val="28"/>
                  <w:szCs w:val="28"/>
                </w:rPr>
                <w:t>21</w:t>
              </w:r>
            </w:p>
            <w:p w:rsidR="006F57AF" w:rsidRPr="00CB061D" w:rsidRDefault="00495559" w:rsidP="00CB061D">
              <w:pPr>
                <w:pStyle w:val="1b"/>
                <w:rPr>
                  <w:rFonts w:eastAsiaTheme="minorEastAsia"/>
                  <w:noProof/>
                </w:rPr>
              </w:pPr>
              <w:hyperlink w:anchor="_Toc460227951" w:history="1">
                <w:r w:rsidR="009115B1" w:rsidRPr="00CB061D">
                  <w:rPr>
                    <w:rStyle w:val="aff4"/>
                    <w:noProof/>
                    <w:sz w:val="28"/>
                    <w:szCs w:val="28"/>
                    <w:lang w:val="en-US"/>
                  </w:rPr>
                  <w:t>V</w:t>
                </w:r>
                <w:r w:rsidR="00973DA0" w:rsidRPr="00CB061D">
                  <w:rPr>
                    <w:rStyle w:val="aff4"/>
                    <w:noProof/>
                    <w:sz w:val="28"/>
                    <w:szCs w:val="28"/>
                    <w:lang w:val="en-US"/>
                  </w:rPr>
                  <w:t>I</w:t>
                </w:r>
                <w:r w:rsidR="006F57AF" w:rsidRPr="00CB061D">
                  <w:rPr>
                    <w:rStyle w:val="aff4"/>
                    <w:noProof/>
                    <w:sz w:val="28"/>
                    <w:szCs w:val="28"/>
                  </w:rPr>
                  <w:t>.</w:t>
                </w:r>
                <w:r w:rsidR="005350C3" w:rsidRPr="00CB061D">
                  <w:rPr>
                    <w:rStyle w:val="aff4"/>
                    <w:noProof/>
                    <w:sz w:val="28"/>
                    <w:szCs w:val="28"/>
                  </w:rPr>
                  <w:t>Промышленное производство</w:t>
                </w:r>
                <w:r w:rsidR="006F57AF" w:rsidRPr="00CB061D">
                  <w:rPr>
                    <w:rStyle w:val="aff4"/>
                    <w:noProof/>
                    <w:webHidden/>
                    <w:sz w:val="28"/>
                    <w:szCs w:val="28"/>
                  </w:rPr>
                  <w:tab/>
                </w:r>
              </w:hyperlink>
              <w:r w:rsidR="00620D35" w:rsidRPr="00CB061D">
                <w:rPr>
                  <w:noProof/>
                </w:rPr>
                <w:t>22</w:t>
              </w:r>
            </w:p>
            <w:p w:rsidR="006F57AF" w:rsidRPr="00CB061D" w:rsidRDefault="00495559" w:rsidP="003828D8">
              <w:pPr>
                <w:pStyle w:val="23"/>
                <w:rPr>
                  <w:rFonts w:eastAsiaTheme="minorEastAsia"/>
                  <w:noProof/>
                  <w:sz w:val="28"/>
                  <w:szCs w:val="28"/>
                </w:rPr>
              </w:pPr>
              <w:hyperlink w:anchor="_Toc460227954" w:history="1">
                <w:r w:rsidR="009115B1" w:rsidRPr="00CB061D">
                  <w:rPr>
                    <w:rStyle w:val="aff4"/>
                    <w:noProof/>
                    <w:sz w:val="28"/>
                    <w:szCs w:val="28"/>
                    <w:lang w:val="en-US"/>
                  </w:rPr>
                  <w:t>VI</w:t>
                </w:r>
                <w:r w:rsidR="00973DA0" w:rsidRPr="00CB061D">
                  <w:rPr>
                    <w:rStyle w:val="aff4"/>
                    <w:noProof/>
                    <w:sz w:val="28"/>
                    <w:szCs w:val="28"/>
                    <w:lang w:val="en-US"/>
                  </w:rPr>
                  <w:t>I</w:t>
                </w:r>
                <w:r w:rsidR="006F57AF" w:rsidRPr="00CB061D">
                  <w:rPr>
                    <w:rStyle w:val="aff4"/>
                    <w:noProof/>
                    <w:sz w:val="28"/>
                    <w:szCs w:val="28"/>
                  </w:rPr>
                  <w:t>.Агропромышленный комплекс</w:t>
                </w:r>
                <w:r w:rsidR="006F57AF" w:rsidRPr="00CB061D">
                  <w:rPr>
                    <w:noProof/>
                    <w:webHidden/>
                    <w:sz w:val="28"/>
                    <w:szCs w:val="28"/>
                  </w:rPr>
                  <w:tab/>
                </w:r>
              </w:hyperlink>
              <w:r w:rsidR="00620D35" w:rsidRPr="00CB061D">
                <w:rPr>
                  <w:noProof/>
                  <w:sz w:val="28"/>
                  <w:szCs w:val="28"/>
                </w:rPr>
                <w:t>22</w:t>
              </w:r>
            </w:p>
            <w:p w:rsidR="006F57AF" w:rsidRPr="00CB061D" w:rsidRDefault="00495559" w:rsidP="003828D8">
              <w:pPr>
                <w:pStyle w:val="23"/>
                <w:rPr>
                  <w:rFonts w:eastAsiaTheme="minorEastAsia"/>
                  <w:noProof/>
                  <w:sz w:val="28"/>
                  <w:szCs w:val="28"/>
                  <w:lang w:val="en-US"/>
                </w:rPr>
              </w:pPr>
              <w:hyperlink w:anchor="_Toc460227958" w:history="1">
                <w:r w:rsidR="009115B1" w:rsidRPr="00CB061D">
                  <w:rPr>
                    <w:rStyle w:val="aff4"/>
                    <w:noProof/>
                    <w:sz w:val="28"/>
                    <w:szCs w:val="28"/>
                    <w:lang w:val="en-US"/>
                  </w:rPr>
                  <w:t>VII</w:t>
                </w:r>
                <w:r w:rsidR="00973DA0" w:rsidRPr="00CB061D">
                  <w:rPr>
                    <w:rStyle w:val="aff4"/>
                    <w:noProof/>
                    <w:sz w:val="28"/>
                    <w:szCs w:val="28"/>
                    <w:lang w:val="en-US"/>
                  </w:rPr>
                  <w:t>I</w:t>
                </w:r>
                <w:r w:rsidR="006F57AF" w:rsidRPr="00CB061D">
                  <w:rPr>
                    <w:rStyle w:val="aff4"/>
                    <w:noProof/>
                    <w:sz w:val="28"/>
                    <w:szCs w:val="28"/>
                  </w:rPr>
                  <w:t>.Малое и среднее предпринимательство</w:t>
                </w:r>
                <w:r w:rsidR="006F57AF" w:rsidRPr="00CB061D">
                  <w:rPr>
                    <w:noProof/>
                    <w:webHidden/>
                    <w:sz w:val="28"/>
                    <w:szCs w:val="28"/>
                  </w:rPr>
                  <w:tab/>
                </w:r>
              </w:hyperlink>
              <w:r w:rsidR="009115B1" w:rsidRPr="00CB061D">
                <w:rPr>
                  <w:noProof/>
                  <w:sz w:val="28"/>
                  <w:szCs w:val="28"/>
                  <w:lang w:val="en-US"/>
                </w:rPr>
                <w:t>23</w:t>
              </w:r>
            </w:p>
            <w:p w:rsidR="006F57AF" w:rsidRPr="00CB061D" w:rsidRDefault="00495559" w:rsidP="003828D8">
              <w:pPr>
                <w:pStyle w:val="23"/>
                <w:rPr>
                  <w:rFonts w:eastAsiaTheme="minorEastAsia"/>
                  <w:noProof/>
                  <w:sz w:val="28"/>
                  <w:szCs w:val="28"/>
                </w:rPr>
              </w:pPr>
              <w:hyperlink w:anchor="_Toc460227959" w:history="1">
                <w:r w:rsidR="00973DA0" w:rsidRPr="00CB061D">
                  <w:rPr>
                    <w:rStyle w:val="aff4"/>
                    <w:noProof/>
                    <w:sz w:val="28"/>
                    <w:szCs w:val="28"/>
                    <w:lang w:val="en-US"/>
                  </w:rPr>
                  <w:t>IX</w:t>
                </w:r>
                <w:r w:rsidR="006F57AF" w:rsidRPr="00CB061D">
                  <w:rPr>
                    <w:rStyle w:val="aff4"/>
                    <w:noProof/>
                    <w:sz w:val="28"/>
                    <w:szCs w:val="28"/>
                  </w:rPr>
                  <w:t>.Связь и информационно-коммуникационные технологии</w:t>
                </w:r>
                <w:r w:rsidR="006F57AF" w:rsidRPr="00CB061D">
                  <w:rPr>
                    <w:noProof/>
                    <w:webHidden/>
                    <w:sz w:val="28"/>
                    <w:szCs w:val="28"/>
                  </w:rPr>
                  <w:tab/>
                </w:r>
              </w:hyperlink>
              <w:r w:rsidR="00620D35" w:rsidRPr="00CB061D">
                <w:rPr>
                  <w:noProof/>
                  <w:sz w:val="28"/>
                  <w:szCs w:val="28"/>
                </w:rPr>
                <w:t>24</w:t>
              </w:r>
            </w:p>
            <w:p w:rsidR="006F57AF" w:rsidRPr="00CB061D" w:rsidRDefault="00495559" w:rsidP="003828D8">
              <w:pPr>
                <w:pStyle w:val="23"/>
                <w:rPr>
                  <w:rFonts w:eastAsiaTheme="minorEastAsia"/>
                  <w:noProof/>
                  <w:sz w:val="28"/>
                  <w:szCs w:val="28"/>
                </w:rPr>
              </w:pPr>
              <w:hyperlink w:anchor="_Toc460227960" w:history="1">
                <w:r w:rsidR="009115B1" w:rsidRPr="00CB061D">
                  <w:rPr>
                    <w:rStyle w:val="aff4"/>
                    <w:noProof/>
                    <w:sz w:val="28"/>
                    <w:szCs w:val="28"/>
                    <w:lang w:val="en-US"/>
                  </w:rPr>
                  <w:t>X</w:t>
                </w:r>
                <w:r w:rsidR="006F57AF" w:rsidRPr="00CB061D">
                  <w:rPr>
                    <w:rStyle w:val="aff4"/>
                    <w:noProof/>
                    <w:sz w:val="28"/>
                    <w:szCs w:val="28"/>
                  </w:rPr>
                  <w:t>.Рынок товаров и услуг</w:t>
                </w:r>
                <w:r w:rsidR="006F57AF" w:rsidRPr="00CB061D">
                  <w:rPr>
                    <w:noProof/>
                    <w:webHidden/>
                    <w:sz w:val="28"/>
                    <w:szCs w:val="28"/>
                  </w:rPr>
                  <w:tab/>
                </w:r>
              </w:hyperlink>
              <w:r w:rsidR="00620D35" w:rsidRPr="00CB061D">
                <w:rPr>
                  <w:noProof/>
                  <w:sz w:val="28"/>
                  <w:szCs w:val="28"/>
                </w:rPr>
                <w:t>24</w:t>
              </w:r>
            </w:p>
            <w:p w:rsidR="006943E1" w:rsidRPr="00CB061D" w:rsidRDefault="00495559" w:rsidP="00CB061D">
              <w:pPr>
                <w:pStyle w:val="1b"/>
                <w:rPr>
                  <w:bCs/>
                  <w:lang w:val="en-US"/>
                </w:rPr>
              </w:pPr>
              <w:hyperlink w:anchor="_Toc460227961" w:history="1">
                <w:r w:rsidR="009115B1" w:rsidRPr="00CB061D">
                  <w:rPr>
                    <w:rStyle w:val="aff4"/>
                    <w:noProof/>
                    <w:sz w:val="28"/>
                    <w:szCs w:val="28"/>
                    <w:lang w:val="en-US"/>
                  </w:rPr>
                  <w:t>X</w:t>
                </w:r>
                <w:r w:rsidR="00973DA0" w:rsidRPr="00CB061D">
                  <w:rPr>
                    <w:rStyle w:val="aff4"/>
                    <w:noProof/>
                    <w:sz w:val="28"/>
                    <w:szCs w:val="28"/>
                    <w:lang w:val="en-US"/>
                  </w:rPr>
                  <w:t>I</w:t>
                </w:r>
                <w:r w:rsidR="006F57AF" w:rsidRPr="00CB061D">
                  <w:rPr>
                    <w:rStyle w:val="aff4"/>
                    <w:noProof/>
                    <w:sz w:val="28"/>
                    <w:szCs w:val="28"/>
                  </w:rPr>
                  <w:t xml:space="preserve">.Основные параметры </w:t>
                </w:r>
                <w:r w:rsidR="00620D35" w:rsidRPr="00CB061D">
                  <w:rPr>
                    <w:rStyle w:val="aff4"/>
                    <w:noProof/>
                    <w:sz w:val="28"/>
                    <w:szCs w:val="28"/>
                  </w:rPr>
                  <w:t>муниципаль</w:t>
                </w:r>
                <w:r w:rsidR="006F57AF" w:rsidRPr="00CB061D">
                  <w:rPr>
                    <w:rStyle w:val="aff4"/>
                    <w:noProof/>
                    <w:sz w:val="28"/>
                    <w:szCs w:val="28"/>
                  </w:rPr>
                  <w:t xml:space="preserve">ных программ </w:t>
                </w:r>
                <w:r w:rsidR="00620D35" w:rsidRPr="00CB061D">
                  <w:rPr>
                    <w:rStyle w:val="aff4"/>
                    <w:noProof/>
                    <w:sz w:val="28"/>
                    <w:szCs w:val="28"/>
                  </w:rPr>
                  <w:t>Венгеровского</w:t>
                </w:r>
                <w:r w:rsidR="006943E1" w:rsidRPr="00CB061D">
                  <w:rPr>
                    <w:rStyle w:val="aff4"/>
                    <w:noProof/>
                    <w:sz w:val="28"/>
                    <w:szCs w:val="28"/>
                  </w:rPr>
                  <w:t xml:space="preserve"> района </w:t>
                </w:r>
                <w:r w:rsidR="006F57AF" w:rsidRPr="00CB061D">
                  <w:rPr>
                    <w:rStyle w:val="aff4"/>
                    <w:noProof/>
                    <w:sz w:val="28"/>
                    <w:szCs w:val="28"/>
                  </w:rPr>
                  <w:t>Ново</w:t>
                </w:r>
                <w:r w:rsidR="003828D8" w:rsidRPr="00CB061D">
                  <w:rPr>
                    <w:rStyle w:val="aff4"/>
                    <w:noProof/>
                    <w:sz w:val="28"/>
                    <w:szCs w:val="28"/>
                  </w:rPr>
                  <w:t>-</w:t>
                </w:r>
                <w:r w:rsidR="006F57AF" w:rsidRPr="00CB061D">
                  <w:rPr>
                    <w:rStyle w:val="aff4"/>
                    <w:noProof/>
                    <w:sz w:val="28"/>
                    <w:szCs w:val="28"/>
                  </w:rPr>
                  <w:t>сибирской области</w:t>
                </w:r>
                <w:r w:rsidR="006F57AF" w:rsidRPr="00CB061D">
                  <w:rPr>
                    <w:noProof/>
                    <w:webHidden/>
                  </w:rPr>
                  <w:tab/>
                </w:r>
              </w:hyperlink>
              <w:r w:rsidR="00531DC5" w:rsidRPr="00CB061D">
                <w:rPr>
                  <w:b/>
                  <w:bCs/>
                </w:rPr>
                <w:fldChar w:fldCharType="end"/>
              </w:r>
              <w:r w:rsidR="009115B1" w:rsidRPr="00CB061D">
                <w:rPr>
                  <w:bCs/>
                  <w:lang w:val="en-US"/>
                </w:rPr>
                <w:t>25</w:t>
              </w:r>
            </w:p>
            <w:p w:rsidR="006943E1" w:rsidRPr="00CB061D" w:rsidRDefault="006943E1" w:rsidP="006F57AF">
              <w:pPr>
                <w:spacing w:after="0" w:line="240" w:lineRule="auto"/>
                <w:rPr>
                  <w:rFonts w:ascii="Times New Roman" w:hAnsi="Times New Roman" w:cs="Times New Roman"/>
                  <w:b/>
                  <w:bCs/>
                  <w:sz w:val="28"/>
                  <w:szCs w:val="28"/>
                </w:rPr>
              </w:pPr>
            </w:p>
            <w:p w:rsidR="006943E1" w:rsidRPr="00CB061D" w:rsidRDefault="006943E1" w:rsidP="006F57AF">
              <w:pPr>
                <w:spacing w:after="0" w:line="240" w:lineRule="auto"/>
                <w:rPr>
                  <w:rFonts w:ascii="Times New Roman" w:hAnsi="Times New Roman" w:cs="Times New Roman"/>
                  <w:b/>
                  <w:bCs/>
                  <w:sz w:val="28"/>
                  <w:szCs w:val="28"/>
                </w:rPr>
              </w:pPr>
            </w:p>
            <w:p w:rsidR="006943E1" w:rsidRPr="00CB061D" w:rsidRDefault="006943E1" w:rsidP="006F57AF">
              <w:pPr>
                <w:spacing w:after="0" w:line="240" w:lineRule="auto"/>
                <w:rPr>
                  <w:rFonts w:ascii="Times New Roman" w:hAnsi="Times New Roman" w:cs="Times New Roman"/>
                  <w:b/>
                  <w:bCs/>
                  <w:sz w:val="28"/>
                  <w:szCs w:val="28"/>
                </w:rPr>
              </w:pPr>
            </w:p>
            <w:p w:rsidR="006943E1" w:rsidRPr="00CB061D"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F57AF" w:rsidRDefault="00495559" w:rsidP="006F57AF">
              <w:pPr>
                <w:spacing w:after="0" w:line="240" w:lineRule="auto"/>
                <w:rPr>
                  <w:rFonts w:ascii="Times New Roman" w:hAnsi="Times New Roman" w:cs="Times New Roman"/>
                </w:rPr>
              </w:pPr>
            </w:p>
          </w:sdtContent>
        </w:sdt>
        <w:p w:rsidR="003F6C9D" w:rsidRPr="00341D14" w:rsidRDefault="00495559" w:rsidP="00CB061D">
          <w:pPr>
            <w:pStyle w:val="1b"/>
          </w:pPr>
        </w:p>
      </w:sdtContent>
    </w:sdt>
    <w:p w:rsidR="00716475" w:rsidRPr="001E20E4" w:rsidRDefault="00F972C8" w:rsidP="00716475">
      <w:pPr>
        <w:keepNext/>
        <w:spacing w:after="0" w:line="240" w:lineRule="auto"/>
        <w:ind w:firstLine="709"/>
        <w:jc w:val="center"/>
        <w:outlineLvl w:val="0"/>
        <w:rPr>
          <w:rFonts w:ascii="Times New Roman" w:eastAsia="Times New Roman" w:hAnsi="Times New Roman" w:cs="Times New Roman"/>
          <w:sz w:val="28"/>
          <w:szCs w:val="28"/>
          <w:lang w:eastAsia="ru-RU"/>
        </w:rPr>
      </w:pPr>
      <w:bookmarkStart w:id="2" w:name="_Toc460227787"/>
      <w:bookmarkStart w:id="3" w:name="_Toc460227932"/>
      <w:r w:rsidRPr="001E20E4">
        <w:rPr>
          <w:rFonts w:ascii="Times New Roman" w:eastAsia="Times New Roman" w:hAnsi="Times New Roman" w:cs="Times New Roman"/>
          <w:sz w:val="28"/>
          <w:szCs w:val="28"/>
          <w:lang w:eastAsia="ru-RU"/>
        </w:rPr>
        <w:lastRenderedPageBreak/>
        <w:t xml:space="preserve">Прогноз социально-экономического развития </w:t>
      </w:r>
      <w:r w:rsidR="00673E7C" w:rsidRPr="001E20E4">
        <w:rPr>
          <w:rFonts w:ascii="Times New Roman" w:eastAsia="Times New Roman" w:hAnsi="Times New Roman" w:cs="Times New Roman"/>
          <w:sz w:val="28"/>
          <w:szCs w:val="28"/>
          <w:lang w:eastAsia="ru-RU"/>
        </w:rPr>
        <w:t xml:space="preserve">Венгеровского района </w:t>
      </w:r>
    </w:p>
    <w:p w:rsidR="00F972C8" w:rsidRPr="001E20E4" w:rsidRDefault="00A70782" w:rsidP="00716475">
      <w:pPr>
        <w:keepNext/>
        <w:spacing w:after="0" w:line="240" w:lineRule="auto"/>
        <w:ind w:firstLine="709"/>
        <w:jc w:val="center"/>
        <w:outlineLvl w:val="0"/>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Новосибирской области на 2018 год и плановый период 2019 и 2020</w:t>
      </w:r>
      <w:r w:rsidR="00F972C8" w:rsidRPr="001E20E4">
        <w:rPr>
          <w:rFonts w:ascii="Times New Roman" w:eastAsia="Times New Roman" w:hAnsi="Times New Roman" w:cs="Times New Roman"/>
          <w:sz w:val="28"/>
          <w:szCs w:val="28"/>
          <w:lang w:eastAsia="ru-RU"/>
        </w:rPr>
        <w:t xml:space="preserve"> годов</w:t>
      </w:r>
      <w:bookmarkEnd w:id="2"/>
      <w:bookmarkEnd w:id="3"/>
    </w:p>
    <w:p w:rsidR="00716475" w:rsidRPr="001E20E4" w:rsidRDefault="00716475" w:rsidP="00716475">
      <w:pPr>
        <w:keepNext/>
        <w:spacing w:after="0" w:line="240" w:lineRule="auto"/>
        <w:ind w:firstLine="709"/>
        <w:jc w:val="center"/>
        <w:outlineLvl w:val="0"/>
        <w:rPr>
          <w:rFonts w:ascii="Times New Roman" w:eastAsia="Times New Roman" w:hAnsi="Times New Roman" w:cs="Times New Roman"/>
          <w:sz w:val="28"/>
          <w:szCs w:val="28"/>
          <w:lang w:eastAsia="ru-RU"/>
        </w:rPr>
      </w:pPr>
    </w:p>
    <w:bookmarkEnd w:id="0"/>
    <w:bookmarkEnd w:id="1"/>
    <w:p w:rsidR="00E07C34" w:rsidRPr="001E20E4" w:rsidRDefault="0060026E" w:rsidP="00716475">
      <w:pPr>
        <w:pStyle w:val="ConsPlusNormal"/>
        <w:ind w:firstLine="709"/>
        <w:jc w:val="both"/>
        <w:rPr>
          <w:rFonts w:ascii="Times New Roman" w:hAnsi="Times New Roman" w:cs="Times New Roman"/>
          <w:sz w:val="28"/>
          <w:szCs w:val="28"/>
        </w:rPr>
      </w:pPr>
      <w:r w:rsidRPr="001E20E4">
        <w:rPr>
          <w:rFonts w:ascii="Times New Roman" w:hAnsi="Times New Roman" w:cs="Times New Roman"/>
          <w:sz w:val="28"/>
          <w:szCs w:val="28"/>
        </w:rPr>
        <w:t>Прогноз социально-экономического развития</w:t>
      </w:r>
      <w:r w:rsidR="00673E7C" w:rsidRPr="001E20E4">
        <w:rPr>
          <w:rFonts w:ascii="Times New Roman" w:hAnsi="Times New Roman" w:cs="Times New Roman"/>
          <w:sz w:val="28"/>
          <w:szCs w:val="28"/>
        </w:rPr>
        <w:t xml:space="preserve"> Венгеровского района</w:t>
      </w:r>
      <w:r w:rsidRPr="001E20E4">
        <w:rPr>
          <w:rFonts w:ascii="Times New Roman" w:hAnsi="Times New Roman" w:cs="Times New Roman"/>
          <w:sz w:val="28"/>
          <w:szCs w:val="28"/>
        </w:rPr>
        <w:t xml:space="preserve"> Ново</w:t>
      </w:r>
      <w:r w:rsidR="00A70782" w:rsidRPr="001E20E4">
        <w:rPr>
          <w:rFonts w:ascii="Times New Roman" w:hAnsi="Times New Roman" w:cs="Times New Roman"/>
          <w:sz w:val="28"/>
          <w:szCs w:val="28"/>
        </w:rPr>
        <w:t>сибирской области на 2018 год и плановый период 2019</w:t>
      </w:r>
      <w:r w:rsidRPr="001E20E4">
        <w:rPr>
          <w:rFonts w:ascii="Times New Roman" w:hAnsi="Times New Roman" w:cs="Times New Roman"/>
          <w:sz w:val="28"/>
          <w:szCs w:val="28"/>
        </w:rPr>
        <w:t xml:space="preserve"> и</w:t>
      </w:r>
      <w:r w:rsidR="00A70782" w:rsidRPr="001E20E4">
        <w:rPr>
          <w:rFonts w:ascii="Times New Roman" w:hAnsi="Times New Roman" w:cs="Times New Roman"/>
          <w:sz w:val="28"/>
          <w:szCs w:val="28"/>
        </w:rPr>
        <w:t xml:space="preserve"> 2020 </w:t>
      </w:r>
      <w:r w:rsidRPr="001E20E4">
        <w:rPr>
          <w:rFonts w:ascii="Times New Roman" w:hAnsi="Times New Roman" w:cs="Times New Roman"/>
          <w:sz w:val="28"/>
          <w:szCs w:val="28"/>
        </w:rPr>
        <w:t>годов разработан в соответствии с порядком разработки и корректировки прогноза социально-экономического развития</w:t>
      </w:r>
      <w:r w:rsidR="00673E7C" w:rsidRPr="001E20E4">
        <w:rPr>
          <w:rFonts w:ascii="Times New Roman" w:hAnsi="Times New Roman" w:cs="Times New Roman"/>
          <w:sz w:val="28"/>
          <w:szCs w:val="28"/>
        </w:rPr>
        <w:t xml:space="preserve"> Венгеровского района</w:t>
      </w:r>
      <w:r w:rsidRPr="001E20E4">
        <w:rPr>
          <w:rFonts w:ascii="Times New Roman" w:hAnsi="Times New Roman" w:cs="Times New Roman"/>
          <w:sz w:val="28"/>
          <w:szCs w:val="28"/>
        </w:rPr>
        <w:t xml:space="preserve"> Новосибирской области на среднесрочный период, утвержденн</w:t>
      </w:r>
      <w:r w:rsidR="00E007DB" w:rsidRPr="001E20E4">
        <w:rPr>
          <w:rFonts w:ascii="Times New Roman" w:hAnsi="Times New Roman" w:cs="Times New Roman"/>
          <w:sz w:val="28"/>
          <w:szCs w:val="28"/>
        </w:rPr>
        <w:t>ым</w:t>
      </w:r>
      <w:r w:rsidRPr="001E20E4">
        <w:rPr>
          <w:rFonts w:ascii="Times New Roman" w:hAnsi="Times New Roman" w:cs="Times New Roman"/>
          <w:sz w:val="28"/>
          <w:szCs w:val="28"/>
        </w:rPr>
        <w:t xml:space="preserve"> постановлением </w:t>
      </w:r>
      <w:r w:rsidR="00673E7C" w:rsidRPr="001E20E4">
        <w:rPr>
          <w:rFonts w:ascii="Times New Roman" w:hAnsi="Times New Roman" w:cs="Times New Roman"/>
          <w:sz w:val="28"/>
          <w:szCs w:val="28"/>
        </w:rPr>
        <w:t xml:space="preserve">Главы Венгеровского района </w:t>
      </w:r>
      <w:r w:rsidRPr="001E20E4">
        <w:rPr>
          <w:rFonts w:ascii="Times New Roman" w:hAnsi="Times New Roman" w:cs="Times New Roman"/>
          <w:sz w:val="28"/>
          <w:szCs w:val="28"/>
        </w:rPr>
        <w:t xml:space="preserve">Новосибирской области от </w:t>
      </w:r>
      <w:r w:rsidR="00673E7C" w:rsidRPr="001E20E4">
        <w:rPr>
          <w:rFonts w:ascii="Times New Roman" w:hAnsi="Times New Roman" w:cs="Times New Roman"/>
          <w:sz w:val="28"/>
          <w:szCs w:val="28"/>
        </w:rPr>
        <w:t>3</w:t>
      </w:r>
      <w:r w:rsidR="00E007DB" w:rsidRPr="001E20E4">
        <w:rPr>
          <w:rFonts w:ascii="Times New Roman" w:hAnsi="Times New Roman" w:cs="Times New Roman"/>
          <w:sz w:val="28"/>
          <w:szCs w:val="28"/>
        </w:rPr>
        <w:t>0</w:t>
      </w:r>
      <w:r w:rsidRPr="001E20E4">
        <w:rPr>
          <w:rFonts w:ascii="Times New Roman" w:hAnsi="Times New Roman" w:cs="Times New Roman"/>
          <w:sz w:val="28"/>
          <w:szCs w:val="28"/>
        </w:rPr>
        <w:t>.12.2015 №</w:t>
      </w:r>
      <w:r w:rsidR="00675578" w:rsidRPr="001E20E4">
        <w:rPr>
          <w:rFonts w:ascii="Times New Roman" w:hAnsi="Times New Roman" w:cs="Times New Roman"/>
          <w:sz w:val="28"/>
          <w:szCs w:val="28"/>
        </w:rPr>
        <w:t xml:space="preserve"> </w:t>
      </w:r>
      <w:r w:rsidR="00673E7C" w:rsidRPr="001E20E4">
        <w:rPr>
          <w:rFonts w:ascii="Times New Roman" w:hAnsi="Times New Roman" w:cs="Times New Roman"/>
          <w:sz w:val="28"/>
          <w:szCs w:val="28"/>
        </w:rPr>
        <w:t>578</w:t>
      </w:r>
      <w:r w:rsidR="009D0F07" w:rsidRPr="001E20E4">
        <w:rPr>
          <w:rFonts w:ascii="Times New Roman" w:hAnsi="Times New Roman" w:cs="Times New Roman"/>
          <w:sz w:val="28"/>
          <w:szCs w:val="28"/>
        </w:rPr>
        <w:t xml:space="preserve"> (изм от 27.10.2016 №482)</w:t>
      </w:r>
      <w:r w:rsidR="00E07C34" w:rsidRPr="001E20E4">
        <w:rPr>
          <w:rFonts w:ascii="Times New Roman" w:hAnsi="Times New Roman" w:cs="Times New Roman"/>
          <w:sz w:val="28"/>
          <w:szCs w:val="28"/>
        </w:rPr>
        <w:t>.</w:t>
      </w:r>
    </w:p>
    <w:p w:rsidR="0060026E" w:rsidRPr="001E20E4" w:rsidRDefault="00E07C34" w:rsidP="00716475">
      <w:pPr>
        <w:pStyle w:val="ConsPlusNormal"/>
        <w:ind w:firstLine="709"/>
        <w:jc w:val="both"/>
        <w:rPr>
          <w:rFonts w:ascii="Times New Roman" w:hAnsi="Times New Roman" w:cs="Times New Roman"/>
          <w:sz w:val="28"/>
          <w:szCs w:val="28"/>
        </w:rPr>
      </w:pPr>
      <w:r w:rsidRPr="001E20E4">
        <w:rPr>
          <w:rFonts w:ascii="Times New Roman" w:hAnsi="Times New Roman" w:cs="Times New Roman"/>
          <w:sz w:val="28"/>
          <w:szCs w:val="28"/>
        </w:rPr>
        <w:t xml:space="preserve">При подготовке прогноза были учтены основные параметры прогноза социально-экономического развития </w:t>
      </w:r>
      <w:r w:rsidR="00673E7C" w:rsidRPr="001E20E4">
        <w:rPr>
          <w:rFonts w:ascii="Times New Roman" w:hAnsi="Times New Roman" w:cs="Times New Roman"/>
          <w:sz w:val="28"/>
          <w:szCs w:val="28"/>
        </w:rPr>
        <w:t>Новосибирской</w:t>
      </w:r>
      <w:r w:rsidR="00A70782" w:rsidRPr="001E20E4">
        <w:rPr>
          <w:rFonts w:ascii="Times New Roman" w:hAnsi="Times New Roman" w:cs="Times New Roman"/>
          <w:sz w:val="28"/>
          <w:szCs w:val="28"/>
        </w:rPr>
        <w:t xml:space="preserve"> области</w:t>
      </w:r>
      <w:r w:rsidR="00673E7C" w:rsidRPr="001E20E4">
        <w:rPr>
          <w:rFonts w:ascii="Times New Roman" w:hAnsi="Times New Roman" w:cs="Times New Roman"/>
          <w:sz w:val="28"/>
          <w:szCs w:val="28"/>
        </w:rPr>
        <w:t xml:space="preserve"> </w:t>
      </w:r>
      <w:r w:rsidR="00A70782" w:rsidRPr="001E20E4">
        <w:rPr>
          <w:rFonts w:ascii="Times New Roman" w:hAnsi="Times New Roman" w:cs="Times New Roman"/>
          <w:sz w:val="28"/>
          <w:szCs w:val="28"/>
        </w:rPr>
        <w:t>на 2018</w:t>
      </w:r>
      <w:r w:rsidRPr="001E20E4">
        <w:rPr>
          <w:rFonts w:ascii="Times New Roman" w:hAnsi="Times New Roman" w:cs="Times New Roman"/>
          <w:sz w:val="28"/>
          <w:szCs w:val="28"/>
        </w:rPr>
        <w:t xml:space="preserve"> год и плановый пери</w:t>
      </w:r>
      <w:r w:rsidR="00A70782" w:rsidRPr="001E20E4">
        <w:rPr>
          <w:rFonts w:ascii="Times New Roman" w:hAnsi="Times New Roman" w:cs="Times New Roman"/>
          <w:sz w:val="28"/>
          <w:szCs w:val="28"/>
        </w:rPr>
        <w:t>од 2019 и 2020</w:t>
      </w:r>
      <w:r w:rsidRPr="001E20E4">
        <w:rPr>
          <w:rFonts w:ascii="Times New Roman" w:hAnsi="Times New Roman" w:cs="Times New Roman"/>
          <w:sz w:val="28"/>
          <w:szCs w:val="28"/>
        </w:rPr>
        <w:t xml:space="preserve"> годов.</w:t>
      </w:r>
    </w:p>
    <w:p w:rsidR="00E07C34" w:rsidRPr="001E20E4" w:rsidRDefault="00E07C34" w:rsidP="00716475">
      <w:pPr>
        <w:pStyle w:val="ConsPlusNormal"/>
        <w:ind w:firstLine="709"/>
        <w:jc w:val="both"/>
        <w:rPr>
          <w:rFonts w:ascii="Times New Roman" w:hAnsi="Times New Roman" w:cs="Times New Roman"/>
          <w:sz w:val="28"/>
          <w:szCs w:val="28"/>
        </w:rPr>
      </w:pPr>
    </w:p>
    <w:p w:rsidR="008E5E9C" w:rsidRPr="001E20E4" w:rsidRDefault="00B112C3" w:rsidP="00716475">
      <w:pPr>
        <w:spacing w:after="0" w:line="240" w:lineRule="auto"/>
        <w:ind w:firstLine="709"/>
        <w:jc w:val="center"/>
        <w:outlineLvl w:val="0"/>
        <w:rPr>
          <w:rFonts w:ascii="Times New Roman" w:eastAsia="Times New Roman" w:hAnsi="Times New Roman" w:cs="Times New Roman"/>
          <w:sz w:val="28"/>
          <w:szCs w:val="28"/>
          <w:lang w:eastAsia="ru-RU"/>
        </w:rPr>
      </w:pPr>
      <w:bookmarkStart w:id="4" w:name="_Toc460227788"/>
      <w:bookmarkStart w:id="5" w:name="_Toc460227933"/>
      <w:r w:rsidRPr="001E20E4">
        <w:rPr>
          <w:rFonts w:ascii="Times New Roman" w:eastAsia="Times New Roman" w:hAnsi="Times New Roman" w:cs="Times New Roman"/>
          <w:sz w:val="28"/>
          <w:szCs w:val="28"/>
          <w:lang w:val="en-US" w:eastAsia="ru-RU"/>
        </w:rPr>
        <w:t>I</w:t>
      </w:r>
      <w:r w:rsidR="00124CF2" w:rsidRPr="001E20E4">
        <w:rPr>
          <w:rFonts w:ascii="Times New Roman" w:eastAsia="Times New Roman" w:hAnsi="Times New Roman" w:cs="Times New Roman"/>
          <w:sz w:val="28"/>
          <w:szCs w:val="28"/>
          <w:lang w:eastAsia="ru-RU"/>
        </w:rPr>
        <w:t xml:space="preserve">.Оценка достигнутого уровня социально-экономического развития </w:t>
      </w:r>
      <w:r w:rsidR="00673E7C" w:rsidRPr="001E20E4">
        <w:rPr>
          <w:rFonts w:ascii="Times New Roman" w:eastAsia="Times New Roman" w:hAnsi="Times New Roman" w:cs="Times New Roman"/>
          <w:sz w:val="28"/>
          <w:szCs w:val="28"/>
          <w:lang w:eastAsia="ru-RU"/>
        </w:rPr>
        <w:t xml:space="preserve">Венгеровского района </w:t>
      </w:r>
      <w:r w:rsidR="00124CF2" w:rsidRPr="001E20E4">
        <w:rPr>
          <w:rFonts w:ascii="Times New Roman" w:eastAsia="Times New Roman" w:hAnsi="Times New Roman" w:cs="Times New Roman"/>
          <w:sz w:val="28"/>
          <w:szCs w:val="28"/>
          <w:lang w:eastAsia="ru-RU"/>
        </w:rPr>
        <w:t>Ново</w:t>
      </w:r>
      <w:r w:rsidR="00A70782" w:rsidRPr="001E20E4">
        <w:rPr>
          <w:rFonts w:ascii="Times New Roman" w:eastAsia="Times New Roman" w:hAnsi="Times New Roman" w:cs="Times New Roman"/>
          <w:sz w:val="28"/>
          <w:szCs w:val="28"/>
          <w:lang w:eastAsia="ru-RU"/>
        </w:rPr>
        <w:t>сибирской области за период 2015</w:t>
      </w:r>
      <w:r w:rsidR="00124CF2" w:rsidRPr="001E20E4">
        <w:rPr>
          <w:rFonts w:ascii="Times New Roman" w:eastAsia="Times New Roman" w:hAnsi="Times New Roman" w:cs="Times New Roman"/>
          <w:sz w:val="28"/>
          <w:szCs w:val="28"/>
          <w:lang w:eastAsia="ru-RU"/>
        </w:rPr>
        <w:t>-201</w:t>
      </w:r>
      <w:r w:rsidR="00A70782" w:rsidRPr="001E20E4">
        <w:rPr>
          <w:rFonts w:ascii="Times New Roman" w:eastAsia="Times New Roman" w:hAnsi="Times New Roman" w:cs="Times New Roman"/>
          <w:sz w:val="28"/>
          <w:szCs w:val="28"/>
          <w:lang w:eastAsia="ru-RU"/>
        </w:rPr>
        <w:t>6</w:t>
      </w:r>
      <w:r w:rsidR="00124CF2" w:rsidRPr="001E20E4">
        <w:rPr>
          <w:rFonts w:ascii="Times New Roman" w:eastAsia="Times New Roman" w:hAnsi="Times New Roman" w:cs="Times New Roman"/>
          <w:sz w:val="28"/>
          <w:szCs w:val="28"/>
          <w:lang w:eastAsia="ru-RU"/>
        </w:rPr>
        <w:t xml:space="preserve"> годов</w:t>
      </w:r>
      <w:bookmarkEnd w:id="4"/>
      <w:bookmarkEnd w:id="5"/>
    </w:p>
    <w:p w:rsidR="004E306C" w:rsidRPr="001E20E4" w:rsidRDefault="004E306C" w:rsidP="00716475">
      <w:pPr>
        <w:spacing w:after="0" w:line="240" w:lineRule="auto"/>
        <w:ind w:firstLine="709"/>
        <w:jc w:val="center"/>
        <w:rPr>
          <w:rFonts w:ascii="Times New Roman" w:eastAsia="Calibri" w:hAnsi="Times New Roman" w:cs="Times New Roman"/>
          <w:sz w:val="28"/>
          <w:szCs w:val="28"/>
          <w:lang w:eastAsia="ru-RU"/>
        </w:rPr>
      </w:pPr>
    </w:p>
    <w:p w:rsidR="000E55DB" w:rsidRPr="001E20E4" w:rsidRDefault="000E55DB"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 xml:space="preserve">Объем валового продукта </w:t>
      </w:r>
      <w:r w:rsidR="00673E7C" w:rsidRPr="001E20E4">
        <w:rPr>
          <w:rFonts w:ascii="Times New Roman" w:eastAsia="Calibri" w:hAnsi="Times New Roman" w:cs="Times New Roman"/>
          <w:sz w:val="28"/>
          <w:szCs w:val="28"/>
          <w:lang w:eastAsia="ru-RU"/>
        </w:rPr>
        <w:t xml:space="preserve">Венгеровского района </w:t>
      </w:r>
      <w:r w:rsidRPr="001E20E4">
        <w:rPr>
          <w:rFonts w:ascii="Times New Roman" w:eastAsia="Calibri" w:hAnsi="Times New Roman" w:cs="Times New Roman"/>
          <w:sz w:val="28"/>
          <w:szCs w:val="28"/>
          <w:lang w:eastAsia="ru-RU"/>
        </w:rPr>
        <w:t>Новосибирской области – обобщающего показателя,</w:t>
      </w:r>
      <w:r w:rsidR="00675578" w:rsidRPr="001E20E4">
        <w:rPr>
          <w:rFonts w:ascii="Times New Roman" w:eastAsia="Calibri" w:hAnsi="Times New Roman" w:cs="Times New Roman"/>
          <w:sz w:val="28"/>
          <w:szCs w:val="28"/>
          <w:lang w:eastAsia="ru-RU"/>
        </w:rPr>
        <w:t xml:space="preserve"> </w:t>
      </w:r>
      <w:r w:rsidRPr="001E20E4">
        <w:rPr>
          <w:rFonts w:ascii="Times New Roman" w:eastAsia="Calibri" w:hAnsi="Times New Roman" w:cs="Times New Roman"/>
          <w:sz w:val="28"/>
          <w:szCs w:val="28"/>
          <w:lang w:eastAsia="ru-RU"/>
        </w:rPr>
        <w:t xml:space="preserve">характеризующего результат производства товаров и услуг в </w:t>
      </w:r>
      <w:r w:rsidR="00673E7C" w:rsidRPr="001E20E4">
        <w:rPr>
          <w:rFonts w:ascii="Times New Roman" w:eastAsia="Calibri" w:hAnsi="Times New Roman" w:cs="Times New Roman"/>
          <w:sz w:val="28"/>
          <w:szCs w:val="28"/>
          <w:lang w:eastAsia="ru-RU"/>
        </w:rPr>
        <w:t>районе</w:t>
      </w:r>
      <w:r w:rsidR="00B112C3" w:rsidRPr="001E20E4">
        <w:rPr>
          <w:rFonts w:ascii="Times New Roman" w:eastAsia="Calibri" w:hAnsi="Times New Roman" w:cs="Times New Roman"/>
          <w:sz w:val="28"/>
          <w:szCs w:val="28"/>
          <w:lang w:eastAsia="ru-RU"/>
        </w:rPr>
        <w:t>,</w:t>
      </w:r>
      <w:r w:rsidR="00E84DA5" w:rsidRPr="001E20E4">
        <w:rPr>
          <w:rFonts w:ascii="Times New Roman" w:eastAsia="Calibri" w:hAnsi="Times New Roman" w:cs="Times New Roman"/>
          <w:sz w:val="28"/>
          <w:szCs w:val="28"/>
          <w:lang w:eastAsia="ru-RU"/>
        </w:rPr>
        <w:t xml:space="preserve"> в 2016</w:t>
      </w:r>
      <w:r w:rsidRPr="001E20E4">
        <w:rPr>
          <w:rFonts w:ascii="Times New Roman" w:eastAsia="Calibri" w:hAnsi="Times New Roman" w:cs="Times New Roman"/>
          <w:sz w:val="28"/>
          <w:szCs w:val="28"/>
          <w:lang w:eastAsia="ru-RU"/>
        </w:rPr>
        <w:t xml:space="preserve"> году составил </w:t>
      </w:r>
      <w:r w:rsidR="00E84DA5" w:rsidRPr="001E20E4">
        <w:rPr>
          <w:rFonts w:ascii="Times New Roman" w:eastAsia="Calibri" w:hAnsi="Times New Roman" w:cs="Times New Roman"/>
          <w:sz w:val="28"/>
          <w:szCs w:val="28"/>
          <w:lang w:eastAsia="ru-RU"/>
        </w:rPr>
        <w:t>5648.1</w:t>
      </w:r>
      <w:r w:rsidR="00673E7C" w:rsidRPr="001E20E4">
        <w:rPr>
          <w:rFonts w:ascii="Times New Roman" w:eastAsia="Calibri" w:hAnsi="Times New Roman" w:cs="Times New Roman"/>
          <w:sz w:val="28"/>
          <w:szCs w:val="28"/>
          <w:lang w:eastAsia="ru-RU"/>
        </w:rPr>
        <w:t xml:space="preserve"> </w:t>
      </w:r>
      <w:r w:rsidRPr="001E20E4">
        <w:rPr>
          <w:rFonts w:ascii="Times New Roman" w:eastAsia="Calibri" w:hAnsi="Times New Roman" w:cs="Times New Roman"/>
          <w:sz w:val="28"/>
          <w:szCs w:val="28"/>
          <w:lang w:eastAsia="ru-RU"/>
        </w:rPr>
        <w:t>мл</w:t>
      </w:r>
      <w:r w:rsidR="00673E7C" w:rsidRPr="001E20E4">
        <w:rPr>
          <w:rFonts w:ascii="Times New Roman" w:eastAsia="Calibri" w:hAnsi="Times New Roman" w:cs="Times New Roman"/>
          <w:sz w:val="28"/>
          <w:szCs w:val="28"/>
          <w:lang w:eastAsia="ru-RU"/>
        </w:rPr>
        <w:t>н</w:t>
      </w:r>
      <w:r w:rsidRPr="001E20E4">
        <w:rPr>
          <w:rFonts w:ascii="Times New Roman" w:eastAsia="Calibri" w:hAnsi="Times New Roman" w:cs="Times New Roman"/>
          <w:sz w:val="28"/>
          <w:szCs w:val="28"/>
          <w:lang w:eastAsia="ru-RU"/>
        </w:rPr>
        <w:t>. рублей</w:t>
      </w:r>
      <w:r w:rsidR="00B112C3" w:rsidRPr="001E20E4">
        <w:rPr>
          <w:rFonts w:ascii="Times New Roman" w:eastAsia="Calibri" w:hAnsi="Times New Roman" w:cs="Times New Roman"/>
          <w:sz w:val="28"/>
          <w:szCs w:val="28"/>
          <w:lang w:eastAsia="ru-RU"/>
        </w:rPr>
        <w:t>,</w:t>
      </w:r>
      <w:r w:rsidR="00675578" w:rsidRPr="001E20E4">
        <w:rPr>
          <w:rFonts w:ascii="Times New Roman" w:eastAsia="Calibri" w:hAnsi="Times New Roman" w:cs="Times New Roman"/>
          <w:sz w:val="28"/>
          <w:szCs w:val="28"/>
          <w:lang w:eastAsia="ru-RU"/>
        </w:rPr>
        <w:t xml:space="preserve"> </w:t>
      </w:r>
      <w:r w:rsidR="00B112C3" w:rsidRPr="001E20E4">
        <w:rPr>
          <w:rFonts w:ascii="Times New Roman" w:eastAsia="Calibri" w:hAnsi="Times New Roman" w:cs="Times New Roman"/>
          <w:sz w:val="28"/>
          <w:szCs w:val="28"/>
          <w:lang w:eastAsia="ru-RU"/>
        </w:rPr>
        <w:t>т</w:t>
      </w:r>
      <w:r w:rsidR="00E041D7" w:rsidRPr="001E20E4">
        <w:rPr>
          <w:rFonts w:ascii="Times New Roman" w:eastAsia="Calibri" w:hAnsi="Times New Roman" w:cs="Times New Roman"/>
          <w:sz w:val="28"/>
          <w:szCs w:val="28"/>
          <w:lang w:eastAsia="ru-RU"/>
        </w:rPr>
        <w:t>емп р</w:t>
      </w:r>
      <w:r w:rsidRPr="001E20E4">
        <w:rPr>
          <w:rFonts w:ascii="Times New Roman" w:eastAsia="Calibri" w:hAnsi="Times New Roman" w:cs="Times New Roman"/>
          <w:sz w:val="28"/>
          <w:szCs w:val="28"/>
          <w:lang w:eastAsia="ru-RU"/>
        </w:rPr>
        <w:t>ост</w:t>
      </w:r>
      <w:r w:rsidR="00E041D7" w:rsidRPr="001E20E4">
        <w:rPr>
          <w:rFonts w:ascii="Times New Roman" w:eastAsia="Calibri" w:hAnsi="Times New Roman" w:cs="Times New Roman"/>
          <w:sz w:val="28"/>
          <w:szCs w:val="28"/>
          <w:lang w:eastAsia="ru-RU"/>
        </w:rPr>
        <w:t>а</w:t>
      </w:r>
      <w:r w:rsidRPr="001E20E4">
        <w:rPr>
          <w:rFonts w:ascii="Times New Roman" w:eastAsia="Calibri" w:hAnsi="Times New Roman" w:cs="Times New Roman"/>
          <w:sz w:val="28"/>
          <w:szCs w:val="28"/>
          <w:lang w:eastAsia="ru-RU"/>
        </w:rPr>
        <w:t xml:space="preserve"> составил </w:t>
      </w:r>
      <w:r w:rsidR="00E84DA5" w:rsidRPr="001E20E4">
        <w:rPr>
          <w:rFonts w:ascii="Times New Roman" w:eastAsia="Calibri" w:hAnsi="Times New Roman" w:cs="Times New Roman"/>
          <w:sz w:val="28"/>
          <w:szCs w:val="28"/>
          <w:lang w:eastAsia="ru-RU"/>
        </w:rPr>
        <w:t xml:space="preserve">102.9 </w:t>
      </w:r>
      <w:r w:rsidRPr="001E20E4">
        <w:rPr>
          <w:rFonts w:ascii="Times New Roman" w:eastAsia="Calibri" w:hAnsi="Times New Roman" w:cs="Times New Roman"/>
          <w:sz w:val="28"/>
          <w:szCs w:val="28"/>
          <w:lang w:eastAsia="ru-RU"/>
        </w:rPr>
        <w:t>% к уровню 201</w:t>
      </w:r>
      <w:r w:rsidR="00E84DA5" w:rsidRPr="001E20E4">
        <w:rPr>
          <w:rFonts w:ascii="Times New Roman" w:eastAsia="Calibri" w:hAnsi="Times New Roman" w:cs="Times New Roman"/>
          <w:sz w:val="28"/>
          <w:szCs w:val="28"/>
          <w:lang w:eastAsia="ru-RU"/>
        </w:rPr>
        <w:t>5</w:t>
      </w:r>
      <w:r w:rsidRPr="001E20E4">
        <w:rPr>
          <w:rFonts w:ascii="Times New Roman" w:eastAsia="Calibri" w:hAnsi="Times New Roman" w:cs="Times New Roman"/>
          <w:sz w:val="28"/>
          <w:szCs w:val="28"/>
          <w:lang w:eastAsia="ru-RU"/>
        </w:rPr>
        <w:t xml:space="preserve"> года.</w:t>
      </w:r>
    </w:p>
    <w:p w:rsidR="00F17F73" w:rsidRPr="001E20E4" w:rsidRDefault="000E55DB"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 xml:space="preserve">В условиях неустойчивости финансово-экономической системы особое внимание было уделено реализации мер, направленных на обеспечение устойчивого развития экономики и социальной стабильности. В 2015 году распоряжением </w:t>
      </w:r>
      <w:r w:rsidR="00E041D7" w:rsidRPr="001E20E4">
        <w:rPr>
          <w:rFonts w:ascii="Times New Roman" w:eastAsia="Calibri" w:hAnsi="Times New Roman" w:cs="Times New Roman"/>
          <w:sz w:val="28"/>
          <w:szCs w:val="28"/>
          <w:lang w:eastAsia="ru-RU"/>
        </w:rPr>
        <w:t>Главы Венгеровского района</w:t>
      </w:r>
      <w:r w:rsidRPr="001E20E4">
        <w:rPr>
          <w:rFonts w:ascii="Times New Roman" w:eastAsia="Calibri" w:hAnsi="Times New Roman" w:cs="Times New Roman"/>
          <w:sz w:val="28"/>
          <w:szCs w:val="28"/>
          <w:lang w:eastAsia="ru-RU"/>
        </w:rPr>
        <w:t xml:space="preserve"> Новосибирской области от 1</w:t>
      </w:r>
      <w:r w:rsidR="00E041D7" w:rsidRPr="001E20E4">
        <w:rPr>
          <w:rFonts w:ascii="Times New Roman" w:eastAsia="Calibri" w:hAnsi="Times New Roman" w:cs="Times New Roman"/>
          <w:sz w:val="28"/>
          <w:szCs w:val="28"/>
          <w:lang w:eastAsia="ru-RU"/>
        </w:rPr>
        <w:t>0</w:t>
      </w:r>
      <w:r w:rsidRPr="001E20E4">
        <w:rPr>
          <w:rFonts w:ascii="Times New Roman" w:eastAsia="Calibri" w:hAnsi="Times New Roman" w:cs="Times New Roman"/>
          <w:sz w:val="28"/>
          <w:szCs w:val="28"/>
          <w:lang w:eastAsia="ru-RU"/>
        </w:rPr>
        <w:t>.0</w:t>
      </w:r>
      <w:r w:rsidR="00E041D7" w:rsidRPr="001E20E4">
        <w:rPr>
          <w:rFonts w:ascii="Times New Roman" w:eastAsia="Calibri" w:hAnsi="Times New Roman" w:cs="Times New Roman"/>
          <w:sz w:val="28"/>
          <w:szCs w:val="28"/>
          <w:lang w:eastAsia="ru-RU"/>
        </w:rPr>
        <w:t>3</w:t>
      </w:r>
      <w:r w:rsidRPr="001E20E4">
        <w:rPr>
          <w:rFonts w:ascii="Times New Roman" w:eastAsia="Calibri" w:hAnsi="Times New Roman" w:cs="Times New Roman"/>
          <w:sz w:val="28"/>
          <w:szCs w:val="28"/>
          <w:lang w:eastAsia="ru-RU"/>
        </w:rPr>
        <w:t xml:space="preserve">.2015 № </w:t>
      </w:r>
      <w:r w:rsidR="00E041D7" w:rsidRPr="001E20E4">
        <w:rPr>
          <w:rFonts w:ascii="Times New Roman" w:eastAsia="Calibri" w:hAnsi="Times New Roman" w:cs="Times New Roman"/>
          <w:sz w:val="28"/>
          <w:szCs w:val="28"/>
          <w:lang w:eastAsia="ru-RU"/>
        </w:rPr>
        <w:t>62</w:t>
      </w:r>
      <w:r w:rsidRPr="001E20E4">
        <w:rPr>
          <w:rFonts w:ascii="Times New Roman" w:eastAsia="Calibri" w:hAnsi="Times New Roman" w:cs="Times New Roman"/>
          <w:sz w:val="28"/>
          <w:szCs w:val="28"/>
          <w:lang w:eastAsia="ru-RU"/>
        </w:rPr>
        <w:t xml:space="preserve">-р утвержден </w:t>
      </w:r>
      <w:r w:rsidR="00B112C3" w:rsidRPr="001E20E4">
        <w:rPr>
          <w:rFonts w:ascii="Times New Roman" w:eastAsia="Calibri" w:hAnsi="Times New Roman" w:cs="Times New Roman"/>
          <w:sz w:val="28"/>
          <w:szCs w:val="28"/>
          <w:lang w:eastAsia="ru-RU"/>
        </w:rPr>
        <w:t>«П</w:t>
      </w:r>
      <w:r w:rsidRPr="001E20E4">
        <w:rPr>
          <w:rFonts w:ascii="Times New Roman" w:eastAsia="Calibri" w:hAnsi="Times New Roman" w:cs="Times New Roman"/>
          <w:sz w:val="28"/>
          <w:szCs w:val="28"/>
          <w:lang w:eastAsia="ru-RU"/>
        </w:rPr>
        <w:t xml:space="preserve">лан первоочередных мероприятий по обеспечению устойчивого развития экономики и социальной стабильности в </w:t>
      </w:r>
      <w:r w:rsidR="00E041D7" w:rsidRPr="001E20E4">
        <w:rPr>
          <w:rFonts w:ascii="Times New Roman" w:eastAsia="Calibri" w:hAnsi="Times New Roman" w:cs="Times New Roman"/>
          <w:sz w:val="28"/>
          <w:szCs w:val="28"/>
          <w:lang w:eastAsia="ru-RU"/>
        </w:rPr>
        <w:t xml:space="preserve">Венгеровском районе </w:t>
      </w:r>
      <w:r w:rsidRPr="001E20E4">
        <w:rPr>
          <w:rFonts w:ascii="Times New Roman" w:eastAsia="Calibri" w:hAnsi="Times New Roman" w:cs="Times New Roman"/>
          <w:sz w:val="28"/>
          <w:szCs w:val="28"/>
          <w:lang w:eastAsia="ru-RU"/>
        </w:rPr>
        <w:t>на 201</w:t>
      </w:r>
      <w:r w:rsidR="00D667A2" w:rsidRPr="001E20E4">
        <w:rPr>
          <w:rFonts w:ascii="Times New Roman" w:eastAsia="Calibri" w:hAnsi="Times New Roman" w:cs="Times New Roman"/>
          <w:sz w:val="28"/>
          <w:szCs w:val="28"/>
          <w:lang w:eastAsia="ru-RU"/>
        </w:rPr>
        <w:t xml:space="preserve">5 год и период </w:t>
      </w:r>
      <w:r w:rsidR="00D30F91" w:rsidRPr="001E20E4">
        <w:rPr>
          <w:rFonts w:ascii="Times New Roman" w:eastAsia="Calibri" w:hAnsi="Times New Roman" w:cs="Times New Roman"/>
          <w:sz w:val="28"/>
          <w:szCs w:val="28"/>
          <w:lang w:eastAsia="ru-RU"/>
        </w:rPr>
        <w:t>2016-2017 годов</w:t>
      </w:r>
      <w:r w:rsidR="00B112C3" w:rsidRPr="001E20E4">
        <w:rPr>
          <w:rFonts w:ascii="Times New Roman" w:eastAsia="Calibri" w:hAnsi="Times New Roman" w:cs="Times New Roman"/>
          <w:sz w:val="28"/>
          <w:szCs w:val="28"/>
          <w:lang w:eastAsia="ru-RU"/>
        </w:rPr>
        <w:t>»,</w:t>
      </w:r>
      <w:r w:rsidR="00675578" w:rsidRPr="001E20E4">
        <w:rPr>
          <w:rFonts w:ascii="Times New Roman" w:eastAsia="Calibri" w:hAnsi="Times New Roman" w:cs="Times New Roman"/>
          <w:sz w:val="28"/>
          <w:szCs w:val="28"/>
          <w:lang w:eastAsia="ru-RU"/>
        </w:rPr>
        <w:t xml:space="preserve"> </w:t>
      </w:r>
      <w:r w:rsidR="00B112C3" w:rsidRPr="001E20E4">
        <w:rPr>
          <w:rFonts w:ascii="Times New Roman" w:eastAsia="Calibri" w:hAnsi="Times New Roman" w:cs="Times New Roman"/>
          <w:sz w:val="28"/>
          <w:szCs w:val="28"/>
          <w:lang w:eastAsia="ru-RU"/>
        </w:rPr>
        <w:t>в</w:t>
      </w:r>
      <w:r w:rsidR="00D30F91" w:rsidRPr="001E20E4">
        <w:rPr>
          <w:rFonts w:ascii="Times New Roman" w:eastAsia="Calibri" w:hAnsi="Times New Roman" w:cs="Times New Roman"/>
          <w:sz w:val="28"/>
          <w:szCs w:val="28"/>
          <w:lang w:eastAsia="ru-RU"/>
        </w:rPr>
        <w:t xml:space="preserve"> котором предусмотрено</w:t>
      </w:r>
      <w:r w:rsidR="00675578" w:rsidRPr="001E20E4">
        <w:rPr>
          <w:rFonts w:ascii="Times New Roman" w:eastAsia="Calibri" w:hAnsi="Times New Roman" w:cs="Times New Roman"/>
          <w:sz w:val="28"/>
          <w:szCs w:val="28"/>
          <w:lang w:eastAsia="ru-RU"/>
        </w:rPr>
        <w:t xml:space="preserve"> </w:t>
      </w:r>
      <w:r w:rsidR="00E041D7" w:rsidRPr="001E20E4">
        <w:rPr>
          <w:rFonts w:ascii="Times New Roman" w:eastAsia="Calibri" w:hAnsi="Times New Roman" w:cs="Times New Roman"/>
          <w:sz w:val="28"/>
          <w:szCs w:val="28"/>
          <w:lang w:eastAsia="ru-RU"/>
        </w:rPr>
        <w:t>2</w:t>
      </w:r>
      <w:r w:rsidR="00D30F91" w:rsidRPr="001E20E4">
        <w:rPr>
          <w:rFonts w:ascii="Times New Roman" w:eastAsia="Calibri" w:hAnsi="Times New Roman" w:cs="Times New Roman"/>
          <w:sz w:val="28"/>
          <w:szCs w:val="28"/>
          <w:lang w:eastAsia="ru-RU"/>
        </w:rPr>
        <w:t>4</w:t>
      </w:r>
      <w:r w:rsidRPr="001E20E4">
        <w:rPr>
          <w:rFonts w:ascii="Times New Roman" w:eastAsia="Calibri" w:hAnsi="Times New Roman" w:cs="Times New Roman"/>
          <w:sz w:val="28"/>
          <w:szCs w:val="28"/>
          <w:lang w:eastAsia="ru-RU"/>
        </w:rPr>
        <w:t xml:space="preserve"> мероприяти</w:t>
      </w:r>
      <w:r w:rsidR="00D30F91" w:rsidRPr="001E20E4">
        <w:rPr>
          <w:rFonts w:ascii="Times New Roman" w:eastAsia="Calibri" w:hAnsi="Times New Roman" w:cs="Times New Roman"/>
          <w:sz w:val="28"/>
          <w:szCs w:val="28"/>
          <w:lang w:eastAsia="ru-RU"/>
        </w:rPr>
        <w:t>я</w:t>
      </w:r>
      <w:r w:rsidR="0073307B" w:rsidRPr="001E20E4">
        <w:rPr>
          <w:rFonts w:ascii="Times New Roman" w:eastAsia="Calibri" w:hAnsi="Times New Roman" w:cs="Times New Roman"/>
          <w:sz w:val="28"/>
          <w:szCs w:val="28"/>
          <w:lang w:eastAsia="ru-RU"/>
        </w:rPr>
        <w:t>, в 2016</w:t>
      </w:r>
      <w:r w:rsidRPr="001E20E4">
        <w:rPr>
          <w:rFonts w:ascii="Times New Roman" w:eastAsia="Calibri" w:hAnsi="Times New Roman" w:cs="Times New Roman"/>
          <w:sz w:val="28"/>
          <w:szCs w:val="28"/>
          <w:lang w:eastAsia="ru-RU"/>
        </w:rPr>
        <w:t xml:space="preserve"> году </w:t>
      </w:r>
      <w:r w:rsidR="00D30F91" w:rsidRPr="001E20E4">
        <w:rPr>
          <w:rFonts w:ascii="Times New Roman" w:eastAsia="Calibri" w:hAnsi="Times New Roman" w:cs="Times New Roman"/>
          <w:sz w:val="28"/>
          <w:szCs w:val="28"/>
          <w:lang w:eastAsia="ru-RU"/>
        </w:rPr>
        <w:t>они частично исполнены</w:t>
      </w:r>
      <w:r w:rsidRPr="001E20E4">
        <w:rPr>
          <w:rFonts w:ascii="Times New Roman" w:eastAsia="Calibri" w:hAnsi="Times New Roman" w:cs="Times New Roman"/>
          <w:sz w:val="28"/>
          <w:szCs w:val="28"/>
          <w:lang w:eastAsia="ru-RU"/>
        </w:rPr>
        <w:t xml:space="preserve">. </w:t>
      </w:r>
    </w:p>
    <w:p w:rsidR="000E55DB" w:rsidRPr="001E20E4" w:rsidRDefault="0073307B"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В 2016</w:t>
      </w:r>
      <w:r w:rsidR="000E55DB" w:rsidRPr="001E20E4">
        <w:rPr>
          <w:rFonts w:ascii="Times New Roman" w:eastAsia="Calibri" w:hAnsi="Times New Roman" w:cs="Times New Roman"/>
          <w:sz w:val="28"/>
          <w:szCs w:val="28"/>
          <w:lang w:eastAsia="ru-RU"/>
        </w:rPr>
        <w:t xml:space="preserve"> году были реализованы мероприятия </w:t>
      </w:r>
      <w:r w:rsidR="00C605EA" w:rsidRPr="001E20E4">
        <w:rPr>
          <w:rFonts w:ascii="Times New Roman" w:eastAsia="Calibri" w:hAnsi="Times New Roman" w:cs="Times New Roman"/>
          <w:sz w:val="28"/>
          <w:szCs w:val="28"/>
          <w:lang w:eastAsia="ru-RU"/>
        </w:rPr>
        <w:t>1</w:t>
      </w:r>
      <w:r w:rsidR="006008BC" w:rsidRPr="001E20E4">
        <w:rPr>
          <w:rFonts w:ascii="Times New Roman" w:eastAsia="Calibri" w:hAnsi="Times New Roman" w:cs="Times New Roman"/>
          <w:sz w:val="28"/>
          <w:szCs w:val="28"/>
          <w:lang w:eastAsia="ru-RU"/>
        </w:rPr>
        <w:t>9</w:t>
      </w:r>
      <w:r w:rsidR="00F17F73" w:rsidRPr="001E20E4">
        <w:rPr>
          <w:rFonts w:ascii="Times New Roman" w:eastAsia="Calibri" w:hAnsi="Times New Roman" w:cs="Times New Roman"/>
          <w:sz w:val="28"/>
          <w:szCs w:val="28"/>
          <w:lang w:eastAsia="ru-RU"/>
        </w:rPr>
        <w:t xml:space="preserve"> государственных программ Новосибирской области и муниципальных программ Венгеровского района</w:t>
      </w:r>
      <w:r w:rsidR="000E55DB" w:rsidRPr="001E20E4">
        <w:rPr>
          <w:rFonts w:ascii="Times New Roman" w:eastAsia="Calibri" w:hAnsi="Times New Roman" w:cs="Times New Roman"/>
          <w:sz w:val="28"/>
          <w:szCs w:val="28"/>
          <w:lang w:eastAsia="ru-RU"/>
        </w:rPr>
        <w:t xml:space="preserve"> Новосибирской области, направленных на развитие экономики и социальной сферы.</w:t>
      </w:r>
    </w:p>
    <w:p w:rsidR="000E55DB" w:rsidRPr="001E20E4" w:rsidRDefault="0073307B"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За период 2015-2016</w:t>
      </w:r>
      <w:r w:rsidR="000E55DB" w:rsidRPr="001E20E4">
        <w:rPr>
          <w:rFonts w:ascii="Times New Roman" w:eastAsia="Calibri" w:hAnsi="Times New Roman" w:cs="Times New Roman"/>
          <w:sz w:val="28"/>
          <w:szCs w:val="28"/>
          <w:lang w:eastAsia="ru-RU"/>
        </w:rPr>
        <w:t xml:space="preserve"> годов в экономику</w:t>
      </w:r>
      <w:r w:rsidR="00F17E34" w:rsidRPr="001E20E4">
        <w:rPr>
          <w:rFonts w:ascii="Times New Roman" w:eastAsia="Calibri" w:hAnsi="Times New Roman" w:cs="Times New Roman"/>
          <w:sz w:val="28"/>
          <w:szCs w:val="28"/>
          <w:lang w:eastAsia="ru-RU"/>
        </w:rPr>
        <w:t xml:space="preserve"> области привлечено порядка </w:t>
      </w:r>
      <w:r w:rsidRPr="001E20E4">
        <w:rPr>
          <w:rFonts w:ascii="Times New Roman" w:eastAsia="Calibri" w:hAnsi="Times New Roman" w:cs="Times New Roman"/>
          <w:sz w:val="28"/>
          <w:szCs w:val="28"/>
          <w:lang w:eastAsia="ru-RU"/>
        </w:rPr>
        <w:t>1104</w:t>
      </w:r>
      <w:r w:rsidR="00716475" w:rsidRPr="001E20E4">
        <w:rPr>
          <w:rFonts w:ascii="Times New Roman" w:eastAsia="Calibri" w:hAnsi="Times New Roman" w:cs="Times New Roman"/>
          <w:sz w:val="28"/>
          <w:szCs w:val="28"/>
          <w:lang w:eastAsia="ru-RU"/>
        </w:rPr>
        <w:t xml:space="preserve"> </w:t>
      </w:r>
      <w:r w:rsidR="000E55DB" w:rsidRPr="001E20E4">
        <w:rPr>
          <w:rFonts w:ascii="Times New Roman" w:eastAsia="Calibri" w:hAnsi="Times New Roman" w:cs="Times New Roman"/>
          <w:sz w:val="28"/>
          <w:szCs w:val="28"/>
          <w:lang w:eastAsia="ru-RU"/>
        </w:rPr>
        <w:t>мл</w:t>
      </w:r>
      <w:r w:rsidR="00F17F73" w:rsidRPr="001E20E4">
        <w:rPr>
          <w:rFonts w:ascii="Times New Roman" w:eastAsia="Calibri" w:hAnsi="Times New Roman" w:cs="Times New Roman"/>
          <w:sz w:val="28"/>
          <w:szCs w:val="28"/>
          <w:lang w:eastAsia="ru-RU"/>
        </w:rPr>
        <w:t>н</w:t>
      </w:r>
      <w:r w:rsidR="000E55DB" w:rsidRPr="001E20E4">
        <w:rPr>
          <w:rFonts w:ascii="Times New Roman" w:eastAsia="Calibri" w:hAnsi="Times New Roman" w:cs="Times New Roman"/>
          <w:sz w:val="28"/>
          <w:szCs w:val="28"/>
          <w:lang w:eastAsia="ru-RU"/>
        </w:rPr>
        <w:t>. рублей инв</w:t>
      </w:r>
      <w:r w:rsidRPr="001E20E4">
        <w:rPr>
          <w:rFonts w:ascii="Times New Roman" w:eastAsia="Calibri" w:hAnsi="Times New Roman" w:cs="Times New Roman"/>
          <w:sz w:val="28"/>
          <w:szCs w:val="28"/>
          <w:lang w:eastAsia="ru-RU"/>
        </w:rPr>
        <w:t xml:space="preserve">естиций в основной капитал (снижение </w:t>
      </w:r>
      <w:r w:rsidR="000E55DB" w:rsidRPr="001E20E4">
        <w:rPr>
          <w:rFonts w:ascii="Times New Roman" w:eastAsia="Calibri" w:hAnsi="Times New Roman" w:cs="Times New Roman"/>
          <w:sz w:val="28"/>
          <w:szCs w:val="28"/>
          <w:lang w:eastAsia="ru-RU"/>
        </w:rPr>
        <w:t>объема инвестиций в основной ка</w:t>
      </w:r>
      <w:r w:rsidRPr="001E20E4">
        <w:rPr>
          <w:rFonts w:ascii="Times New Roman" w:eastAsia="Calibri" w:hAnsi="Times New Roman" w:cs="Times New Roman"/>
          <w:sz w:val="28"/>
          <w:szCs w:val="28"/>
          <w:lang w:eastAsia="ru-RU"/>
        </w:rPr>
        <w:t>питал в 2016</w:t>
      </w:r>
      <w:r w:rsidR="000E55DB" w:rsidRPr="001E20E4">
        <w:rPr>
          <w:rFonts w:ascii="Times New Roman" w:eastAsia="Calibri" w:hAnsi="Times New Roman" w:cs="Times New Roman"/>
          <w:sz w:val="28"/>
          <w:szCs w:val="28"/>
          <w:lang w:eastAsia="ru-RU"/>
        </w:rPr>
        <w:t xml:space="preserve"> году</w:t>
      </w:r>
      <w:r w:rsidRPr="001E20E4">
        <w:rPr>
          <w:rFonts w:ascii="Times New Roman" w:eastAsia="Calibri" w:hAnsi="Times New Roman" w:cs="Times New Roman"/>
          <w:sz w:val="28"/>
          <w:szCs w:val="28"/>
          <w:lang w:eastAsia="ru-RU"/>
        </w:rPr>
        <w:t xml:space="preserve"> 89 </w:t>
      </w:r>
      <w:r w:rsidR="000E55DB" w:rsidRPr="001E20E4">
        <w:rPr>
          <w:rFonts w:ascii="Times New Roman" w:eastAsia="Calibri" w:hAnsi="Times New Roman" w:cs="Times New Roman"/>
          <w:sz w:val="28"/>
          <w:szCs w:val="28"/>
          <w:lang w:eastAsia="ru-RU"/>
        </w:rPr>
        <w:t>% к уровню 201</w:t>
      </w:r>
      <w:r w:rsidRPr="001E20E4">
        <w:rPr>
          <w:rFonts w:ascii="Times New Roman" w:eastAsia="Calibri" w:hAnsi="Times New Roman" w:cs="Times New Roman"/>
          <w:sz w:val="28"/>
          <w:szCs w:val="28"/>
          <w:lang w:eastAsia="ru-RU"/>
        </w:rPr>
        <w:t>5</w:t>
      </w:r>
      <w:r w:rsidR="000E55DB" w:rsidRPr="001E20E4">
        <w:rPr>
          <w:rFonts w:ascii="Times New Roman" w:eastAsia="Calibri" w:hAnsi="Times New Roman" w:cs="Times New Roman"/>
          <w:sz w:val="28"/>
          <w:szCs w:val="28"/>
          <w:lang w:eastAsia="ru-RU"/>
        </w:rPr>
        <w:t xml:space="preserve"> года).</w:t>
      </w:r>
    </w:p>
    <w:p w:rsidR="00323134" w:rsidRPr="001E20E4" w:rsidRDefault="00323134"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 xml:space="preserve">Наблюдалась положительная динамика промышленного производства, объем отгруженных товаров (работ, услуг) увеличился с </w:t>
      </w:r>
      <w:r w:rsidR="0073307B" w:rsidRPr="001E20E4">
        <w:rPr>
          <w:rFonts w:ascii="Times New Roman" w:eastAsia="Calibri" w:hAnsi="Times New Roman" w:cs="Times New Roman"/>
          <w:sz w:val="28"/>
          <w:szCs w:val="28"/>
          <w:lang w:eastAsia="ru-RU"/>
        </w:rPr>
        <w:t>546</w:t>
      </w:r>
      <w:r w:rsidRPr="001E20E4">
        <w:rPr>
          <w:rFonts w:ascii="Times New Roman" w:eastAsia="Calibri" w:hAnsi="Times New Roman" w:cs="Times New Roman"/>
          <w:sz w:val="28"/>
          <w:szCs w:val="28"/>
          <w:lang w:eastAsia="ru-RU"/>
        </w:rPr>
        <w:t xml:space="preserve"> мл</w:t>
      </w:r>
      <w:r w:rsidR="004C1FC9" w:rsidRPr="001E20E4">
        <w:rPr>
          <w:rFonts w:ascii="Times New Roman" w:eastAsia="Calibri" w:hAnsi="Times New Roman" w:cs="Times New Roman"/>
          <w:sz w:val="28"/>
          <w:szCs w:val="28"/>
          <w:lang w:eastAsia="ru-RU"/>
        </w:rPr>
        <w:t>н</w:t>
      </w:r>
      <w:r w:rsidRPr="001E20E4">
        <w:rPr>
          <w:rFonts w:ascii="Times New Roman" w:eastAsia="Calibri" w:hAnsi="Times New Roman" w:cs="Times New Roman"/>
          <w:sz w:val="28"/>
          <w:szCs w:val="28"/>
          <w:lang w:eastAsia="ru-RU"/>
        </w:rPr>
        <w:t>. рублей в 201</w:t>
      </w:r>
      <w:r w:rsidR="0073307B" w:rsidRPr="001E20E4">
        <w:rPr>
          <w:rFonts w:ascii="Times New Roman" w:eastAsia="Calibri" w:hAnsi="Times New Roman" w:cs="Times New Roman"/>
          <w:sz w:val="28"/>
          <w:szCs w:val="28"/>
          <w:lang w:eastAsia="ru-RU"/>
        </w:rPr>
        <w:t>5</w:t>
      </w:r>
      <w:r w:rsidRPr="001E20E4">
        <w:rPr>
          <w:rFonts w:ascii="Times New Roman" w:eastAsia="Calibri" w:hAnsi="Times New Roman" w:cs="Times New Roman"/>
          <w:sz w:val="28"/>
          <w:szCs w:val="28"/>
          <w:lang w:eastAsia="ru-RU"/>
        </w:rPr>
        <w:t xml:space="preserve"> году до </w:t>
      </w:r>
      <w:r w:rsidR="0073307B" w:rsidRPr="001E20E4">
        <w:rPr>
          <w:rFonts w:ascii="Times New Roman" w:eastAsia="Calibri" w:hAnsi="Times New Roman" w:cs="Times New Roman"/>
          <w:sz w:val="28"/>
          <w:szCs w:val="28"/>
          <w:lang w:eastAsia="ru-RU"/>
        </w:rPr>
        <w:t>562.5</w:t>
      </w:r>
      <w:r w:rsidRPr="001E20E4">
        <w:rPr>
          <w:rFonts w:ascii="Times New Roman" w:eastAsia="Calibri" w:hAnsi="Times New Roman" w:cs="Times New Roman"/>
          <w:sz w:val="28"/>
          <w:szCs w:val="28"/>
          <w:lang w:eastAsia="ru-RU"/>
        </w:rPr>
        <w:t xml:space="preserve"> мл</w:t>
      </w:r>
      <w:r w:rsidR="004C1FC9" w:rsidRPr="001E20E4">
        <w:rPr>
          <w:rFonts w:ascii="Times New Roman" w:eastAsia="Calibri" w:hAnsi="Times New Roman" w:cs="Times New Roman"/>
          <w:sz w:val="28"/>
          <w:szCs w:val="28"/>
          <w:lang w:eastAsia="ru-RU"/>
        </w:rPr>
        <w:t>н</w:t>
      </w:r>
      <w:r w:rsidR="0073307B" w:rsidRPr="001E20E4">
        <w:rPr>
          <w:rFonts w:ascii="Times New Roman" w:eastAsia="Calibri" w:hAnsi="Times New Roman" w:cs="Times New Roman"/>
          <w:sz w:val="28"/>
          <w:szCs w:val="28"/>
          <w:lang w:eastAsia="ru-RU"/>
        </w:rPr>
        <w:t>. рублей в 2016</w:t>
      </w:r>
      <w:r w:rsidRPr="001E20E4">
        <w:rPr>
          <w:rFonts w:ascii="Times New Roman" w:eastAsia="Calibri" w:hAnsi="Times New Roman" w:cs="Times New Roman"/>
          <w:sz w:val="28"/>
          <w:szCs w:val="28"/>
          <w:lang w:eastAsia="ru-RU"/>
        </w:rPr>
        <w:t xml:space="preserve"> году. Рост промышленного производства в действующих ценах составил </w:t>
      </w:r>
      <w:r w:rsidR="0073307B" w:rsidRPr="001E20E4">
        <w:rPr>
          <w:rFonts w:ascii="Times New Roman" w:eastAsia="Calibri" w:hAnsi="Times New Roman" w:cs="Times New Roman"/>
          <w:sz w:val="28"/>
          <w:szCs w:val="28"/>
          <w:lang w:eastAsia="ru-RU"/>
        </w:rPr>
        <w:t>105</w:t>
      </w:r>
      <w:r w:rsidR="004C1FC9" w:rsidRPr="001E20E4">
        <w:rPr>
          <w:rFonts w:ascii="Times New Roman" w:eastAsia="Calibri" w:hAnsi="Times New Roman" w:cs="Times New Roman"/>
          <w:sz w:val="28"/>
          <w:szCs w:val="28"/>
          <w:lang w:eastAsia="ru-RU"/>
        </w:rPr>
        <w:t xml:space="preserve"> </w:t>
      </w:r>
      <w:r w:rsidR="0073307B" w:rsidRPr="001E20E4">
        <w:rPr>
          <w:rFonts w:ascii="Times New Roman" w:eastAsia="Calibri" w:hAnsi="Times New Roman" w:cs="Times New Roman"/>
          <w:sz w:val="28"/>
          <w:szCs w:val="28"/>
          <w:lang w:eastAsia="ru-RU"/>
        </w:rPr>
        <w:t>%, в сопоставимых – 102</w:t>
      </w:r>
      <w:r w:rsidRPr="001E20E4">
        <w:rPr>
          <w:rFonts w:ascii="Times New Roman" w:eastAsia="Calibri" w:hAnsi="Times New Roman" w:cs="Times New Roman"/>
          <w:sz w:val="28"/>
          <w:szCs w:val="28"/>
          <w:lang w:eastAsia="ru-RU"/>
        </w:rPr>
        <w:t>% к уровню 201</w:t>
      </w:r>
      <w:r w:rsidR="0073307B" w:rsidRPr="001E20E4">
        <w:rPr>
          <w:rFonts w:ascii="Times New Roman" w:eastAsia="Calibri" w:hAnsi="Times New Roman" w:cs="Times New Roman"/>
          <w:sz w:val="28"/>
          <w:szCs w:val="28"/>
          <w:lang w:eastAsia="ru-RU"/>
        </w:rPr>
        <w:t>5</w:t>
      </w:r>
      <w:r w:rsidRPr="001E20E4">
        <w:rPr>
          <w:rFonts w:ascii="Times New Roman" w:eastAsia="Calibri" w:hAnsi="Times New Roman" w:cs="Times New Roman"/>
          <w:sz w:val="28"/>
          <w:szCs w:val="28"/>
          <w:lang w:eastAsia="ru-RU"/>
        </w:rPr>
        <w:t xml:space="preserve"> года. </w:t>
      </w:r>
    </w:p>
    <w:p w:rsidR="000E55DB" w:rsidRPr="001E20E4" w:rsidRDefault="000E55DB"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 xml:space="preserve">Производство продукции сельского хозяйства </w:t>
      </w:r>
      <w:r w:rsidR="004C1FC9" w:rsidRPr="001E20E4">
        <w:rPr>
          <w:rFonts w:ascii="Times New Roman" w:eastAsia="Calibri" w:hAnsi="Times New Roman" w:cs="Times New Roman"/>
          <w:sz w:val="28"/>
          <w:szCs w:val="28"/>
          <w:lang w:eastAsia="ru-RU"/>
        </w:rPr>
        <w:t xml:space="preserve">Венгеровского района </w:t>
      </w:r>
      <w:r w:rsidRPr="001E20E4">
        <w:rPr>
          <w:rFonts w:ascii="Times New Roman" w:eastAsia="Calibri" w:hAnsi="Times New Roman" w:cs="Times New Roman"/>
          <w:sz w:val="28"/>
          <w:szCs w:val="28"/>
          <w:lang w:eastAsia="ru-RU"/>
        </w:rPr>
        <w:t xml:space="preserve">Новосибирской области в </w:t>
      </w:r>
      <w:r w:rsidR="004C1FC9" w:rsidRPr="001E20E4">
        <w:rPr>
          <w:rFonts w:ascii="Times New Roman" w:eastAsia="Calibri" w:hAnsi="Times New Roman" w:cs="Times New Roman"/>
          <w:sz w:val="28"/>
          <w:szCs w:val="28"/>
          <w:lang w:eastAsia="ru-RU"/>
        </w:rPr>
        <w:t>действующих</w:t>
      </w:r>
      <w:r w:rsidRPr="001E20E4">
        <w:rPr>
          <w:rFonts w:ascii="Times New Roman" w:eastAsia="Calibri" w:hAnsi="Times New Roman" w:cs="Times New Roman"/>
          <w:sz w:val="28"/>
          <w:szCs w:val="28"/>
          <w:lang w:eastAsia="ru-RU"/>
        </w:rPr>
        <w:t xml:space="preserve"> ценах в 201</w:t>
      </w:r>
      <w:r w:rsidR="0045519F" w:rsidRPr="001E20E4">
        <w:rPr>
          <w:rFonts w:ascii="Times New Roman" w:eastAsia="Calibri" w:hAnsi="Times New Roman" w:cs="Times New Roman"/>
          <w:sz w:val="28"/>
          <w:szCs w:val="28"/>
          <w:lang w:eastAsia="ru-RU"/>
        </w:rPr>
        <w:t>6</w:t>
      </w:r>
      <w:r w:rsidRPr="001E20E4">
        <w:rPr>
          <w:rFonts w:ascii="Times New Roman" w:eastAsia="Calibri" w:hAnsi="Times New Roman" w:cs="Times New Roman"/>
          <w:sz w:val="28"/>
          <w:szCs w:val="28"/>
          <w:lang w:eastAsia="ru-RU"/>
        </w:rPr>
        <w:t xml:space="preserve"> году </w:t>
      </w:r>
      <w:r w:rsidR="004C1FC9" w:rsidRPr="001E20E4">
        <w:rPr>
          <w:rFonts w:ascii="Times New Roman" w:eastAsia="Calibri" w:hAnsi="Times New Roman" w:cs="Times New Roman"/>
          <w:sz w:val="28"/>
          <w:szCs w:val="28"/>
          <w:lang w:eastAsia="ru-RU"/>
        </w:rPr>
        <w:t>выше</w:t>
      </w:r>
      <w:r w:rsidRPr="001E20E4">
        <w:rPr>
          <w:rFonts w:ascii="Times New Roman" w:eastAsia="Calibri" w:hAnsi="Times New Roman" w:cs="Times New Roman"/>
          <w:sz w:val="28"/>
          <w:szCs w:val="28"/>
          <w:lang w:eastAsia="ru-RU"/>
        </w:rPr>
        <w:t xml:space="preserve"> на </w:t>
      </w:r>
      <w:r w:rsidR="0045519F" w:rsidRPr="001E20E4">
        <w:rPr>
          <w:rFonts w:ascii="Times New Roman" w:eastAsia="Calibri" w:hAnsi="Times New Roman" w:cs="Times New Roman"/>
          <w:sz w:val="28"/>
          <w:szCs w:val="28"/>
          <w:lang w:eastAsia="ru-RU"/>
        </w:rPr>
        <w:t>3.8</w:t>
      </w:r>
      <w:r w:rsidR="004C1FC9" w:rsidRPr="001E20E4">
        <w:rPr>
          <w:rFonts w:ascii="Times New Roman" w:eastAsia="Calibri" w:hAnsi="Times New Roman" w:cs="Times New Roman"/>
          <w:sz w:val="28"/>
          <w:szCs w:val="28"/>
          <w:lang w:eastAsia="ru-RU"/>
        </w:rPr>
        <w:t xml:space="preserve"> </w:t>
      </w:r>
      <w:r w:rsidRPr="001E20E4">
        <w:rPr>
          <w:rFonts w:ascii="Times New Roman" w:eastAsia="Calibri" w:hAnsi="Times New Roman" w:cs="Times New Roman"/>
          <w:sz w:val="28"/>
          <w:szCs w:val="28"/>
          <w:lang w:eastAsia="ru-RU"/>
        </w:rPr>
        <w:t>% уровня 201</w:t>
      </w:r>
      <w:r w:rsidR="0045519F" w:rsidRPr="001E20E4">
        <w:rPr>
          <w:rFonts w:ascii="Times New Roman" w:eastAsia="Calibri" w:hAnsi="Times New Roman" w:cs="Times New Roman"/>
          <w:sz w:val="28"/>
          <w:szCs w:val="28"/>
          <w:lang w:eastAsia="ru-RU"/>
        </w:rPr>
        <w:t>5</w:t>
      </w:r>
      <w:r w:rsidRPr="001E20E4">
        <w:rPr>
          <w:rFonts w:ascii="Times New Roman" w:eastAsia="Calibri" w:hAnsi="Times New Roman" w:cs="Times New Roman"/>
          <w:sz w:val="28"/>
          <w:szCs w:val="28"/>
          <w:lang w:eastAsia="ru-RU"/>
        </w:rPr>
        <w:t xml:space="preserve"> года. Объем валовой продукции сельского хозяйства в фак</w:t>
      </w:r>
      <w:r w:rsidR="0045519F" w:rsidRPr="001E20E4">
        <w:rPr>
          <w:rFonts w:ascii="Times New Roman" w:eastAsia="Calibri" w:hAnsi="Times New Roman" w:cs="Times New Roman"/>
          <w:sz w:val="28"/>
          <w:szCs w:val="28"/>
          <w:lang w:eastAsia="ru-RU"/>
        </w:rPr>
        <w:t>тически действующих ценах в 2016</w:t>
      </w:r>
      <w:r w:rsidRPr="001E20E4">
        <w:rPr>
          <w:rFonts w:ascii="Times New Roman" w:eastAsia="Calibri" w:hAnsi="Times New Roman" w:cs="Times New Roman"/>
          <w:sz w:val="28"/>
          <w:szCs w:val="28"/>
          <w:lang w:eastAsia="ru-RU"/>
        </w:rPr>
        <w:t xml:space="preserve"> году составил </w:t>
      </w:r>
      <w:r w:rsidR="0045519F" w:rsidRPr="001E20E4">
        <w:rPr>
          <w:rFonts w:ascii="Times New Roman" w:eastAsia="Calibri" w:hAnsi="Times New Roman" w:cs="Times New Roman"/>
          <w:sz w:val="28"/>
          <w:szCs w:val="28"/>
          <w:lang w:eastAsia="ru-RU"/>
        </w:rPr>
        <w:t>2765</w:t>
      </w:r>
      <w:r w:rsidRPr="001E20E4">
        <w:rPr>
          <w:rFonts w:ascii="Times New Roman" w:eastAsia="Calibri" w:hAnsi="Times New Roman" w:cs="Times New Roman"/>
          <w:sz w:val="28"/>
          <w:szCs w:val="28"/>
          <w:lang w:eastAsia="ru-RU"/>
        </w:rPr>
        <w:t xml:space="preserve"> мл</w:t>
      </w:r>
      <w:r w:rsidR="004C1FC9" w:rsidRPr="001E20E4">
        <w:rPr>
          <w:rFonts w:ascii="Times New Roman" w:eastAsia="Calibri" w:hAnsi="Times New Roman" w:cs="Times New Roman"/>
          <w:sz w:val="28"/>
          <w:szCs w:val="28"/>
          <w:lang w:eastAsia="ru-RU"/>
        </w:rPr>
        <w:t>н</w:t>
      </w:r>
      <w:r w:rsidRPr="001E20E4">
        <w:rPr>
          <w:rFonts w:ascii="Times New Roman" w:eastAsia="Calibri" w:hAnsi="Times New Roman" w:cs="Times New Roman"/>
          <w:sz w:val="28"/>
          <w:szCs w:val="28"/>
          <w:lang w:eastAsia="ru-RU"/>
        </w:rPr>
        <w:t xml:space="preserve">. рублей с индексом производства </w:t>
      </w:r>
      <w:r w:rsidR="0045519F" w:rsidRPr="001E20E4">
        <w:rPr>
          <w:rFonts w:ascii="Times New Roman" w:eastAsia="Calibri" w:hAnsi="Times New Roman" w:cs="Times New Roman"/>
          <w:sz w:val="28"/>
          <w:szCs w:val="28"/>
          <w:lang w:eastAsia="ru-RU"/>
        </w:rPr>
        <w:t>100</w:t>
      </w:r>
      <w:r w:rsidR="004C1FC9" w:rsidRPr="001E20E4">
        <w:rPr>
          <w:rFonts w:ascii="Times New Roman" w:eastAsia="Calibri" w:hAnsi="Times New Roman" w:cs="Times New Roman"/>
          <w:sz w:val="28"/>
          <w:szCs w:val="28"/>
          <w:lang w:eastAsia="ru-RU"/>
        </w:rPr>
        <w:t xml:space="preserve">,2 </w:t>
      </w:r>
      <w:r w:rsidRPr="001E20E4">
        <w:rPr>
          <w:rFonts w:ascii="Times New Roman" w:eastAsia="Calibri" w:hAnsi="Times New Roman" w:cs="Times New Roman"/>
          <w:sz w:val="28"/>
          <w:szCs w:val="28"/>
          <w:lang w:eastAsia="ru-RU"/>
        </w:rPr>
        <w:t>% к аналогичному пер</w:t>
      </w:r>
      <w:r w:rsidR="0045519F" w:rsidRPr="001E20E4">
        <w:rPr>
          <w:rFonts w:ascii="Times New Roman" w:eastAsia="Calibri" w:hAnsi="Times New Roman" w:cs="Times New Roman"/>
          <w:sz w:val="28"/>
          <w:szCs w:val="28"/>
          <w:lang w:eastAsia="ru-RU"/>
        </w:rPr>
        <w:t>иоду 2015</w:t>
      </w:r>
      <w:r w:rsidRPr="001E20E4">
        <w:rPr>
          <w:rFonts w:ascii="Times New Roman" w:eastAsia="Calibri" w:hAnsi="Times New Roman" w:cs="Times New Roman"/>
          <w:sz w:val="28"/>
          <w:szCs w:val="28"/>
          <w:lang w:eastAsia="ru-RU"/>
        </w:rPr>
        <w:t xml:space="preserve"> года.</w:t>
      </w:r>
    </w:p>
    <w:p w:rsidR="0045519F" w:rsidRPr="001E20E4" w:rsidRDefault="0045519F"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lastRenderedPageBreak/>
        <w:t>В 2016 году продолжилось</w:t>
      </w:r>
      <w:r w:rsidR="000E55DB" w:rsidRPr="001E20E4">
        <w:rPr>
          <w:rFonts w:ascii="Times New Roman" w:eastAsia="Calibri" w:hAnsi="Times New Roman" w:cs="Times New Roman"/>
          <w:sz w:val="28"/>
          <w:szCs w:val="28"/>
          <w:lang w:eastAsia="ru-RU"/>
        </w:rPr>
        <w:t xml:space="preserve"> сокращение потребительской активности населения, что оказало влияние на торговлю, оборот ро</w:t>
      </w:r>
      <w:r w:rsidR="002D2D84" w:rsidRPr="001E20E4">
        <w:rPr>
          <w:rFonts w:ascii="Times New Roman" w:eastAsia="Calibri" w:hAnsi="Times New Roman" w:cs="Times New Roman"/>
          <w:sz w:val="28"/>
          <w:szCs w:val="28"/>
          <w:lang w:eastAsia="ru-RU"/>
        </w:rPr>
        <w:t xml:space="preserve">зничной торговли составил </w:t>
      </w:r>
      <w:r w:rsidRPr="001E20E4">
        <w:rPr>
          <w:rFonts w:ascii="Times New Roman" w:eastAsia="Calibri" w:hAnsi="Times New Roman" w:cs="Times New Roman"/>
          <w:sz w:val="28"/>
          <w:szCs w:val="28"/>
          <w:lang w:eastAsia="ru-RU"/>
        </w:rPr>
        <w:t>1444</w:t>
      </w:r>
      <w:r w:rsidR="00716475" w:rsidRPr="001E20E4">
        <w:rPr>
          <w:rFonts w:ascii="Times New Roman" w:eastAsia="Calibri" w:hAnsi="Times New Roman" w:cs="Times New Roman"/>
          <w:sz w:val="28"/>
          <w:szCs w:val="28"/>
          <w:lang w:eastAsia="ru-RU"/>
        </w:rPr>
        <w:t xml:space="preserve"> </w:t>
      </w:r>
      <w:r w:rsidR="000E55DB" w:rsidRPr="001E20E4">
        <w:rPr>
          <w:rFonts w:ascii="Times New Roman" w:eastAsia="Calibri" w:hAnsi="Times New Roman" w:cs="Times New Roman"/>
          <w:sz w:val="28"/>
          <w:szCs w:val="28"/>
          <w:lang w:eastAsia="ru-RU"/>
        </w:rPr>
        <w:t>мл</w:t>
      </w:r>
      <w:r w:rsidR="00D667A2" w:rsidRPr="001E20E4">
        <w:rPr>
          <w:rFonts w:ascii="Times New Roman" w:eastAsia="Calibri" w:hAnsi="Times New Roman" w:cs="Times New Roman"/>
          <w:sz w:val="28"/>
          <w:szCs w:val="28"/>
          <w:lang w:eastAsia="ru-RU"/>
        </w:rPr>
        <w:t>н</w:t>
      </w:r>
      <w:r w:rsidR="000E55DB" w:rsidRPr="001E20E4">
        <w:rPr>
          <w:rFonts w:ascii="Times New Roman" w:eastAsia="Calibri" w:hAnsi="Times New Roman" w:cs="Times New Roman"/>
          <w:sz w:val="28"/>
          <w:szCs w:val="28"/>
          <w:lang w:eastAsia="ru-RU"/>
        </w:rPr>
        <w:t xml:space="preserve">. рублей. </w:t>
      </w:r>
      <w:r w:rsidRPr="001E20E4">
        <w:rPr>
          <w:rFonts w:ascii="Times New Roman" w:eastAsia="Calibri" w:hAnsi="Times New Roman" w:cs="Times New Roman"/>
          <w:sz w:val="28"/>
          <w:szCs w:val="28"/>
          <w:lang w:eastAsia="ru-RU"/>
        </w:rPr>
        <w:t xml:space="preserve">Индекс физического объема составил 95.7 % к уровню 2015 года. </w:t>
      </w:r>
      <w:r w:rsidR="000E55DB" w:rsidRPr="001E20E4">
        <w:rPr>
          <w:rFonts w:ascii="Times New Roman" w:eastAsia="Calibri" w:hAnsi="Times New Roman" w:cs="Times New Roman"/>
          <w:sz w:val="28"/>
          <w:szCs w:val="28"/>
          <w:lang w:eastAsia="ru-RU"/>
        </w:rPr>
        <w:t xml:space="preserve">Причиной стал </w:t>
      </w:r>
      <w:r w:rsidRPr="001E20E4">
        <w:rPr>
          <w:rFonts w:ascii="Times New Roman" w:eastAsia="Calibri" w:hAnsi="Times New Roman" w:cs="Times New Roman"/>
          <w:sz w:val="28"/>
          <w:szCs w:val="28"/>
          <w:lang w:eastAsia="ru-RU"/>
        </w:rPr>
        <w:t>снижение реальных доходов населения</w:t>
      </w:r>
    </w:p>
    <w:p w:rsidR="00157687" w:rsidRPr="001E20E4" w:rsidRDefault="009F177E"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 xml:space="preserve">В </w:t>
      </w:r>
      <w:r w:rsidR="00D667A2" w:rsidRPr="001E20E4">
        <w:rPr>
          <w:rFonts w:ascii="Times New Roman" w:eastAsia="Calibri" w:hAnsi="Times New Roman" w:cs="Times New Roman"/>
          <w:sz w:val="28"/>
          <w:szCs w:val="28"/>
          <w:lang w:eastAsia="ru-RU"/>
        </w:rPr>
        <w:t xml:space="preserve">Венгеровском районе </w:t>
      </w:r>
      <w:r w:rsidRPr="001E20E4">
        <w:rPr>
          <w:rFonts w:ascii="Times New Roman" w:eastAsia="Calibri" w:hAnsi="Times New Roman" w:cs="Times New Roman"/>
          <w:sz w:val="28"/>
          <w:szCs w:val="28"/>
          <w:lang w:eastAsia="ru-RU"/>
        </w:rPr>
        <w:t xml:space="preserve">Новосибирской области по итогам </w:t>
      </w:r>
      <w:r w:rsidR="00D667A2" w:rsidRPr="001E20E4">
        <w:rPr>
          <w:rFonts w:ascii="Times New Roman" w:eastAsia="Calibri" w:hAnsi="Times New Roman" w:cs="Times New Roman"/>
          <w:sz w:val="28"/>
          <w:szCs w:val="28"/>
          <w:lang w:eastAsia="ru-RU"/>
        </w:rPr>
        <w:t>9</w:t>
      </w:r>
      <w:r w:rsidR="0045519F" w:rsidRPr="001E20E4">
        <w:rPr>
          <w:rFonts w:ascii="Times New Roman" w:eastAsia="Calibri" w:hAnsi="Times New Roman" w:cs="Times New Roman"/>
          <w:sz w:val="28"/>
          <w:szCs w:val="28"/>
          <w:lang w:eastAsia="ru-RU"/>
        </w:rPr>
        <w:t xml:space="preserve"> месяцев 2017</w:t>
      </w:r>
      <w:r w:rsidR="007A2C8F" w:rsidRPr="001E20E4">
        <w:rPr>
          <w:rFonts w:ascii="Times New Roman" w:eastAsia="Calibri" w:hAnsi="Times New Roman" w:cs="Times New Roman"/>
          <w:sz w:val="28"/>
          <w:szCs w:val="28"/>
          <w:lang w:eastAsia="ru-RU"/>
        </w:rPr>
        <w:t xml:space="preserve"> года,</w:t>
      </w:r>
      <w:r w:rsidRPr="001E20E4">
        <w:rPr>
          <w:rFonts w:ascii="Times New Roman" w:eastAsia="Calibri" w:hAnsi="Times New Roman" w:cs="Times New Roman"/>
          <w:sz w:val="28"/>
          <w:szCs w:val="28"/>
          <w:lang w:eastAsia="ru-RU"/>
        </w:rPr>
        <w:t xml:space="preserve"> отмечается стабилизация социальн</w:t>
      </w:r>
      <w:r w:rsidR="00157687" w:rsidRPr="001E20E4">
        <w:rPr>
          <w:rFonts w:ascii="Times New Roman" w:eastAsia="Calibri" w:hAnsi="Times New Roman" w:cs="Times New Roman"/>
          <w:sz w:val="28"/>
          <w:szCs w:val="28"/>
          <w:lang w:eastAsia="ru-RU"/>
        </w:rPr>
        <w:t xml:space="preserve">о-экономической ситуации. </w:t>
      </w:r>
    </w:p>
    <w:p w:rsidR="00C56161" w:rsidRPr="001E20E4" w:rsidRDefault="009F177E"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 xml:space="preserve">За </w:t>
      </w:r>
      <w:r w:rsidR="00D30F91" w:rsidRPr="001E20E4">
        <w:rPr>
          <w:rFonts w:ascii="Times New Roman" w:eastAsia="Calibri" w:hAnsi="Times New Roman" w:cs="Times New Roman"/>
          <w:sz w:val="28"/>
          <w:szCs w:val="28"/>
          <w:lang w:eastAsia="ru-RU"/>
        </w:rPr>
        <w:t>9 месяцев</w:t>
      </w:r>
      <w:r w:rsidRPr="001E20E4">
        <w:rPr>
          <w:rFonts w:ascii="Times New Roman" w:eastAsia="Calibri" w:hAnsi="Times New Roman" w:cs="Times New Roman"/>
          <w:sz w:val="28"/>
          <w:szCs w:val="28"/>
          <w:lang w:eastAsia="ru-RU"/>
        </w:rPr>
        <w:t xml:space="preserve"> текущего года объем валового продукта, состави</w:t>
      </w:r>
      <w:r w:rsidR="00B112C3" w:rsidRPr="001E20E4">
        <w:rPr>
          <w:rFonts w:ascii="Times New Roman" w:eastAsia="Calibri" w:hAnsi="Times New Roman" w:cs="Times New Roman"/>
          <w:sz w:val="28"/>
          <w:szCs w:val="28"/>
          <w:lang w:eastAsia="ru-RU"/>
        </w:rPr>
        <w:t>л</w:t>
      </w:r>
      <w:r w:rsidR="006008BC" w:rsidRPr="001E20E4">
        <w:rPr>
          <w:rFonts w:ascii="Times New Roman" w:eastAsia="Calibri" w:hAnsi="Times New Roman" w:cs="Times New Roman"/>
          <w:sz w:val="28"/>
          <w:szCs w:val="28"/>
          <w:lang w:eastAsia="ru-RU"/>
        </w:rPr>
        <w:t xml:space="preserve"> </w:t>
      </w:r>
      <w:r w:rsidR="00C56161" w:rsidRPr="001E20E4">
        <w:rPr>
          <w:rFonts w:ascii="Times New Roman" w:eastAsia="Calibri" w:hAnsi="Times New Roman" w:cs="Times New Roman"/>
          <w:sz w:val="28"/>
          <w:szCs w:val="28"/>
          <w:lang w:eastAsia="ru-RU"/>
        </w:rPr>
        <w:t xml:space="preserve">103 </w:t>
      </w:r>
      <w:r w:rsidRPr="001E20E4">
        <w:rPr>
          <w:rFonts w:ascii="Times New Roman" w:eastAsia="Calibri" w:hAnsi="Times New Roman" w:cs="Times New Roman"/>
          <w:sz w:val="28"/>
          <w:szCs w:val="28"/>
          <w:lang w:eastAsia="ru-RU"/>
        </w:rPr>
        <w:t>% к со</w:t>
      </w:r>
      <w:r w:rsidR="00157687" w:rsidRPr="001E20E4">
        <w:rPr>
          <w:rFonts w:ascii="Times New Roman" w:eastAsia="Calibri" w:hAnsi="Times New Roman" w:cs="Times New Roman"/>
          <w:sz w:val="28"/>
          <w:szCs w:val="28"/>
          <w:lang w:eastAsia="ru-RU"/>
        </w:rPr>
        <w:t>ответствующему периоду 2016</w:t>
      </w:r>
      <w:r w:rsidRPr="001E20E4">
        <w:rPr>
          <w:rFonts w:ascii="Times New Roman" w:eastAsia="Calibri" w:hAnsi="Times New Roman" w:cs="Times New Roman"/>
          <w:sz w:val="28"/>
          <w:szCs w:val="28"/>
          <w:lang w:eastAsia="ru-RU"/>
        </w:rPr>
        <w:t xml:space="preserve"> года. </w:t>
      </w:r>
    </w:p>
    <w:p w:rsidR="009F177E" w:rsidRPr="001E20E4" w:rsidRDefault="009F177E"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Отмечен рост промышленного производства</w:t>
      </w:r>
      <w:r w:rsidR="00157687" w:rsidRPr="001E20E4">
        <w:rPr>
          <w:rFonts w:ascii="Times New Roman" w:eastAsia="Calibri" w:hAnsi="Times New Roman" w:cs="Times New Roman"/>
          <w:sz w:val="28"/>
          <w:szCs w:val="28"/>
          <w:lang w:eastAsia="ru-RU"/>
        </w:rPr>
        <w:t xml:space="preserve"> в действующих ценах.</w:t>
      </w:r>
      <w:r w:rsidRPr="001E20E4">
        <w:rPr>
          <w:rFonts w:ascii="Times New Roman" w:eastAsia="Calibri" w:hAnsi="Times New Roman" w:cs="Times New Roman"/>
          <w:sz w:val="28"/>
          <w:szCs w:val="28"/>
          <w:lang w:eastAsia="ru-RU"/>
        </w:rPr>
        <w:t xml:space="preserve"> (</w:t>
      </w:r>
      <w:r w:rsidR="00157687" w:rsidRPr="001E20E4">
        <w:rPr>
          <w:rFonts w:ascii="Times New Roman" w:eastAsia="Calibri" w:hAnsi="Times New Roman" w:cs="Times New Roman"/>
          <w:sz w:val="28"/>
          <w:szCs w:val="28"/>
          <w:lang w:eastAsia="ru-RU"/>
        </w:rPr>
        <w:t>96.6</w:t>
      </w:r>
      <w:r w:rsidRPr="001E20E4">
        <w:rPr>
          <w:rFonts w:ascii="Times New Roman" w:eastAsia="Calibri" w:hAnsi="Times New Roman" w:cs="Times New Roman"/>
          <w:sz w:val="28"/>
          <w:szCs w:val="28"/>
          <w:lang w:eastAsia="ru-RU"/>
        </w:rPr>
        <w:t>% в сопоставимых ценах</w:t>
      </w:r>
      <w:r w:rsidR="00157687" w:rsidRPr="001E20E4">
        <w:rPr>
          <w:rFonts w:ascii="Times New Roman" w:eastAsia="Calibri" w:hAnsi="Times New Roman" w:cs="Times New Roman"/>
          <w:sz w:val="28"/>
          <w:szCs w:val="28"/>
          <w:lang w:eastAsia="ru-RU"/>
        </w:rPr>
        <w:t xml:space="preserve"> к соответствующему периоду 2016</w:t>
      </w:r>
      <w:r w:rsidRPr="001E20E4">
        <w:rPr>
          <w:rFonts w:ascii="Times New Roman" w:eastAsia="Calibri" w:hAnsi="Times New Roman" w:cs="Times New Roman"/>
          <w:sz w:val="28"/>
          <w:szCs w:val="28"/>
          <w:lang w:eastAsia="ru-RU"/>
        </w:rPr>
        <w:t xml:space="preserve"> года</w:t>
      </w:r>
      <w:r w:rsidR="00B112C3" w:rsidRPr="001E20E4">
        <w:rPr>
          <w:rFonts w:ascii="Times New Roman" w:eastAsia="Calibri" w:hAnsi="Times New Roman" w:cs="Times New Roman"/>
          <w:sz w:val="28"/>
          <w:szCs w:val="28"/>
          <w:lang w:eastAsia="ru-RU"/>
        </w:rPr>
        <w:t>)</w:t>
      </w:r>
      <w:r w:rsidR="00C56161" w:rsidRPr="001E20E4">
        <w:rPr>
          <w:rFonts w:ascii="Times New Roman" w:eastAsia="Calibri" w:hAnsi="Times New Roman" w:cs="Times New Roman"/>
          <w:sz w:val="28"/>
          <w:szCs w:val="28"/>
          <w:lang w:eastAsia="ru-RU"/>
        </w:rPr>
        <w:t>.</w:t>
      </w:r>
      <w:r w:rsidR="00396849" w:rsidRPr="001E20E4">
        <w:rPr>
          <w:rFonts w:ascii="Times New Roman" w:eastAsia="Calibri" w:hAnsi="Times New Roman" w:cs="Times New Roman"/>
          <w:sz w:val="28"/>
          <w:szCs w:val="28"/>
          <w:lang w:eastAsia="ru-RU"/>
        </w:rPr>
        <w:t xml:space="preserve"> </w:t>
      </w:r>
      <w:r w:rsidR="00157687" w:rsidRPr="001E20E4">
        <w:rPr>
          <w:rFonts w:ascii="Times New Roman" w:eastAsia="Calibri" w:hAnsi="Times New Roman" w:cs="Times New Roman"/>
          <w:sz w:val="28"/>
          <w:szCs w:val="28"/>
          <w:lang w:eastAsia="ru-RU"/>
        </w:rPr>
        <w:t>Уменьшения объема производства произошло за счет уменьшения объемов в деревообработке, и снижения объемов в производстве мясной продукции. В 2017</w:t>
      </w:r>
      <w:r w:rsidRPr="001E20E4">
        <w:rPr>
          <w:rFonts w:ascii="Times New Roman" w:eastAsia="Calibri" w:hAnsi="Times New Roman" w:cs="Times New Roman"/>
          <w:sz w:val="28"/>
          <w:szCs w:val="28"/>
          <w:lang w:eastAsia="ru-RU"/>
        </w:rPr>
        <w:t xml:space="preserve"> году индекс промышленного производства по предварительной оценке составит 10</w:t>
      </w:r>
      <w:r w:rsidR="00157687" w:rsidRPr="001E20E4">
        <w:rPr>
          <w:rFonts w:ascii="Times New Roman" w:eastAsia="Calibri" w:hAnsi="Times New Roman" w:cs="Times New Roman"/>
          <w:sz w:val="28"/>
          <w:szCs w:val="28"/>
          <w:lang w:eastAsia="ru-RU"/>
        </w:rPr>
        <w:t xml:space="preserve">0 </w:t>
      </w:r>
      <w:r w:rsidRPr="001E20E4">
        <w:rPr>
          <w:rFonts w:ascii="Times New Roman" w:eastAsia="Calibri" w:hAnsi="Times New Roman" w:cs="Times New Roman"/>
          <w:sz w:val="28"/>
          <w:szCs w:val="28"/>
          <w:lang w:eastAsia="ru-RU"/>
        </w:rPr>
        <w:t>% к уровню предыдущего года.</w:t>
      </w:r>
    </w:p>
    <w:p w:rsidR="00157687" w:rsidRPr="001E20E4" w:rsidRDefault="00C56161"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За 9 месяцев</w:t>
      </w:r>
      <w:r w:rsidR="00157687" w:rsidRPr="001E20E4">
        <w:rPr>
          <w:rFonts w:ascii="Times New Roman" w:eastAsia="Calibri" w:hAnsi="Times New Roman" w:cs="Times New Roman"/>
          <w:sz w:val="28"/>
          <w:szCs w:val="28"/>
          <w:lang w:eastAsia="ru-RU"/>
        </w:rPr>
        <w:t xml:space="preserve"> 2017</w:t>
      </w:r>
      <w:r w:rsidR="009F177E" w:rsidRPr="001E20E4">
        <w:rPr>
          <w:rFonts w:ascii="Times New Roman" w:eastAsia="Calibri" w:hAnsi="Times New Roman" w:cs="Times New Roman"/>
          <w:sz w:val="28"/>
          <w:szCs w:val="28"/>
          <w:lang w:eastAsia="ru-RU"/>
        </w:rPr>
        <w:t xml:space="preserve"> года индекс физического объема продукции сельского хозяйства составил </w:t>
      </w:r>
      <w:r w:rsidR="00157687" w:rsidRPr="001E20E4">
        <w:rPr>
          <w:rFonts w:ascii="Times New Roman" w:eastAsia="Calibri" w:hAnsi="Times New Roman" w:cs="Times New Roman"/>
          <w:sz w:val="28"/>
          <w:szCs w:val="28"/>
          <w:lang w:eastAsia="ru-RU"/>
        </w:rPr>
        <w:t>100</w:t>
      </w:r>
      <w:r w:rsidR="00396849" w:rsidRPr="001E20E4">
        <w:rPr>
          <w:rFonts w:ascii="Times New Roman" w:eastAsia="Calibri" w:hAnsi="Times New Roman" w:cs="Times New Roman"/>
          <w:sz w:val="28"/>
          <w:szCs w:val="28"/>
          <w:lang w:eastAsia="ru-RU"/>
        </w:rPr>
        <w:t>,</w:t>
      </w:r>
      <w:r w:rsidR="00157687" w:rsidRPr="001E20E4">
        <w:rPr>
          <w:rFonts w:ascii="Times New Roman" w:eastAsia="Calibri" w:hAnsi="Times New Roman" w:cs="Times New Roman"/>
          <w:sz w:val="28"/>
          <w:szCs w:val="28"/>
          <w:lang w:eastAsia="ru-RU"/>
        </w:rPr>
        <w:t xml:space="preserve">1 </w:t>
      </w:r>
      <w:r w:rsidR="009F177E" w:rsidRPr="001E20E4">
        <w:rPr>
          <w:rFonts w:ascii="Times New Roman" w:eastAsia="Calibri" w:hAnsi="Times New Roman" w:cs="Times New Roman"/>
          <w:sz w:val="28"/>
          <w:szCs w:val="28"/>
          <w:lang w:eastAsia="ru-RU"/>
        </w:rPr>
        <w:t>%</w:t>
      </w:r>
      <w:r w:rsidR="00157687" w:rsidRPr="001E20E4">
        <w:rPr>
          <w:rFonts w:ascii="Times New Roman" w:eastAsia="Calibri" w:hAnsi="Times New Roman" w:cs="Times New Roman"/>
          <w:sz w:val="28"/>
          <w:szCs w:val="28"/>
          <w:lang w:eastAsia="ru-RU"/>
        </w:rPr>
        <w:t xml:space="preserve"> к соответствующему периоду 2016 года. В 2017</w:t>
      </w:r>
      <w:r w:rsidR="009F177E" w:rsidRPr="001E20E4">
        <w:rPr>
          <w:rFonts w:ascii="Times New Roman" w:eastAsia="Calibri" w:hAnsi="Times New Roman" w:cs="Times New Roman"/>
          <w:sz w:val="28"/>
          <w:szCs w:val="28"/>
          <w:lang w:eastAsia="ru-RU"/>
        </w:rPr>
        <w:t xml:space="preserve"> году по предварительной оценке</w:t>
      </w:r>
      <w:r w:rsidR="00157687" w:rsidRPr="001E20E4">
        <w:rPr>
          <w:rFonts w:ascii="Times New Roman" w:eastAsia="Calibri" w:hAnsi="Times New Roman" w:cs="Times New Roman"/>
          <w:sz w:val="28"/>
          <w:szCs w:val="28"/>
          <w:lang w:eastAsia="ru-RU"/>
        </w:rPr>
        <w:t xml:space="preserve"> не ожидается увеличения </w:t>
      </w:r>
      <w:r w:rsidR="009F177E" w:rsidRPr="001E20E4">
        <w:rPr>
          <w:rFonts w:ascii="Times New Roman" w:eastAsia="Calibri" w:hAnsi="Times New Roman" w:cs="Times New Roman"/>
          <w:sz w:val="28"/>
          <w:szCs w:val="28"/>
          <w:lang w:eastAsia="ru-RU"/>
        </w:rPr>
        <w:t>продукции сельского хозяйства (в сопоставимых ценах)</w:t>
      </w:r>
      <w:r w:rsidR="00157687" w:rsidRPr="001E20E4">
        <w:rPr>
          <w:rFonts w:ascii="Times New Roman" w:eastAsia="Calibri" w:hAnsi="Times New Roman" w:cs="Times New Roman"/>
          <w:sz w:val="28"/>
          <w:szCs w:val="28"/>
          <w:lang w:eastAsia="ru-RU"/>
        </w:rPr>
        <w:t>, так как не смотря на увеличение валового производства молока в общественном секторе, произошло снижение поголовья коров</w:t>
      </w:r>
      <w:r w:rsidR="00B712ED" w:rsidRPr="001E20E4">
        <w:rPr>
          <w:rFonts w:ascii="Times New Roman" w:eastAsia="Calibri" w:hAnsi="Times New Roman" w:cs="Times New Roman"/>
          <w:sz w:val="28"/>
          <w:szCs w:val="28"/>
          <w:lang w:eastAsia="ru-RU"/>
        </w:rPr>
        <w:t xml:space="preserve"> в личных подсобных хозяйствах граждан и следовательно уменьшение валового производства молока и второй фактор –это</w:t>
      </w:r>
      <w:r w:rsidR="00157687" w:rsidRPr="001E20E4">
        <w:rPr>
          <w:rFonts w:ascii="Times New Roman" w:eastAsia="Calibri" w:hAnsi="Times New Roman" w:cs="Times New Roman"/>
          <w:sz w:val="28"/>
          <w:szCs w:val="28"/>
          <w:lang w:eastAsia="ru-RU"/>
        </w:rPr>
        <w:t xml:space="preserve"> уменьшилась цена на зерновые культуры.</w:t>
      </w:r>
    </w:p>
    <w:p w:rsidR="009F177E" w:rsidRPr="001E20E4" w:rsidRDefault="009F177E"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 xml:space="preserve">По итогам </w:t>
      </w:r>
      <w:r w:rsidR="00C56161" w:rsidRPr="001E20E4">
        <w:rPr>
          <w:rFonts w:ascii="Times New Roman" w:eastAsia="Calibri" w:hAnsi="Times New Roman" w:cs="Times New Roman"/>
          <w:sz w:val="28"/>
          <w:szCs w:val="28"/>
          <w:lang w:eastAsia="ru-RU"/>
        </w:rPr>
        <w:t>9</w:t>
      </w:r>
      <w:r w:rsidR="006633B9" w:rsidRPr="001E20E4">
        <w:rPr>
          <w:rFonts w:ascii="Times New Roman" w:eastAsia="Calibri" w:hAnsi="Times New Roman" w:cs="Times New Roman"/>
          <w:sz w:val="28"/>
          <w:szCs w:val="28"/>
          <w:lang w:eastAsia="ru-RU"/>
        </w:rPr>
        <w:t xml:space="preserve"> месяцев прекратилось снижение</w:t>
      </w:r>
      <w:r w:rsidRPr="001E20E4">
        <w:rPr>
          <w:rFonts w:ascii="Times New Roman" w:eastAsia="Calibri" w:hAnsi="Times New Roman" w:cs="Times New Roman"/>
          <w:sz w:val="28"/>
          <w:szCs w:val="28"/>
          <w:lang w:eastAsia="ru-RU"/>
        </w:rPr>
        <w:t xml:space="preserve"> потребительской активности: индекс оборота розничной торговли составил </w:t>
      </w:r>
      <w:r w:rsidR="006633B9" w:rsidRPr="001E20E4">
        <w:rPr>
          <w:rFonts w:ascii="Times New Roman" w:eastAsia="Calibri" w:hAnsi="Times New Roman" w:cs="Times New Roman"/>
          <w:sz w:val="28"/>
          <w:szCs w:val="28"/>
          <w:lang w:eastAsia="ru-RU"/>
        </w:rPr>
        <w:t>100</w:t>
      </w:r>
      <w:r w:rsidR="006A2ED6" w:rsidRPr="001E20E4">
        <w:rPr>
          <w:rFonts w:ascii="Times New Roman" w:eastAsia="Calibri" w:hAnsi="Times New Roman" w:cs="Times New Roman"/>
          <w:sz w:val="28"/>
          <w:szCs w:val="28"/>
          <w:lang w:eastAsia="ru-RU"/>
        </w:rPr>
        <w:t>,</w:t>
      </w:r>
      <w:r w:rsidR="006633B9" w:rsidRPr="001E20E4">
        <w:rPr>
          <w:rFonts w:ascii="Times New Roman" w:eastAsia="Calibri" w:hAnsi="Times New Roman" w:cs="Times New Roman"/>
          <w:sz w:val="28"/>
          <w:szCs w:val="28"/>
          <w:lang w:eastAsia="ru-RU"/>
        </w:rPr>
        <w:t>1</w:t>
      </w:r>
      <w:r w:rsidR="009E74E9" w:rsidRPr="001E20E4">
        <w:rPr>
          <w:rFonts w:ascii="Times New Roman" w:eastAsia="Calibri" w:hAnsi="Times New Roman" w:cs="Times New Roman"/>
          <w:sz w:val="28"/>
          <w:szCs w:val="28"/>
          <w:lang w:eastAsia="ru-RU"/>
        </w:rPr>
        <w:t>% к уровню январь-</w:t>
      </w:r>
      <w:r w:rsidR="00C56161" w:rsidRPr="001E20E4">
        <w:rPr>
          <w:rFonts w:ascii="Times New Roman" w:eastAsia="Calibri" w:hAnsi="Times New Roman" w:cs="Times New Roman"/>
          <w:sz w:val="28"/>
          <w:szCs w:val="28"/>
          <w:lang w:eastAsia="ru-RU"/>
        </w:rPr>
        <w:t>сентябрь</w:t>
      </w:r>
      <w:r w:rsidR="006633B9" w:rsidRPr="001E20E4">
        <w:rPr>
          <w:rFonts w:ascii="Times New Roman" w:eastAsia="Calibri" w:hAnsi="Times New Roman" w:cs="Times New Roman"/>
          <w:sz w:val="28"/>
          <w:szCs w:val="28"/>
          <w:lang w:eastAsia="ru-RU"/>
        </w:rPr>
        <w:t xml:space="preserve"> 2016</w:t>
      </w:r>
      <w:r w:rsidR="00C25B26" w:rsidRPr="001E20E4">
        <w:rPr>
          <w:rFonts w:ascii="Times New Roman" w:eastAsia="Calibri" w:hAnsi="Times New Roman" w:cs="Times New Roman"/>
          <w:sz w:val="28"/>
          <w:szCs w:val="28"/>
          <w:lang w:eastAsia="ru-RU"/>
        </w:rPr>
        <w:t xml:space="preserve"> года. </w:t>
      </w:r>
      <w:r w:rsidRPr="001E20E4">
        <w:rPr>
          <w:rFonts w:ascii="Times New Roman" w:eastAsia="Calibri" w:hAnsi="Times New Roman" w:cs="Times New Roman"/>
          <w:sz w:val="28"/>
          <w:szCs w:val="28"/>
          <w:lang w:eastAsia="ru-RU"/>
        </w:rPr>
        <w:t>П</w:t>
      </w:r>
      <w:r w:rsidR="006633B9" w:rsidRPr="001E20E4">
        <w:rPr>
          <w:rFonts w:ascii="Times New Roman" w:eastAsia="Calibri" w:hAnsi="Times New Roman" w:cs="Times New Roman"/>
          <w:sz w:val="28"/>
          <w:szCs w:val="28"/>
          <w:lang w:eastAsia="ru-RU"/>
        </w:rPr>
        <w:t xml:space="preserve">о итогам года ожидается </w:t>
      </w:r>
      <w:r w:rsidR="00C02C31" w:rsidRPr="001E20E4">
        <w:rPr>
          <w:rFonts w:ascii="Times New Roman" w:eastAsia="Calibri" w:hAnsi="Times New Roman" w:cs="Times New Roman"/>
          <w:sz w:val="28"/>
          <w:szCs w:val="28"/>
          <w:lang w:eastAsia="ru-RU"/>
        </w:rPr>
        <w:t>стабилизация</w:t>
      </w:r>
      <w:r w:rsidRPr="001E20E4">
        <w:rPr>
          <w:rFonts w:ascii="Times New Roman" w:eastAsia="Calibri" w:hAnsi="Times New Roman" w:cs="Times New Roman"/>
          <w:sz w:val="28"/>
          <w:szCs w:val="28"/>
          <w:lang w:eastAsia="ru-RU"/>
        </w:rPr>
        <w:t xml:space="preserve"> оборота розничной торговли (в сопостави</w:t>
      </w:r>
      <w:r w:rsidR="00C02C31" w:rsidRPr="001E20E4">
        <w:rPr>
          <w:rFonts w:ascii="Times New Roman" w:eastAsia="Calibri" w:hAnsi="Times New Roman" w:cs="Times New Roman"/>
          <w:sz w:val="28"/>
          <w:szCs w:val="28"/>
          <w:lang w:eastAsia="ru-RU"/>
        </w:rPr>
        <w:t>мых ценах) на 0.3% к уровню 2016</w:t>
      </w:r>
      <w:r w:rsidRPr="001E20E4">
        <w:rPr>
          <w:rFonts w:ascii="Times New Roman" w:eastAsia="Calibri" w:hAnsi="Times New Roman" w:cs="Times New Roman"/>
          <w:sz w:val="28"/>
          <w:szCs w:val="28"/>
          <w:lang w:eastAsia="ru-RU"/>
        </w:rPr>
        <w:t xml:space="preserve"> года, вместе с тем, индекс объема платных услуг по предварительной оценке составит 100,</w:t>
      </w:r>
      <w:r w:rsidR="00C02C31" w:rsidRPr="001E20E4">
        <w:rPr>
          <w:rFonts w:ascii="Times New Roman" w:eastAsia="Calibri" w:hAnsi="Times New Roman" w:cs="Times New Roman"/>
          <w:sz w:val="28"/>
          <w:szCs w:val="28"/>
          <w:lang w:eastAsia="ru-RU"/>
        </w:rPr>
        <w:t>3</w:t>
      </w:r>
      <w:r w:rsidRPr="001E20E4">
        <w:rPr>
          <w:rFonts w:ascii="Times New Roman" w:eastAsia="Calibri" w:hAnsi="Times New Roman" w:cs="Times New Roman"/>
          <w:sz w:val="28"/>
          <w:szCs w:val="28"/>
          <w:lang w:eastAsia="ru-RU"/>
        </w:rPr>
        <w:t>% к уровню предыдущего года.</w:t>
      </w:r>
    </w:p>
    <w:p w:rsidR="000E55DB" w:rsidRPr="001E20E4" w:rsidRDefault="000E55DB"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Сфор</w:t>
      </w:r>
      <w:r w:rsidR="00C02C31" w:rsidRPr="001E20E4">
        <w:rPr>
          <w:rFonts w:ascii="Times New Roman" w:eastAsia="Calibri" w:hAnsi="Times New Roman" w:cs="Times New Roman"/>
          <w:sz w:val="28"/>
          <w:szCs w:val="28"/>
          <w:lang w:eastAsia="ru-RU"/>
        </w:rPr>
        <w:t>мировавшиеся в конце 2015</w:t>
      </w:r>
      <w:r w:rsidRPr="001E20E4">
        <w:rPr>
          <w:rFonts w:ascii="Times New Roman" w:eastAsia="Calibri" w:hAnsi="Times New Roman" w:cs="Times New Roman"/>
          <w:sz w:val="28"/>
          <w:szCs w:val="28"/>
          <w:lang w:eastAsia="ru-RU"/>
        </w:rPr>
        <w:t xml:space="preserve"> года тенденции в социальном развитии </w:t>
      </w:r>
      <w:r w:rsidR="00C25B26" w:rsidRPr="001E20E4">
        <w:rPr>
          <w:rFonts w:ascii="Times New Roman" w:eastAsia="Calibri" w:hAnsi="Times New Roman" w:cs="Times New Roman"/>
          <w:sz w:val="28"/>
          <w:szCs w:val="28"/>
          <w:lang w:eastAsia="ru-RU"/>
        </w:rPr>
        <w:t>Венгеровского района</w:t>
      </w:r>
      <w:r w:rsidR="00C02C31" w:rsidRPr="001E20E4">
        <w:rPr>
          <w:rFonts w:ascii="Times New Roman" w:eastAsia="Calibri" w:hAnsi="Times New Roman" w:cs="Times New Roman"/>
          <w:sz w:val="28"/>
          <w:szCs w:val="28"/>
          <w:lang w:eastAsia="ru-RU"/>
        </w:rPr>
        <w:t xml:space="preserve"> </w:t>
      </w:r>
      <w:r w:rsidRPr="001E20E4">
        <w:rPr>
          <w:rFonts w:ascii="Times New Roman" w:eastAsia="Calibri" w:hAnsi="Times New Roman" w:cs="Times New Roman"/>
          <w:sz w:val="28"/>
          <w:szCs w:val="28"/>
          <w:lang w:eastAsia="ru-RU"/>
        </w:rPr>
        <w:t>в настоящее время</w:t>
      </w:r>
      <w:r w:rsidR="00C02C31" w:rsidRPr="001E20E4">
        <w:rPr>
          <w:rFonts w:ascii="Times New Roman" w:eastAsia="Calibri" w:hAnsi="Times New Roman" w:cs="Times New Roman"/>
          <w:sz w:val="28"/>
          <w:szCs w:val="28"/>
          <w:lang w:eastAsia="ru-RU"/>
        </w:rPr>
        <w:t xml:space="preserve"> улучшились</w:t>
      </w:r>
      <w:r w:rsidRPr="001E20E4">
        <w:rPr>
          <w:rFonts w:ascii="Times New Roman" w:eastAsia="Calibri" w:hAnsi="Times New Roman" w:cs="Times New Roman"/>
          <w:sz w:val="28"/>
          <w:szCs w:val="28"/>
          <w:lang w:eastAsia="ru-RU"/>
        </w:rPr>
        <w:t>. К числу основных из них можно отне</w:t>
      </w:r>
      <w:r w:rsidR="00C02C31" w:rsidRPr="001E20E4">
        <w:rPr>
          <w:rFonts w:ascii="Times New Roman" w:eastAsia="Calibri" w:hAnsi="Times New Roman" w:cs="Times New Roman"/>
          <w:sz w:val="28"/>
          <w:szCs w:val="28"/>
          <w:lang w:eastAsia="ru-RU"/>
        </w:rPr>
        <w:t>сти рост</w:t>
      </w:r>
      <w:r w:rsidRPr="001E20E4">
        <w:rPr>
          <w:rFonts w:ascii="Times New Roman" w:eastAsia="Calibri" w:hAnsi="Times New Roman" w:cs="Times New Roman"/>
          <w:sz w:val="28"/>
          <w:szCs w:val="28"/>
          <w:lang w:eastAsia="ru-RU"/>
        </w:rPr>
        <w:t xml:space="preserve"> </w:t>
      </w:r>
      <w:r w:rsidR="00C02C31" w:rsidRPr="001E20E4">
        <w:rPr>
          <w:rFonts w:ascii="Times New Roman" w:eastAsia="Calibri" w:hAnsi="Times New Roman" w:cs="Times New Roman"/>
          <w:sz w:val="28"/>
          <w:szCs w:val="28"/>
          <w:lang w:eastAsia="ru-RU"/>
        </w:rPr>
        <w:t>денежных доходов населения, стабилизация</w:t>
      </w:r>
      <w:r w:rsidRPr="001E20E4">
        <w:rPr>
          <w:rFonts w:ascii="Times New Roman" w:eastAsia="Calibri" w:hAnsi="Times New Roman" w:cs="Times New Roman"/>
          <w:sz w:val="28"/>
          <w:szCs w:val="28"/>
          <w:lang w:eastAsia="ru-RU"/>
        </w:rPr>
        <w:t xml:space="preserve"> потребительских цен на основные продукты питания и увеличение размера прожиточного минимума, которые в с</w:t>
      </w:r>
      <w:r w:rsidR="00C02C31" w:rsidRPr="001E20E4">
        <w:rPr>
          <w:rFonts w:ascii="Times New Roman" w:eastAsia="Calibri" w:hAnsi="Times New Roman" w:cs="Times New Roman"/>
          <w:sz w:val="28"/>
          <w:szCs w:val="28"/>
          <w:lang w:eastAsia="ru-RU"/>
        </w:rPr>
        <w:t>вою очередь повлияли на рост</w:t>
      </w:r>
      <w:r w:rsidRPr="001E20E4">
        <w:rPr>
          <w:rFonts w:ascii="Times New Roman" w:eastAsia="Calibri" w:hAnsi="Times New Roman" w:cs="Times New Roman"/>
          <w:sz w:val="28"/>
          <w:szCs w:val="28"/>
          <w:lang w:eastAsia="ru-RU"/>
        </w:rPr>
        <w:t xml:space="preserve"> покупательной способности основных составляющих денежных доходов населения (заработной платы, пен</w:t>
      </w:r>
      <w:r w:rsidR="00C02C31" w:rsidRPr="001E20E4">
        <w:rPr>
          <w:rFonts w:ascii="Times New Roman" w:eastAsia="Calibri" w:hAnsi="Times New Roman" w:cs="Times New Roman"/>
          <w:sz w:val="28"/>
          <w:szCs w:val="28"/>
          <w:lang w:eastAsia="ru-RU"/>
        </w:rPr>
        <w:t>сий)</w:t>
      </w:r>
      <w:r w:rsidRPr="001E20E4">
        <w:rPr>
          <w:rFonts w:ascii="Times New Roman" w:eastAsia="Calibri" w:hAnsi="Times New Roman" w:cs="Times New Roman"/>
          <w:sz w:val="28"/>
          <w:szCs w:val="28"/>
          <w:lang w:eastAsia="ru-RU"/>
        </w:rPr>
        <w:t>.</w:t>
      </w:r>
    </w:p>
    <w:p w:rsidR="00C02C31" w:rsidRPr="001E20E4" w:rsidRDefault="00C02C31" w:rsidP="00716475">
      <w:pPr>
        <w:spacing w:after="0" w:line="240" w:lineRule="auto"/>
        <w:ind w:firstLine="709"/>
        <w:jc w:val="both"/>
        <w:rPr>
          <w:rFonts w:ascii="Times New Roman" w:eastAsia="Calibri" w:hAnsi="Times New Roman" w:cs="Times New Roman"/>
          <w:sz w:val="28"/>
          <w:szCs w:val="28"/>
          <w:lang w:eastAsia="ru-RU"/>
        </w:rPr>
      </w:pPr>
    </w:p>
    <w:p w:rsidR="00A762CC" w:rsidRPr="001E20E4" w:rsidRDefault="000E55DB"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Денежные доходы населения в январе–</w:t>
      </w:r>
      <w:r w:rsidR="009E74E9" w:rsidRPr="001E20E4">
        <w:rPr>
          <w:rFonts w:ascii="Times New Roman" w:eastAsia="Calibri" w:hAnsi="Times New Roman" w:cs="Times New Roman"/>
          <w:sz w:val="28"/>
          <w:szCs w:val="28"/>
          <w:lang w:eastAsia="ru-RU"/>
        </w:rPr>
        <w:t>сентябре</w:t>
      </w:r>
      <w:r w:rsidR="00C02C31" w:rsidRPr="001E20E4">
        <w:rPr>
          <w:rFonts w:ascii="Times New Roman" w:eastAsia="Calibri" w:hAnsi="Times New Roman" w:cs="Times New Roman"/>
          <w:sz w:val="28"/>
          <w:szCs w:val="28"/>
          <w:lang w:eastAsia="ru-RU"/>
        </w:rPr>
        <w:t xml:space="preserve"> 2017</w:t>
      </w:r>
      <w:r w:rsidRPr="001E20E4">
        <w:rPr>
          <w:rFonts w:ascii="Times New Roman" w:eastAsia="Calibri" w:hAnsi="Times New Roman" w:cs="Times New Roman"/>
          <w:sz w:val="28"/>
          <w:szCs w:val="28"/>
          <w:lang w:eastAsia="ru-RU"/>
        </w:rPr>
        <w:t xml:space="preserve"> года </w:t>
      </w:r>
      <w:r w:rsidR="00C02C31" w:rsidRPr="001E20E4">
        <w:rPr>
          <w:rFonts w:ascii="Times New Roman" w:eastAsia="Calibri" w:hAnsi="Times New Roman" w:cs="Times New Roman"/>
          <w:sz w:val="28"/>
          <w:szCs w:val="28"/>
          <w:lang w:eastAsia="ru-RU"/>
        </w:rPr>
        <w:t>составили 11914</w:t>
      </w:r>
      <w:r w:rsidRPr="001E20E4">
        <w:rPr>
          <w:rFonts w:ascii="Times New Roman" w:eastAsia="Calibri" w:hAnsi="Times New Roman" w:cs="Times New Roman"/>
          <w:sz w:val="28"/>
          <w:szCs w:val="28"/>
          <w:lang w:eastAsia="ru-RU"/>
        </w:rPr>
        <w:t xml:space="preserve"> рубл</w:t>
      </w:r>
      <w:r w:rsidR="00C02C31" w:rsidRPr="001E20E4">
        <w:rPr>
          <w:rFonts w:ascii="Times New Roman" w:eastAsia="Calibri" w:hAnsi="Times New Roman" w:cs="Times New Roman"/>
          <w:sz w:val="28"/>
          <w:szCs w:val="28"/>
          <w:lang w:eastAsia="ru-RU"/>
        </w:rPr>
        <w:t>ей</w:t>
      </w:r>
      <w:r w:rsidRPr="001E20E4">
        <w:rPr>
          <w:rFonts w:ascii="Times New Roman" w:eastAsia="Calibri" w:hAnsi="Times New Roman" w:cs="Times New Roman"/>
          <w:sz w:val="28"/>
          <w:szCs w:val="28"/>
          <w:lang w:eastAsia="ru-RU"/>
        </w:rPr>
        <w:t xml:space="preserve"> в расчете на душу населения и уве</w:t>
      </w:r>
      <w:r w:rsidR="0077345C" w:rsidRPr="001E20E4">
        <w:rPr>
          <w:rFonts w:ascii="Times New Roman" w:eastAsia="Calibri" w:hAnsi="Times New Roman" w:cs="Times New Roman"/>
          <w:sz w:val="28"/>
          <w:szCs w:val="28"/>
          <w:lang w:eastAsia="ru-RU"/>
        </w:rPr>
        <w:t>личились по сравнению с январем–</w:t>
      </w:r>
      <w:r w:rsidR="00D54A0D" w:rsidRPr="001E20E4">
        <w:rPr>
          <w:rFonts w:ascii="Times New Roman" w:eastAsia="Calibri" w:hAnsi="Times New Roman" w:cs="Times New Roman"/>
          <w:sz w:val="28"/>
          <w:szCs w:val="28"/>
          <w:lang w:eastAsia="ru-RU"/>
        </w:rPr>
        <w:t>сентябрем</w:t>
      </w:r>
      <w:r w:rsidR="00C02C31" w:rsidRPr="001E20E4">
        <w:rPr>
          <w:rFonts w:ascii="Times New Roman" w:eastAsia="Calibri" w:hAnsi="Times New Roman" w:cs="Times New Roman"/>
          <w:sz w:val="28"/>
          <w:szCs w:val="28"/>
          <w:lang w:eastAsia="ru-RU"/>
        </w:rPr>
        <w:t xml:space="preserve"> 2016</w:t>
      </w:r>
      <w:r w:rsidRPr="001E20E4">
        <w:rPr>
          <w:rFonts w:ascii="Times New Roman" w:eastAsia="Calibri" w:hAnsi="Times New Roman" w:cs="Times New Roman"/>
          <w:sz w:val="28"/>
          <w:szCs w:val="28"/>
          <w:lang w:eastAsia="ru-RU"/>
        </w:rPr>
        <w:t xml:space="preserve"> года на </w:t>
      </w:r>
      <w:r w:rsidR="00C02C31" w:rsidRPr="001E20E4">
        <w:rPr>
          <w:rFonts w:ascii="Times New Roman" w:eastAsia="Calibri" w:hAnsi="Times New Roman" w:cs="Times New Roman"/>
          <w:sz w:val="28"/>
          <w:szCs w:val="28"/>
          <w:lang w:eastAsia="ru-RU"/>
        </w:rPr>
        <w:t>4.5</w:t>
      </w:r>
      <w:r w:rsidR="00D54A0D" w:rsidRPr="001E20E4">
        <w:rPr>
          <w:rFonts w:ascii="Times New Roman" w:eastAsia="Calibri" w:hAnsi="Times New Roman" w:cs="Times New Roman"/>
          <w:sz w:val="28"/>
          <w:szCs w:val="28"/>
          <w:lang w:eastAsia="ru-RU"/>
        </w:rPr>
        <w:t xml:space="preserve"> </w:t>
      </w:r>
      <w:r w:rsidRPr="001E20E4">
        <w:rPr>
          <w:rFonts w:ascii="Times New Roman" w:eastAsia="Calibri" w:hAnsi="Times New Roman" w:cs="Times New Roman"/>
          <w:sz w:val="28"/>
          <w:szCs w:val="28"/>
          <w:lang w:eastAsia="ru-RU"/>
        </w:rPr>
        <w:t xml:space="preserve">%. </w:t>
      </w:r>
    </w:p>
    <w:p w:rsidR="000E55DB" w:rsidRPr="001E20E4" w:rsidRDefault="00C02C31"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На рынке труда ситуацию в 2015-2016 годах и текущем периоде 2017</w:t>
      </w:r>
      <w:r w:rsidR="000E55DB" w:rsidRPr="001E20E4">
        <w:rPr>
          <w:rFonts w:ascii="Times New Roman" w:eastAsia="Calibri" w:hAnsi="Times New Roman" w:cs="Times New Roman"/>
          <w:sz w:val="28"/>
          <w:szCs w:val="28"/>
          <w:lang w:eastAsia="ru-RU"/>
        </w:rPr>
        <w:t xml:space="preserve"> года, можно охарактеризовать как стабильную.</w:t>
      </w:r>
      <w:r w:rsidRPr="001E20E4">
        <w:rPr>
          <w:rFonts w:ascii="Times New Roman" w:eastAsia="Calibri" w:hAnsi="Times New Roman" w:cs="Times New Roman"/>
          <w:sz w:val="28"/>
          <w:szCs w:val="28"/>
          <w:lang w:eastAsia="ru-RU"/>
        </w:rPr>
        <w:t xml:space="preserve"> Отмечается значительное снижение уровня официально зарегистрированной безработицы -1.5 % против</w:t>
      </w:r>
      <w:r w:rsidR="009D0F07" w:rsidRPr="001E20E4">
        <w:rPr>
          <w:rFonts w:ascii="Times New Roman" w:eastAsia="Calibri" w:hAnsi="Times New Roman" w:cs="Times New Roman"/>
          <w:sz w:val="28"/>
          <w:szCs w:val="28"/>
          <w:lang w:eastAsia="ru-RU"/>
        </w:rPr>
        <w:t xml:space="preserve"> 2,39</w:t>
      </w:r>
      <w:r w:rsidRPr="001E20E4">
        <w:rPr>
          <w:rFonts w:ascii="Times New Roman" w:eastAsia="Calibri" w:hAnsi="Times New Roman" w:cs="Times New Roman"/>
          <w:sz w:val="28"/>
          <w:szCs w:val="28"/>
          <w:lang w:eastAsia="ru-RU"/>
        </w:rPr>
        <w:t>% в прошлом году.</w:t>
      </w:r>
      <w:r w:rsidR="000E55DB" w:rsidRPr="001E20E4">
        <w:rPr>
          <w:rFonts w:ascii="Times New Roman" w:eastAsia="Calibri" w:hAnsi="Times New Roman" w:cs="Times New Roman"/>
          <w:sz w:val="28"/>
          <w:szCs w:val="28"/>
          <w:lang w:eastAsia="ru-RU"/>
        </w:rPr>
        <w:t xml:space="preserve"> </w:t>
      </w:r>
    </w:p>
    <w:p w:rsidR="000E55DB" w:rsidRPr="001E20E4" w:rsidRDefault="000E55DB"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В целя</w:t>
      </w:r>
      <w:r w:rsidR="00152E55" w:rsidRPr="001E20E4">
        <w:rPr>
          <w:rFonts w:ascii="Times New Roman" w:eastAsia="Calibri" w:hAnsi="Times New Roman" w:cs="Times New Roman"/>
          <w:sz w:val="28"/>
          <w:szCs w:val="28"/>
          <w:lang w:eastAsia="ru-RU"/>
        </w:rPr>
        <w:t>х не</w:t>
      </w:r>
      <w:r w:rsidRPr="001E20E4">
        <w:rPr>
          <w:rFonts w:ascii="Times New Roman" w:eastAsia="Calibri" w:hAnsi="Times New Roman" w:cs="Times New Roman"/>
          <w:sz w:val="28"/>
          <w:szCs w:val="28"/>
          <w:lang w:eastAsia="ru-RU"/>
        </w:rPr>
        <w:t>допущения ухудшени</w:t>
      </w:r>
      <w:r w:rsidR="00B77252" w:rsidRPr="001E20E4">
        <w:rPr>
          <w:rFonts w:ascii="Times New Roman" w:eastAsia="Calibri" w:hAnsi="Times New Roman" w:cs="Times New Roman"/>
          <w:sz w:val="28"/>
          <w:szCs w:val="28"/>
          <w:lang w:eastAsia="ru-RU"/>
        </w:rPr>
        <w:t>я ситуации на рынке труда в 2017</w:t>
      </w:r>
      <w:r w:rsidRPr="001E20E4">
        <w:rPr>
          <w:rFonts w:ascii="Times New Roman" w:eastAsia="Calibri" w:hAnsi="Times New Roman" w:cs="Times New Roman"/>
          <w:sz w:val="28"/>
          <w:szCs w:val="28"/>
          <w:lang w:eastAsia="ru-RU"/>
        </w:rPr>
        <w:t xml:space="preserve"> году в </w:t>
      </w:r>
      <w:r w:rsidR="00A762CC" w:rsidRPr="001E20E4">
        <w:rPr>
          <w:rFonts w:ascii="Times New Roman" w:eastAsia="Calibri" w:hAnsi="Times New Roman" w:cs="Times New Roman"/>
          <w:sz w:val="28"/>
          <w:szCs w:val="28"/>
          <w:lang w:eastAsia="ru-RU"/>
        </w:rPr>
        <w:t>районе</w:t>
      </w:r>
      <w:r w:rsidRPr="001E20E4">
        <w:rPr>
          <w:rFonts w:ascii="Times New Roman" w:eastAsia="Calibri" w:hAnsi="Times New Roman" w:cs="Times New Roman"/>
          <w:sz w:val="28"/>
          <w:szCs w:val="28"/>
          <w:lang w:eastAsia="ru-RU"/>
        </w:rPr>
        <w:t xml:space="preserve"> сохранены все меры поддержки предпринимательской деятельности, ока</w:t>
      </w:r>
      <w:r w:rsidRPr="001E20E4">
        <w:rPr>
          <w:rFonts w:ascii="Times New Roman" w:eastAsia="Calibri" w:hAnsi="Times New Roman" w:cs="Times New Roman"/>
          <w:sz w:val="28"/>
          <w:szCs w:val="28"/>
          <w:lang w:eastAsia="ru-RU"/>
        </w:rPr>
        <w:lastRenderedPageBreak/>
        <w:t>зывается содействие в создании новых рабочих мест и расширении самозанятости, осуществляется стимулирование населения к трудовой активности.</w:t>
      </w:r>
    </w:p>
    <w:p w:rsidR="000E55DB" w:rsidRPr="001E20E4" w:rsidRDefault="00B77252"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За 2015-2016</w:t>
      </w:r>
      <w:r w:rsidR="000E55DB" w:rsidRPr="001E20E4">
        <w:rPr>
          <w:rFonts w:ascii="Times New Roman" w:eastAsia="Calibri" w:hAnsi="Times New Roman" w:cs="Times New Roman"/>
          <w:sz w:val="28"/>
          <w:szCs w:val="28"/>
          <w:lang w:eastAsia="ru-RU"/>
        </w:rPr>
        <w:t xml:space="preserve"> годы в </w:t>
      </w:r>
      <w:r w:rsidR="00A762CC" w:rsidRPr="001E20E4">
        <w:rPr>
          <w:rFonts w:ascii="Times New Roman" w:eastAsia="Calibri" w:hAnsi="Times New Roman" w:cs="Times New Roman"/>
          <w:sz w:val="28"/>
          <w:szCs w:val="28"/>
          <w:lang w:eastAsia="ru-RU"/>
        </w:rPr>
        <w:t>Венгеровском районе</w:t>
      </w:r>
      <w:r w:rsidR="000E55DB" w:rsidRPr="001E20E4">
        <w:rPr>
          <w:rFonts w:ascii="Times New Roman" w:eastAsia="Calibri" w:hAnsi="Times New Roman" w:cs="Times New Roman"/>
          <w:sz w:val="28"/>
          <w:szCs w:val="28"/>
          <w:lang w:eastAsia="ru-RU"/>
        </w:rPr>
        <w:t xml:space="preserve"> введено </w:t>
      </w:r>
      <w:r w:rsidRPr="001E20E4">
        <w:rPr>
          <w:rFonts w:ascii="Times New Roman" w:eastAsia="Calibri" w:hAnsi="Times New Roman" w:cs="Times New Roman"/>
          <w:sz w:val="28"/>
          <w:szCs w:val="28"/>
          <w:lang w:eastAsia="ru-RU"/>
        </w:rPr>
        <w:t>6991</w:t>
      </w:r>
      <w:r w:rsidR="000E55DB" w:rsidRPr="001E20E4">
        <w:rPr>
          <w:rFonts w:ascii="Times New Roman" w:eastAsia="Calibri" w:hAnsi="Times New Roman" w:cs="Times New Roman"/>
          <w:sz w:val="28"/>
          <w:szCs w:val="28"/>
          <w:lang w:eastAsia="ru-RU"/>
        </w:rPr>
        <w:t xml:space="preserve"> кв. метров жилья, в том числе </w:t>
      </w:r>
      <w:r w:rsidR="00A762CC" w:rsidRPr="001E20E4">
        <w:rPr>
          <w:rFonts w:ascii="Times New Roman" w:eastAsia="Calibri" w:hAnsi="Times New Roman" w:cs="Times New Roman"/>
          <w:sz w:val="28"/>
          <w:szCs w:val="28"/>
          <w:lang w:eastAsia="ru-RU"/>
        </w:rPr>
        <w:t>и</w:t>
      </w:r>
      <w:r w:rsidRPr="001E20E4">
        <w:rPr>
          <w:rFonts w:ascii="Times New Roman" w:eastAsia="Calibri" w:hAnsi="Times New Roman" w:cs="Times New Roman"/>
          <w:sz w:val="28"/>
          <w:szCs w:val="28"/>
          <w:lang w:eastAsia="ru-RU"/>
        </w:rPr>
        <w:t>ндивидуальных жилых домов 6796</w:t>
      </w:r>
      <w:r w:rsidR="00A762CC" w:rsidRPr="001E20E4">
        <w:rPr>
          <w:rFonts w:ascii="Times New Roman" w:eastAsia="Calibri" w:hAnsi="Times New Roman" w:cs="Times New Roman"/>
          <w:sz w:val="28"/>
          <w:szCs w:val="28"/>
          <w:lang w:eastAsia="ru-RU"/>
        </w:rPr>
        <w:t xml:space="preserve"> кв.</w:t>
      </w:r>
      <w:r w:rsidR="009E74E9" w:rsidRPr="001E20E4">
        <w:rPr>
          <w:rFonts w:ascii="Times New Roman" w:eastAsia="Calibri" w:hAnsi="Times New Roman" w:cs="Times New Roman"/>
          <w:sz w:val="28"/>
          <w:szCs w:val="28"/>
          <w:lang w:eastAsia="ru-RU"/>
        </w:rPr>
        <w:t xml:space="preserve"> </w:t>
      </w:r>
      <w:r w:rsidR="00A762CC" w:rsidRPr="001E20E4">
        <w:rPr>
          <w:rFonts w:ascii="Times New Roman" w:eastAsia="Calibri" w:hAnsi="Times New Roman" w:cs="Times New Roman"/>
          <w:sz w:val="28"/>
          <w:szCs w:val="28"/>
          <w:lang w:eastAsia="ru-RU"/>
        </w:rPr>
        <w:t>метров.</w:t>
      </w:r>
    </w:p>
    <w:p w:rsidR="000E55DB" w:rsidRPr="001E20E4" w:rsidRDefault="008808B9"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За январь-</w:t>
      </w:r>
      <w:r w:rsidR="00AB34EE" w:rsidRPr="001E20E4">
        <w:rPr>
          <w:rFonts w:ascii="Times New Roman" w:eastAsia="Calibri" w:hAnsi="Times New Roman" w:cs="Times New Roman"/>
          <w:sz w:val="28"/>
          <w:szCs w:val="28"/>
          <w:lang w:eastAsia="ru-RU"/>
        </w:rPr>
        <w:t>сентябрь</w:t>
      </w:r>
      <w:r w:rsidR="00B77252" w:rsidRPr="001E20E4">
        <w:rPr>
          <w:rFonts w:ascii="Times New Roman" w:eastAsia="Calibri" w:hAnsi="Times New Roman" w:cs="Times New Roman"/>
          <w:sz w:val="28"/>
          <w:szCs w:val="28"/>
          <w:lang w:eastAsia="ru-RU"/>
        </w:rPr>
        <w:t xml:space="preserve"> 2017</w:t>
      </w:r>
      <w:r w:rsidR="000E55DB" w:rsidRPr="001E20E4">
        <w:rPr>
          <w:rFonts w:ascii="Times New Roman" w:eastAsia="Calibri" w:hAnsi="Times New Roman" w:cs="Times New Roman"/>
          <w:sz w:val="28"/>
          <w:szCs w:val="28"/>
          <w:lang w:eastAsia="ru-RU"/>
        </w:rPr>
        <w:t xml:space="preserve"> года в </w:t>
      </w:r>
      <w:r w:rsidR="00AB34EE" w:rsidRPr="001E20E4">
        <w:rPr>
          <w:rFonts w:ascii="Times New Roman" w:eastAsia="Calibri" w:hAnsi="Times New Roman" w:cs="Times New Roman"/>
          <w:sz w:val="28"/>
          <w:szCs w:val="28"/>
          <w:lang w:eastAsia="ru-RU"/>
        </w:rPr>
        <w:t>Венгеровском районе</w:t>
      </w:r>
      <w:r w:rsidR="000E55DB" w:rsidRPr="001E20E4">
        <w:rPr>
          <w:rFonts w:ascii="Times New Roman" w:eastAsia="Calibri" w:hAnsi="Times New Roman" w:cs="Times New Roman"/>
          <w:sz w:val="28"/>
          <w:szCs w:val="28"/>
          <w:lang w:eastAsia="ru-RU"/>
        </w:rPr>
        <w:t xml:space="preserve"> введено </w:t>
      </w:r>
      <w:r w:rsidR="00B77252" w:rsidRPr="001E20E4">
        <w:rPr>
          <w:rFonts w:ascii="Times New Roman" w:eastAsia="Calibri" w:hAnsi="Times New Roman" w:cs="Times New Roman"/>
          <w:sz w:val="28"/>
          <w:szCs w:val="28"/>
          <w:lang w:eastAsia="ru-RU"/>
        </w:rPr>
        <w:t>1463</w:t>
      </w:r>
      <w:r w:rsidR="006008BC" w:rsidRPr="001E20E4">
        <w:rPr>
          <w:rFonts w:ascii="Times New Roman" w:eastAsia="Calibri" w:hAnsi="Times New Roman" w:cs="Times New Roman"/>
          <w:sz w:val="28"/>
          <w:szCs w:val="28"/>
          <w:lang w:eastAsia="ru-RU"/>
        </w:rPr>
        <w:t>,</w:t>
      </w:r>
      <w:r w:rsidR="00B77252" w:rsidRPr="001E20E4">
        <w:rPr>
          <w:rFonts w:ascii="Times New Roman" w:eastAsia="Calibri" w:hAnsi="Times New Roman" w:cs="Times New Roman"/>
          <w:sz w:val="28"/>
          <w:szCs w:val="28"/>
          <w:lang w:eastAsia="ru-RU"/>
        </w:rPr>
        <w:t>9</w:t>
      </w:r>
      <w:r w:rsidR="000E55DB" w:rsidRPr="001E20E4">
        <w:rPr>
          <w:rFonts w:ascii="Times New Roman" w:eastAsia="Calibri" w:hAnsi="Times New Roman" w:cs="Times New Roman"/>
          <w:sz w:val="28"/>
          <w:szCs w:val="28"/>
          <w:lang w:eastAsia="ru-RU"/>
        </w:rPr>
        <w:t xml:space="preserve"> кв. мет</w:t>
      </w:r>
      <w:r w:rsidR="00B77252" w:rsidRPr="001E20E4">
        <w:rPr>
          <w:rFonts w:ascii="Times New Roman" w:eastAsia="Calibri" w:hAnsi="Times New Roman" w:cs="Times New Roman"/>
          <w:sz w:val="28"/>
          <w:szCs w:val="28"/>
          <w:lang w:eastAsia="ru-RU"/>
        </w:rPr>
        <w:t>ров жилья, это составляет</w:t>
      </w:r>
      <w:r w:rsidR="000E55DB" w:rsidRPr="001E20E4">
        <w:rPr>
          <w:rFonts w:ascii="Times New Roman" w:eastAsia="Calibri" w:hAnsi="Times New Roman" w:cs="Times New Roman"/>
          <w:sz w:val="28"/>
          <w:szCs w:val="28"/>
          <w:lang w:eastAsia="ru-RU"/>
        </w:rPr>
        <w:t xml:space="preserve"> </w:t>
      </w:r>
      <w:r w:rsidR="00B77252" w:rsidRPr="001E20E4">
        <w:rPr>
          <w:rFonts w:ascii="Times New Roman" w:eastAsia="Calibri" w:hAnsi="Times New Roman" w:cs="Times New Roman"/>
          <w:sz w:val="28"/>
          <w:szCs w:val="28"/>
          <w:lang w:eastAsia="ru-RU"/>
        </w:rPr>
        <w:t>86 % к уровню</w:t>
      </w:r>
      <w:r w:rsidR="000E55DB" w:rsidRPr="001E20E4">
        <w:rPr>
          <w:rFonts w:ascii="Times New Roman" w:eastAsia="Calibri" w:hAnsi="Times New Roman" w:cs="Times New Roman"/>
          <w:sz w:val="28"/>
          <w:szCs w:val="28"/>
          <w:lang w:eastAsia="ru-RU"/>
        </w:rPr>
        <w:t xml:space="preserve"> аналогичного периода прошлого года.</w:t>
      </w:r>
      <w:r w:rsidR="00B77252" w:rsidRPr="001E20E4">
        <w:rPr>
          <w:rFonts w:ascii="Times New Roman" w:eastAsia="Calibri" w:hAnsi="Times New Roman" w:cs="Times New Roman"/>
          <w:sz w:val="28"/>
          <w:szCs w:val="28"/>
          <w:lang w:eastAsia="ru-RU"/>
        </w:rPr>
        <w:t xml:space="preserve"> Данная ситуация сложилось по причине уменьшения финансирования программ по жилищному строительству. Количество человек, получивших государственн</w:t>
      </w:r>
      <w:r w:rsidR="00C05998" w:rsidRPr="001E20E4">
        <w:rPr>
          <w:rFonts w:ascii="Times New Roman" w:eastAsia="Calibri" w:hAnsi="Times New Roman" w:cs="Times New Roman"/>
          <w:sz w:val="28"/>
          <w:szCs w:val="28"/>
          <w:lang w:eastAsia="ru-RU"/>
        </w:rPr>
        <w:t>ую поддержку на строительство</w:t>
      </w:r>
      <w:r w:rsidR="006008BC" w:rsidRPr="001E20E4">
        <w:rPr>
          <w:rFonts w:ascii="Times New Roman" w:eastAsia="Calibri" w:hAnsi="Times New Roman" w:cs="Times New Roman"/>
          <w:sz w:val="28"/>
          <w:szCs w:val="28"/>
          <w:lang w:eastAsia="ru-RU"/>
        </w:rPr>
        <w:t xml:space="preserve"> </w:t>
      </w:r>
      <w:r w:rsidR="00C05998" w:rsidRPr="001E20E4">
        <w:rPr>
          <w:rFonts w:ascii="Times New Roman" w:eastAsia="Calibri" w:hAnsi="Times New Roman" w:cs="Times New Roman"/>
          <w:sz w:val="28"/>
          <w:szCs w:val="28"/>
          <w:lang w:eastAsia="ru-RU"/>
        </w:rPr>
        <w:t>составило 25 человек, 63% к соответствующему периоду прошлого года.</w:t>
      </w:r>
    </w:p>
    <w:p w:rsidR="000E55DB" w:rsidRPr="001E20E4" w:rsidRDefault="00B77252" w:rsidP="00716475">
      <w:pPr>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Calibri" w:hAnsi="Times New Roman" w:cs="Times New Roman"/>
          <w:sz w:val="28"/>
          <w:szCs w:val="28"/>
          <w:lang w:eastAsia="ru-RU"/>
        </w:rPr>
        <w:t>По оценке 2017</w:t>
      </w:r>
      <w:r w:rsidR="000E55DB" w:rsidRPr="001E20E4">
        <w:rPr>
          <w:rFonts w:ascii="Times New Roman" w:eastAsia="Calibri" w:hAnsi="Times New Roman" w:cs="Times New Roman"/>
          <w:sz w:val="28"/>
          <w:szCs w:val="28"/>
          <w:lang w:eastAsia="ru-RU"/>
        </w:rPr>
        <w:t xml:space="preserve"> года в </w:t>
      </w:r>
      <w:r w:rsidR="00AB34EE" w:rsidRPr="001E20E4">
        <w:rPr>
          <w:rFonts w:ascii="Times New Roman" w:eastAsia="Calibri" w:hAnsi="Times New Roman" w:cs="Times New Roman"/>
          <w:sz w:val="28"/>
          <w:szCs w:val="28"/>
          <w:lang w:eastAsia="ru-RU"/>
        </w:rPr>
        <w:t>Венгеровском районе</w:t>
      </w:r>
      <w:r w:rsidR="000E55DB" w:rsidRPr="001E20E4">
        <w:rPr>
          <w:rFonts w:ascii="Times New Roman" w:eastAsia="Calibri" w:hAnsi="Times New Roman" w:cs="Times New Roman"/>
          <w:sz w:val="28"/>
          <w:szCs w:val="28"/>
          <w:lang w:eastAsia="ru-RU"/>
        </w:rPr>
        <w:t xml:space="preserve"> планирует</w:t>
      </w:r>
      <w:r w:rsidR="00AB34EE" w:rsidRPr="001E20E4">
        <w:rPr>
          <w:rFonts w:ascii="Times New Roman" w:eastAsia="Calibri" w:hAnsi="Times New Roman" w:cs="Times New Roman"/>
          <w:sz w:val="28"/>
          <w:szCs w:val="28"/>
          <w:lang w:eastAsia="ru-RU"/>
        </w:rPr>
        <w:t xml:space="preserve">ся ввести </w:t>
      </w:r>
      <w:r w:rsidR="002E6567" w:rsidRPr="001E20E4">
        <w:rPr>
          <w:rFonts w:ascii="Times New Roman" w:eastAsia="Calibri" w:hAnsi="Times New Roman" w:cs="Times New Roman"/>
          <w:sz w:val="28"/>
          <w:szCs w:val="28"/>
          <w:lang w:eastAsia="ru-RU"/>
        </w:rPr>
        <w:t>1700</w:t>
      </w:r>
      <w:r w:rsidR="00AB34EE" w:rsidRPr="001E20E4">
        <w:rPr>
          <w:rFonts w:ascii="Times New Roman" w:eastAsia="Calibri" w:hAnsi="Times New Roman" w:cs="Times New Roman"/>
          <w:sz w:val="28"/>
          <w:szCs w:val="28"/>
          <w:lang w:eastAsia="ru-RU"/>
        </w:rPr>
        <w:t xml:space="preserve"> кв.</w:t>
      </w:r>
      <w:r w:rsidR="009E74E9" w:rsidRPr="001E20E4">
        <w:rPr>
          <w:rFonts w:ascii="Times New Roman" w:eastAsia="Calibri" w:hAnsi="Times New Roman" w:cs="Times New Roman"/>
          <w:sz w:val="28"/>
          <w:szCs w:val="28"/>
          <w:lang w:eastAsia="ru-RU"/>
        </w:rPr>
        <w:t xml:space="preserve"> </w:t>
      </w:r>
      <w:r w:rsidR="00AB34EE" w:rsidRPr="001E20E4">
        <w:rPr>
          <w:rFonts w:ascii="Times New Roman" w:eastAsia="Calibri" w:hAnsi="Times New Roman" w:cs="Times New Roman"/>
          <w:sz w:val="28"/>
          <w:szCs w:val="28"/>
          <w:lang w:eastAsia="ru-RU"/>
        </w:rPr>
        <w:t xml:space="preserve">м жилья. </w:t>
      </w:r>
      <w:r w:rsidR="000E55DB" w:rsidRPr="001E20E4">
        <w:rPr>
          <w:rFonts w:ascii="Times New Roman" w:eastAsia="Calibri" w:hAnsi="Times New Roman" w:cs="Times New Roman"/>
          <w:sz w:val="28"/>
          <w:szCs w:val="28"/>
          <w:lang w:eastAsia="ru-RU"/>
        </w:rPr>
        <w:t>Обеспеченность населения жильём состав</w:t>
      </w:r>
      <w:r w:rsidR="00ED50CD" w:rsidRPr="001E20E4">
        <w:rPr>
          <w:rFonts w:ascii="Times New Roman" w:eastAsia="Calibri" w:hAnsi="Times New Roman" w:cs="Times New Roman"/>
          <w:sz w:val="28"/>
          <w:szCs w:val="28"/>
          <w:lang w:eastAsia="ru-RU"/>
        </w:rPr>
        <w:t xml:space="preserve">ит </w:t>
      </w:r>
      <w:r w:rsidR="00AB34EE" w:rsidRPr="001E20E4">
        <w:rPr>
          <w:rFonts w:ascii="Times New Roman" w:eastAsia="Calibri" w:hAnsi="Times New Roman" w:cs="Times New Roman"/>
          <w:sz w:val="28"/>
          <w:szCs w:val="28"/>
          <w:lang w:eastAsia="ru-RU"/>
        </w:rPr>
        <w:t>20,8</w:t>
      </w:r>
      <w:r w:rsidR="00ED50CD" w:rsidRPr="001E20E4">
        <w:rPr>
          <w:rFonts w:ascii="Times New Roman" w:eastAsia="Calibri" w:hAnsi="Times New Roman" w:cs="Times New Roman"/>
          <w:sz w:val="28"/>
          <w:szCs w:val="28"/>
          <w:lang w:eastAsia="ru-RU"/>
        </w:rPr>
        <w:t xml:space="preserve"> кв.м общей площади на 1 </w:t>
      </w:r>
      <w:r w:rsidR="000E55DB" w:rsidRPr="001E20E4">
        <w:rPr>
          <w:rFonts w:ascii="Times New Roman" w:eastAsia="Calibri" w:hAnsi="Times New Roman" w:cs="Times New Roman"/>
          <w:sz w:val="28"/>
          <w:szCs w:val="28"/>
          <w:lang w:eastAsia="ru-RU"/>
        </w:rPr>
        <w:t>человека.</w:t>
      </w:r>
    </w:p>
    <w:p w:rsidR="000E55DB" w:rsidRPr="001E20E4" w:rsidRDefault="000E55DB" w:rsidP="00716475">
      <w:pPr>
        <w:spacing w:after="0" w:line="240" w:lineRule="auto"/>
        <w:ind w:firstLine="709"/>
        <w:jc w:val="both"/>
        <w:rPr>
          <w:rFonts w:ascii="Times New Roman" w:eastAsia="Calibri" w:hAnsi="Times New Roman" w:cs="Times New Roman"/>
          <w:sz w:val="28"/>
          <w:szCs w:val="28"/>
          <w:lang w:eastAsia="ru-RU"/>
        </w:rPr>
      </w:pPr>
    </w:p>
    <w:p w:rsidR="00C80E4A" w:rsidRPr="001E20E4" w:rsidRDefault="00D878C3" w:rsidP="00716475">
      <w:pPr>
        <w:spacing w:after="0" w:line="240" w:lineRule="auto"/>
        <w:ind w:firstLine="709"/>
        <w:jc w:val="center"/>
        <w:rPr>
          <w:rFonts w:ascii="Times New Roman" w:eastAsia="MS Mincho" w:hAnsi="Times New Roman" w:cs="Times New Roman"/>
          <w:sz w:val="28"/>
          <w:szCs w:val="28"/>
        </w:rPr>
      </w:pPr>
      <w:r w:rsidRPr="001E20E4">
        <w:rPr>
          <w:rFonts w:ascii="Times New Roman" w:eastAsia="MS Mincho" w:hAnsi="Times New Roman" w:cs="Times New Roman"/>
          <w:sz w:val="28"/>
          <w:szCs w:val="28"/>
          <w:lang w:val="en-US"/>
        </w:rPr>
        <w:t>II</w:t>
      </w:r>
      <w:r w:rsidR="00C80E4A" w:rsidRPr="001E20E4">
        <w:rPr>
          <w:rFonts w:ascii="Times New Roman" w:eastAsia="MS Mincho" w:hAnsi="Times New Roman" w:cs="Times New Roman"/>
          <w:sz w:val="28"/>
          <w:szCs w:val="28"/>
        </w:rPr>
        <w:t>.</w:t>
      </w:r>
      <w:r w:rsidR="00317290" w:rsidRPr="001E20E4">
        <w:rPr>
          <w:rFonts w:ascii="Times New Roman" w:eastAsia="MS Mincho" w:hAnsi="Times New Roman" w:cs="Times New Roman"/>
          <w:sz w:val="28"/>
          <w:szCs w:val="28"/>
        </w:rPr>
        <w:t>Оценка факторов и ограничений экономического роста Венгеровского района на среднесрочный период</w:t>
      </w:r>
    </w:p>
    <w:p w:rsidR="00C80E4A" w:rsidRPr="001E20E4" w:rsidRDefault="00C80E4A" w:rsidP="00716475">
      <w:pPr>
        <w:spacing w:after="0" w:line="240" w:lineRule="auto"/>
        <w:ind w:firstLine="709"/>
        <w:jc w:val="both"/>
        <w:rPr>
          <w:rFonts w:ascii="Times New Roman" w:eastAsia="MS Mincho" w:hAnsi="Times New Roman" w:cs="Times New Roman"/>
          <w:b/>
          <w:sz w:val="28"/>
          <w:szCs w:val="28"/>
        </w:rPr>
      </w:pPr>
    </w:p>
    <w:p w:rsidR="000226A9" w:rsidRPr="001E20E4" w:rsidRDefault="000226A9" w:rsidP="00716475">
      <w:pPr>
        <w:spacing w:after="0" w:line="240" w:lineRule="auto"/>
        <w:ind w:firstLine="709"/>
        <w:jc w:val="both"/>
        <w:rPr>
          <w:rFonts w:ascii="Times New Roman" w:eastAsia="MS Mincho" w:hAnsi="Times New Roman" w:cs="Times New Roman"/>
          <w:sz w:val="28"/>
          <w:szCs w:val="28"/>
        </w:rPr>
      </w:pPr>
      <w:r w:rsidRPr="001E20E4">
        <w:rPr>
          <w:rFonts w:ascii="Times New Roman" w:eastAsia="MS Mincho" w:hAnsi="Times New Roman" w:cs="Times New Roman"/>
          <w:sz w:val="28"/>
          <w:szCs w:val="28"/>
        </w:rPr>
        <w:t xml:space="preserve">Развитие </w:t>
      </w:r>
      <w:r w:rsidR="00C605EA" w:rsidRPr="001E20E4">
        <w:rPr>
          <w:rFonts w:ascii="Times New Roman" w:eastAsia="MS Mincho" w:hAnsi="Times New Roman" w:cs="Times New Roman"/>
          <w:sz w:val="28"/>
          <w:szCs w:val="28"/>
        </w:rPr>
        <w:t>Венгеровского района</w:t>
      </w:r>
      <w:r w:rsidRPr="001E20E4">
        <w:rPr>
          <w:rFonts w:ascii="Times New Roman" w:eastAsia="MS Mincho" w:hAnsi="Times New Roman" w:cs="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0226A9" w:rsidRPr="001E20E4" w:rsidRDefault="000226A9" w:rsidP="00716475">
      <w:pPr>
        <w:spacing w:after="0" w:line="240" w:lineRule="auto"/>
        <w:ind w:firstLine="709"/>
        <w:jc w:val="both"/>
        <w:rPr>
          <w:rFonts w:ascii="Times New Roman" w:eastAsia="MS Mincho" w:hAnsi="Times New Roman" w:cs="Times New Roman"/>
          <w:sz w:val="28"/>
          <w:szCs w:val="28"/>
        </w:rPr>
      </w:pPr>
      <w:r w:rsidRPr="001E20E4">
        <w:rPr>
          <w:rFonts w:ascii="Times New Roman" w:eastAsia="MS Mincho" w:hAnsi="Times New Roman" w:cs="Times New Roman"/>
          <w:sz w:val="28"/>
          <w:szCs w:val="28"/>
        </w:rPr>
        <w:t xml:space="preserve">К основным факторам и ограничениям, сдерживающим социально-экономическое развитие </w:t>
      </w:r>
      <w:r w:rsidR="006A519A" w:rsidRPr="001E20E4">
        <w:rPr>
          <w:rFonts w:ascii="Times New Roman" w:eastAsia="MS Mincho" w:hAnsi="Times New Roman" w:cs="Times New Roman"/>
          <w:sz w:val="28"/>
          <w:szCs w:val="28"/>
        </w:rPr>
        <w:t>Венгеровского района</w:t>
      </w:r>
      <w:r w:rsidRPr="001E20E4">
        <w:rPr>
          <w:rFonts w:ascii="Times New Roman" w:eastAsia="MS Mincho" w:hAnsi="Times New Roman" w:cs="Times New Roman"/>
          <w:sz w:val="28"/>
          <w:szCs w:val="28"/>
        </w:rPr>
        <w:t xml:space="preserve"> в среднесрочном периоде, относятся:</w:t>
      </w:r>
    </w:p>
    <w:p w:rsidR="000226A9" w:rsidRPr="001E20E4" w:rsidRDefault="000226A9" w:rsidP="00716475">
      <w:pPr>
        <w:spacing w:after="0" w:line="240" w:lineRule="auto"/>
        <w:ind w:firstLine="709"/>
        <w:jc w:val="both"/>
        <w:rPr>
          <w:rFonts w:ascii="Times New Roman" w:eastAsia="MS Mincho" w:hAnsi="Times New Roman" w:cs="Times New Roman"/>
          <w:sz w:val="28"/>
          <w:szCs w:val="28"/>
        </w:rPr>
      </w:pPr>
      <w:r w:rsidRPr="001E20E4">
        <w:rPr>
          <w:rFonts w:ascii="Times New Roman" w:eastAsia="MS Mincho" w:hAnsi="Times New Roman" w:cs="Times New Roman"/>
          <w:sz w:val="28"/>
          <w:szCs w:val="28"/>
        </w:rPr>
        <w:t>1.Недостаток инвестиций.</w:t>
      </w:r>
    </w:p>
    <w:p w:rsidR="00317290" w:rsidRPr="001E20E4" w:rsidRDefault="00317290" w:rsidP="00716475">
      <w:pPr>
        <w:spacing w:after="0" w:line="240" w:lineRule="auto"/>
        <w:ind w:firstLine="709"/>
        <w:jc w:val="both"/>
        <w:rPr>
          <w:rFonts w:ascii="Times New Roman" w:eastAsia="MS Mincho" w:hAnsi="Times New Roman" w:cs="Times New Roman"/>
          <w:sz w:val="28"/>
          <w:szCs w:val="28"/>
        </w:rPr>
      </w:pPr>
      <w:r w:rsidRPr="001E20E4">
        <w:rPr>
          <w:rFonts w:ascii="Times New Roman" w:eastAsia="MS Mincho" w:hAnsi="Times New Roman" w:cs="Times New Roman"/>
          <w:sz w:val="28"/>
          <w:szCs w:val="28"/>
        </w:rPr>
        <w:t>Наблюдается низкая инвестиционная привлекательность района вследствие его удаленности от областного центра, железнодорожных станций, системы газоснабжения. 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p>
    <w:p w:rsidR="000226A9" w:rsidRPr="001E20E4" w:rsidRDefault="00317290" w:rsidP="00716475">
      <w:pPr>
        <w:spacing w:after="0" w:line="240" w:lineRule="auto"/>
        <w:ind w:firstLine="709"/>
        <w:jc w:val="both"/>
        <w:rPr>
          <w:rFonts w:ascii="Times New Roman" w:eastAsia="MS Mincho" w:hAnsi="Times New Roman" w:cs="Times New Roman"/>
          <w:spacing w:val="-6"/>
          <w:sz w:val="28"/>
          <w:szCs w:val="28"/>
        </w:rPr>
      </w:pPr>
      <w:r w:rsidRPr="001E20E4">
        <w:rPr>
          <w:rFonts w:ascii="Times New Roman" w:eastAsia="MS Mincho" w:hAnsi="Times New Roman" w:cs="Times New Roman"/>
          <w:spacing w:val="-6"/>
          <w:sz w:val="28"/>
          <w:szCs w:val="28"/>
        </w:rPr>
        <w:t>2</w:t>
      </w:r>
      <w:r w:rsidR="000226A9" w:rsidRPr="001E20E4">
        <w:rPr>
          <w:rFonts w:ascii="Times New Roman" w:eastAsia="MS Mincho" w:hAnsi="Times New Roman" w:cs="Times New Roman"/>
          <w:spacing w:val="-6"/>
          <w:sz w:val="28"/>
          <w:szCs w:val="28"/>
        </w:rPr>
        <w:t xml:space="preserve">.Усиление конкуренции за человеческие ресурсы. </w:t>
      </w:r>
    </w:p>
    <w:p w:rsidR="009B6E5E" w:rsidRPr="001E20E4" w:rsidRDefault="00D878C3" w:rsidP="00716475">
      <w:pPr>
        <w:spacing w:after="0" w:line="240" w:lineRule="auto"/>
        <w:ind w:firstLine="709"/>
        <w:jc w:val="both"/>
        <w:rPr>
          <w:rFonts w:ascii="Times New Roman" w:eastAsia="MS Mincho" w:hAnsi="Times New Roman" w:cs="Times New Roman"/>
          <w:spacing w:val="-6"/>
          <w:sz w:val="28"/>
          <w:szCs w:val="28"/>
        </w:rPr>
      </w:pPr>
      <w:r w:rsidRPr="001E20E4">
        <w:rPr>
          <w:rFonts w:ascii="Times New Roman" w:eastAsia="MS Mincho" w:hAnsi="Times New Roman" w:cs="Times New Roman"/>
          <w:spacing w:val="-6"/>
          <w:sz w:val="28"/>
          <w:szCs w:val="28"/>
        </w:rPr>
        <w:t>Наблюдается т</w:t>
      </w:r>
      <w:r w:rsidR="000226A9" w:rsidRPr="001E20E4">
        <w:rPr>
          <w:rFonts w:ascii="Times New Roman" w:eastAsia="MS Mincho" w:hAnsi="Times New Roman" w:cs="Times New Roman"/>
          <w:spacing w:val="-6"/>
          <w:sz w:val="28"/>
          <w:szCs w:val="28"/>
        </w:rPr>
        <w:t>енденция старения населения.</w:t>
      </w:r>
      <w:r w:rsidR="00105D0F" w:rsidRPr="001E20E4">
        <w:rPr>
          <w:rFonts w:ascii="Times New Roman" w:eastAsia="MS Mincho" w:hAnsi="Times New Roman" w:cs="Times New Roman"/>
          <w:spacing w:val="-6"/>
          <w:sz w:val="28"/>
          <w:szCs w:val="28"/>
        </w:rPr>
        <w:t xml:space="preserve"> </w:t>
      </w:r>
      <w:r w:rsidR="009B6E5E" w:rsidRPr="001E20E4">
        <w:rPr>
          <w:rFonts w:ascii="Times New Roman" w:eastAsia="MS Mincho" w:hAnsi="Times New Roman" w:cs="Times New Roman"/>
          <w:spacing w:val="-6"/>
          <w:sz w:val="28"/>
          <w:szCs w:val="28"/>
        </w:rPr>
        <w:t>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Остро стоит проблема занятости в селах, где отсутствует реальный работодатель. Усиливается дефицит квалифицированных рабочих кадров, в особенности в сельском хозяйстве, промышленности и других отраслях.</w:t>
      </w:r>
    </w:p>
    <w:p w:rsidR="000226A9" w:rsidRPr="001E20E4" w:rsidRDefault="00C72B92" w:rsidP="00716475">
      <w:pPr>
        <w:tabs>
          <w:tab w:val="left" w:pos="567"/>
        </w:tabs>
        <w:spacing w:after="0" w:line="240" w:lineRule="auto"/>
        <w:ind w:firstLine="709"/>
        <w:jc w:val="both"/>
        <w:rPr>
          <w:rFonts w:ascii="Times New Roman" w:eastAsia="MS Mincho" w:hAnsi="Times New Roman" w:cs="Times New Roman"/>
          <w:spacing w:val="-6"/>
          <w:sz w:val="28"/>
          <w:szCs w:val="28"/>
        </w:rPr>
      </w:pPr>
      <w:r w:rsidRPr="001E20E4">
        <w:rPr>
          <w:rFonts w:ascii="Times New Roman" w:eastAsia="MS Mincho" w:hAnsi="Times New Roman" w:cs="Times New Roman"/>
          <w:spacing w:val="-6"/>
          <w:sz w:val="28"/>
          <w:szCs w:val="28"/>
        </w:rPr>
        <w:t>3</w:t>
      </w:r>
      <w:r w:rsidR="000226A9" w:rsidRPr="001E20E4">
        <w:rPr>
          <w:rFonts w:ascii="Times New Roman" w:eastAsia="MS Mincho" w:hAnsi="Times New Roman" w:cs="Times New Roman"/>
          <w:spacing w:val="-6"/>
          <w:sz w:val="28"/>
          <w:szCs w:val="28"/>
        </w:rPr>
        <w:t>.Недостаточный уровень благосостояния населения.</w:t>
      </w:r>
    </w:p>
    <w:p w:rsidR="000226A9" w:rsidRPr="001E20E4" w:rsidRDefault="000226A9" w:rsidP="00716475">
      <w:pPr>
        <w:tabs>
          <w:tab w:val="left" w:pos="567"/>
        </w:tabs>
        <w:spacing w:after="0" w:line="240" w:lineRule="auto"/>
        <w:ind w:firstLine="709"/>
        <w:jc w:val="both"/>
        <w:rPr>
          <w:rFonts w:ascii="Times New Roman" w:eastAsia="MS Mincho" w:hAnsi="Times New Roman" w:cs="Times New Roman"/>
          <w:spacing w:val="-6"/>
          <w:sz w:val="28"/>
          <w:szCs w:val="28"/>
        </w:rPr>
      </w:pPr>
      <w:r w:rsidRPr="001E20E4">
        <w:rPr>
          <w:rFonts w:ascii="Times New Roman" w:eastAsia="MS Mincho" w:hAnsi="Times New Roman" w:cs="Times New Roman"/>
          <w:spacing w:val="-6"/>
          <w:sz w:val="28"/>
          <w:szCs w:val="28"/>
        </w:rPr>
        <w:t xml:space="preserve">Сохраняется существенное отставание размера заработной платы от </w:t>
      </w:r>
      <w:r w:rsidR="00A23B10" w:rsidRPr="001E20E4">
        <w:rPr>
          <w:rFonts w:ascii="Times New Roman" w:eastAsia="MS Mincho" w:hAnsi="Times New Roman" w:cs="Times New Roman"/>
          <w:spacing w:val="-6"/>
          <w:sz w:val="28"/>
          <w:szCs w:val="28"/>
        </w:rPr>
        <w:t>регионального</w:t>
      </w:r>
      <w:r w:rsidRPr="001E20E4">
        <w:rPr>
          <w:rFonts w:ascii="Times New Roman" w:eastAsia="MS Mincho" w:hAnsi="Times New Roman" w:cs="Times New Roman"/>
          <w:spacing w:val="-6"/>
          <w:sz w:val="28"/>
          <w:szCs w:val="28"/>
        </w:rPr>
        <w:t xml:space="preserve"> уровня.</w:t>
      </w:r>
    </w:p>
    <w:p w:rsidR="00F06B94" w:rsidRPr="001E20E4" w:rsidRDefault="00F06B94" w:rsidP="00716475">
      <w:pPr>
        <w:tabs>
          <w:tab w:val="left" w:pos="567"/>
        </w:tabs>
        <w:spacing w:after="0" w:line="240" w:lineRule="auto"/>
        <w:ind w:firstLine="709"/>
        <w:jc w:val="both"/>
        <w:rPr>
          <w:rFonts w:ascii="Times New Roman" w:eastAsia="MS Mincho" w:hAnsi="Times New Roman" w:cs="Times New Roman"/>
          <w:spacing w:val="-6"/>
          <w:sz w:val="28"/>
          <w:szCs w:val="28"/>
        </w:rPr>
      </w:pPr>
      <w:r w:rsidRPr="001E20E4">
        <w:rPr>
          <w:rFonts w:ascii="Times New Roman" w:eastAsia="MS Mincho" w:hAnsi="Times New Roman" w:cs="Times New Roman"/>
          <w:spacing w:val="-6"/>
          <w:sz w:val="28"/>
          <w:szCs w:val="28"/>
        </w:rPr>
        <w:t>4.Недостаточный уровень финансовых результатов в экономике.</w:t>
      </w:r>
    </w:p>
    <w:p w:rsidR="00F06B94" w:rsidRPr="001E20E4" w:rsidRDefault="00F06B94" w:rsidP="00716475">
      <w:pPr>
        <w:tabs>
          <w:tab w:val="left" w:pos="567"/>
        </w:tabs>
        <w:spacing w:after="0" w:line="240" w:lineRule="auto"/>
        <w:ind w:firstLine="709"/>
        <w:jc w:val="both"/>
        <w:rPr>
          <w:rFonts w:ascii="Times New Roman" w:eastAsia="MS Mincho" w:hAnsi="Times New Roman" w:cs="Times New Roman"/>
          <w:spacing w:val="-6"/>
          <w:sz w:val="28"/>
          <w:szCs w:val="28"/>
        </w:rPr>
      </w:pPr>
      <w:r w:rsidRPr="001E20E4">
        <w:rPr>
          <w:rFonts w:ascii="Times New Roman" w:eastAsia="MS Mincho" w:hAnsi="Times New Roman" w:cs="Times New Roman"/>
          <w:spacing w:val="-6"/>
          <w:sz w:val="28"/>
          <w:szCs w:val="28"/>
        </w:rPr>
        <w:t xml:space="preserve">Значительное влияние на финансовую устойчивость </w:t>
      </w:r>
      <w:r w:rsidR="00C05998" w:rsidRPr="001E20E4">
        <w:rPr>
          <w:rFonts w:ascii="Times New Roman" w:eastAsia="MS Mincho" w:hAnsi="Times New Roman" w:cs="Times New Roman"/>
          <w:spacing w:val="-6"/>
          <w:sz w:val="28"/>
          <w:szCs w:val="28"/>
        </w:rPr>
        <w:t>сельскохозяйственных предприятий оказывают цены на производимую продукцию (зерно, мясо)</w:t>
      </w:r>
      <w:r w:rsidR="003F4FDB" w:rsidRPr="001E20E4">
        <w:rPr>
          <w:rFonts w:ascii="Times New Roman" w:eastAsia="MS Mincho" w:hAnsi="Times New Roman" w:cs="Times New Roman"/>
          <w:spacing w:val="-6"/>
          <w:sz w:val="28"/>
          <w:szCs w:val="28"/>
        </w:rPr>
        <w:t>,</w:t>
      </w:r>
      <w:r w:rsidR="00C05998" w:rsidRPr="001E20E4">
        <w:rPr>
          <w:rFonts w:ascii="Times New Roman" w:eastAsia="MS Mincho" w:hAnsi="Times New Roman" w:cs="Times New Roman"/>
          <w:spacing w:val="-6"/>
          <w:sz w:val="28"/>
          <w:szCs w:val="28"/>
        </w:rPr>
        <w:t xml:space="preserve"> увеличение стоимости топлива и электроэнергии</w:t>
      </w:r>
      <w:r w:rsidR="003F4FDB" w:rsidRPr="001E20E4">
        <w:rPr>
          <w:rFonts w:ascii="Times New Roman" w:eastAsia="MS Mincho" w:hAnsi="Times New Roman" w:cs="Times New Roman"/>
          <w:spacing w:val="-6"/>
          <w:sz w:val="28"/>
          <w:szCs w:val="28"/>
        </w:rPr>
        <w:t>;</w:t>
      </w:r>
      <w:r w:rsidR="00C05998" w:rsidRPr="001E20E4">
        <w:rPr>
          <w:rFonts w:ascii="Times New Roman" w:eastAsia="MS Mincho" w:hAnsi="Times New Roman" w:cs="Times New Roman"/>
          <w:spacing w:val="-6"/>
          <w:sz w:val="28"/>
          <w:szCs w:val="28"/>
        </w:rPr>
        <w:t xml:space="preserve"> </w:t>
      </w:r>
      <w:r w:rsidRPr="001E20E4">
        <w:rPr>
          <w:rFonts w:ascii="Times New Roman" w:eastAsia="MS Mincho" w:hAnsi="Times New Roman" w:cs="Times New Roman"/>
          <w:spacing w:val="-6"/>
          <w:sz w:val="28"/>
          <w:szCs w:val="28"/>
        </w:rPr>
        <w:t>предприятий пищевой и перерабатывающей промышленности района оказывает изменение цен на потребляемые товары и услуги,</w:t>
      </w:r>
      <w:r w:rsidR="00C05998" w:rsidRPr="001E20E4">
        <w:rPr>
          <w:rFonts w:ascii="Times New Roman" w:eastAsia="MS Mincho" w:hAnsi="Times New Roman" w:cs="Times New Roman"/>
          <w:spacing w:val="-6"/>
          <w:sz w:val="28"/>
          <w:szCs w:val="28"/>
        </w:rPr>
        <w:t xml:space="preserve"> </w:t>
      </w:r>
      <w:r w:rsidR="00C05998" w:rsidRPr="001E20E4">
        <w:rPr>
          <w:rFonts w:ascii="Times New Roman" w:eastAsia="MS Mincho" w:hAnsi="Times New Roman" w:cs="Times New Roman"/>
          <w:spacing w:val="-6"/>
          <w:sz w:val="28"/>
          <w:szCs w:val="28"/>
        </w:rPr>
        <w:lastRenderedPageBreak/>
        <w:t xml:space="preserve">увеличение стоимости энергоресурсов </w:t>
      </w:r>
      <w:r w:rsidRPr="001E20E4">
        <w:rPr>
          <w:rFonts w:ascii="Times New Roman" w:eastAsia="MS Mincho" w:hAnsi="Times New Roman" w:cs="Times New Roman"/>
          <w:spacing w:val="-6"/>
          <w:sz w:val="28"/>
          <w:szCs w:val="28"/>
        </w:rPr>
        <w:t xml:space="preserve"> а также особое место в системе </w:t>
      </w:r>
      <w:r w:rsidR="00C05998" w:rsidRPr="001E20E4">
        <w:rPr>
          <w:rFonts w:ascii="Times New Roman" w:eastAsia="MS Mincho" w:hAnsi="Times New Roman" w:cs="Times New Roman"/>
          <w:spacing w:val="-6"/>
          <w:sz w:val="28"/>
          <w:szCs w:val="28"/>
        </w:rPr>
        <w:t xml:space="preserve">агропромышленного комплекса </w:t>
      </w:r>
      <w:r w:rsidRPr="001E20E4">
        <w:rPr>
          <w:rFonts w:ascii="Times New Roman" w:eastAsia="MS Mincho" w:hAnsi="Times New Roman" w:cs="Times New Roman"/>
          <w:spacing w:val="-6"/>
          <w:sz w:val="28"/>
          <w:szCs w:val="28"/>
        </w:rPr>
        <w:t>занимает человеческий фактор, это кадры.</w:t>
      </w:r>
    </w:p>
    <w:p w:rsidR="00F06B94" w:rsidRPr="001E20E4" w:rsidRDefault="00F06B94" w:rsidP="00716475">
      <w:pPr>
        <w:tabs>
          <w:tab w:val="left" w:pos="567"/>
        </w:tabs>
        <w:spacing w:after="0" w:line="240" w:lineRule="auto"/>
        <w:ind w:firstLine="709"/>
        <w:jc w:val="both"/>
        <w:rPr>
          <w:rFonts w:ascii="Times New Roman" w:eastAsia="MS Mincho" w:hAnsi="Times New Roman" w:cs="Times New Roman"/>
          <w:spacing w:val="-6"/>
          <w:sz w:val="28"/>
          <w:szCs w:val="28"/>
        </w:rPr>
      </w:pPr>
      <w:r w:rsidRPr="001E20E4">
        <w:rPr>
          <w:rFonts w:ascii="Times New Roman" w:eastAsia="MS Mincho" w:hAnsi="Times New Roman" w:cs="Times New Roman"/>
          <w:spacing w:val="-6"/>
          <w:sz w:val="28"/>
          <w:szCs w:val="28"/>
        </w:rPr>
        <w:t xml:space="preserve">Отсутствие достаточных финансовых средств у предприятий тормозит </w:t>
      </w:r>
      <w:r w:rsidR="003F4FDB" w:rsidRPr="001E20E4">
        <w:rPr>
          <w:rFonts w:ascii="Times New Roman" w:eastAsia="MS Mincho" w:hAnsi="Times New Roman" w:cs="Times New Roman"/>
          <w:spacing w:val="-6"/>
          <w:sz w:val="28"/>
          <w:szCs w:val="28"/>
        </w:rPr>
        <w:t xml:space="preserve">обновление основных фондов, внедрение новых технологий и реализацию инвестиционных проектов, </w:t>
      </w:r>
      <w:r w:rsidRPr="001E20E4">
        <w:rPr>
          <w:rFonts w:ascii="Times New Roman" w:eastAsia="MS Mincho" w:hAnsi="Times New Roman" w:cs="Times New Roman"/>
          <w:spacing w:val="-6"/>
          <w:sz w:val="28"/>
          <w:szCs w:val="28"/>
        </w:rPr>
        <w:t>внедрение ресурсосберегающих безотходных технологий, возможность решать проблемы, связанные с защитой окружающей среды.</w:t>
      </w:r>
    </w:p>
    <w:p w:rsidR="00CD675C" w:rsidRPr="001E20E4" w:rsidRDefault="00CD675C" w:rsidP="00716475">
      <w:pPr>
        <w:spacing w:after="0" w:line="240" w:lineRule="auto"/>
        <w:ind w:firstLine="709"/>
        <w:jc w:val="both"/>
        <w:rPr>
          <w:rFonts w:ascii="Times New Roman" w:eastAsia="MS Mincho" w:hAnsi="Times New Roman" w:cs="Times New Roman"/>
          <w:sz w:val="28"/>
          <w:szCs w:val="28"/>
        </w:rPr>
      </w:pPr>
    </w:p>
    <w:p w:rsidR="00705C75" w:rsidRPr="001E20E4" w:rsidRDefault="00D878C3" w:rsidP="00716475">
      <w:pPr>
        <w:spacing w:after="0" w:line="240" w:lineRule="auto"/>
        <w:ind w:firstLine="709"/>
        <w:jc w:val="center"/>
        <w:outlineLvl w:val="0"/>
        <w:rPr>
          <w:rFonts w:ascii="Times New Roman" w:eastAsia="MS Mincho" w:hAnsi="Times New Roman" w:cs="Times New Roman"/>
          <w:sz w:val="28"/>
          <w:szCs w:val="28"/>
        </w:rPr>
      </w:pPr>
      <w:bookmarkStart w:id="6" w:name="_Toc460227790"/>
      <w:bookmarkStart w:id="7" w:name="_Toc460227935"/>
      <w:r w:rsidRPr="001E20E4">
        <w:rPr>
          <w:rFonts w:ascii="Times New Roman" w:eastAsia="MS Mincho" w:hAnsi="Times New Roman" w:cs="Times New Roman"/>
          <w:sz w:val="28"/>
          <w:szCs w:val="28"/>
          <w:lang w:val="en-US"/>
        </w:rPr>
        <w:t>III</w:t>
      </w:r>
      <w:r w:rsidR="00705C75" w:rsidRPr="001E20E4">
        <w:rPr>
          <w:rFonts w:ascii="Times New Roman" w:eastAsia="MS Mincho" w:hAnsi="Times New Roman" w:cs="Times New Roman"/>
          <w:sz w:val="28"/>
          <w:szCs w:val="28"/>
        </w:rPr>
        <w:t xml:space="preserve">.Приоритеты социально-экономического развития </w:t>
      </w:r>
      <w:r w:rsidR="00AF7B33" w:rsidRPr="001E20E4">
        <w:rPr>
          <w:rFonts w:ascii="Times New Roman" w:eastAsia="MS Mincho" w:hAnsi="Times New Roman" w:cs="Times New Roman"/>
          <w:sz w:val="28"/>
          <w:szCs w:val="28"/>
        </w:rPr>
        <w:t xml:space="preserve">Венгеровского района </w:t>
      </w:r>
      <w:r w:rsidR="00705C75" w:rsidRPr="001E20E4">
        <w:rPr>
          <w:rFonts w:ascii="Times New Roman" w:eastAsia="MS Mincho" w:hAnsi="Times New Roman" w:cs="Times New Roman"/>
          <w:sz w:val="28"/>
          <w:szCs w:val="28"/>
        </w:rPr>
        <w:t>на 2</w:t>
      </w:r>
      <w:r w:rsidR="003F4FDB" w:rsidRPr="001E20E4">
        <w:rPr>
          <w:rFonts w:ascii="Times New Roman" w:eastAsia="MS Mincho" w:hAnsi="Times New Roman" w:cs="Times New Roman"/>
          <w:sz w:val="28"/>
          <w:szCs w:val="28"/>
        </w:rPr>
        <w:t>018</w:t>
      </w:r>
      <w:r w:rsidR="00705C75" w:rsidRPr="001E20E4">
        <w:rPr>
          <w:rFonts w:ascii="Times New Roman" w:eastAsia="MS Mincho" w:hAnsi="Times New Roman" w:cs="Times New Roman"/>
          <w:sz w:val="28"/>
          <w:szCs w:val="28"/>
        </w:rPr>
        <w:t xml:space="preserve"> год и</w:t>
      </w:r>
      <w:r w:rsidR="00AD7677" w:rsidRPr="001E20E4">
        <w:rPr>
          <w:rFonts w:ascii="Times New Roman" w:eastAsia="MS Mincho" w:hAnsi="Times New Roman" w:cs="Times New Roman"/>
          <w:sz w:val="28"/>
          <w:szCs w:val="28"/>
        </w:rPr>
        <w:t xml:space="preserve"> плановый</w:t>
      </w:r>
      <w:r w:rsidR="003F4FDB" w:rsidRPr="001E20E4">
        <w:rPr>
          <w:rFonts w:ascii="Times New Roman" w:eastAsia="MS Mincho" w:hAnsi="Times New Roman" w:cs="Times New Roman"/>
          <w:sz w:val="28"/>
          <w:szCs w:val="28"/>
        </w:rPr>
        <w:t xml:space="preserve"> период 2019 и 2020</w:t>
      </w:r>
      <w:r w:rsidR="00705C75" w:rsidRPr="001E20E4">
        <w:rPr>
          <w:rFonts w:ascii="Times New Roman" w:eastAsia="MS Mincho" w:hAnsi="Times New Roman" w:cs="Times New Roman"/>
          <w:sz w:val="28"/>
          <w:szCs w:val="28"/>
        </w:rPr>
        <w:t xml:space="preserve"> годов</w:t>
      </w:r>
      <w:bookmarkEnd w:id="6"/>
      <w:bookmarkEnd w:id="7"/>
    </w:p>
    <w:p w:rsidR="00AF7B33" w:rsidRPr="001E20E4" w:rsidRDefault="00AF7B33" w:rsidP="0071647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B3C2E"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1</w:t>
      </w:r>
      <w:r w:rsidR="00AA7285"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Проведение модернизации экономики, укрепление и развитие важнейших конкурентных позиций Венгеровского района:</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стимулирование модернизации и технологического перевооружения, создание рабочих мест, повышение производительности труда, снижение ресурсоемкости производств;</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развитие малого и среднего предпринимательства, особенно в сфере материального производства;</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формирование условий для развития производства, переработки сельскохозяйственной продукции;</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обеспечение населения безопасной и качественной с</w:t>
      </w:r>
      <w:r w:rsidR="00BA66A6" w:rsidRPr="001E20E4">
        <w:rPr>
          <w:rFonts w:ascii="Times New Roman" w:eastAsia="Times New Roman" w:hAnsi="Times New Roman" w:cs="Times New Roman"/>
          <w:sz w:val="28"/>
          <w:szCs w:val="28"/>
          <w:lang w:eastAsia="ru-RU"/>
        </w:rPr>
        <w:t xml:space="preserve">ельскохозяйственной продукцией </w:t>
      </w:r>
      <w:r w:rsidR="000B3C2E" w:rsidRPr="001E20E4">
        <w:rPr>
          <w:rFonts w:ascii="Times New Roman" w:eastAsia="Times New Roman" w:hAnsi="Times New Roman" w:cs="Times New Roman"/>
          <w:sz w:val="28"/>
          <w:szCs w:val="28"/>
          <w:lang w:eastAsia="ru-RU"/>
        </w:rPr>
        <w:t>и продовольствием;</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создание условий для обеспечения рынков сбыта сельскохозяйственной и промышленной продукцией, производимой в Венгеровском районе</w:t>
      </w: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повышение эффективности малых форм хозяйствования на селе, создание условий для вовлечения К(Ф)Х и ЛПХ в активный экономический оборот;</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повышение конкурентоспособности и финансовой устойчивости товаропроизводителей агропромышленного комплекса района;</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содействие продвижению продукции предприятий Венгеровского района на региональные рынки путем информирования и привлечения к участию в ярмарках-выставках;</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развитие сети автомобильных дорог, обеспечивающих внутрирайонные и внутриобластные перевозки;</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обеспечение безопасности дорожного движения и пассажирских перевозок на транспорте;</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наращивание темпов строительства, развитие производства строительных материалов;</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повышение энергобезопасности и энергоэффективности в экономике и</w:t>
      </w: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w:t>
      </w:r>
      <w:r w:rsidRPr="001E20E4">
        <w:rPr>
          <w:rFonts w:ascii="Times New Roman" w:eastAsia="Times New Roman" w:hAnsi="Times New Roman" w:cs="Times New Roman"/>
          <w:sz w:val="28"/>
          <w:szCs w:val="28"/>
          <w:lang w:eastAsia="ru-RU"/>
        </w:rPr>
        <w:t>циальной сфере.</w:t>
      </w:r>
    </w:p>
    <w:p w:rsidR="000B3C2E"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2</w:t>
      </w:r>
      <w:r w:rsidR="00AA7285"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Стимулирование инвестиционной активности:</w:t>
      </w:r>
    </w:p>
    <w:p w:rsidR="00105D0F"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улучшение состояния инвестиционного климата в Венгеровском районе, продвижение ее интересов на внутреннем рынке товаров, услуг;</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lastRenderedPageBreak/>
        <w:t xml:space="preserve">- </w:t>
      </w:r>
      <w:r w:rsidR="000B3C2E" w:rsidRPr="001E20E4">
        <w:rPr>
          <w:rFonts w:ascii="Times New Roman" w:eastAsia="Times New Roman" w:hAnsi="Times New Roman" w:cs="Times New Roman"/>
          <w:sz w:val="28"/>
          <w:szCs w:val="28"/>
          <w:lang w:eastAsia="ru-RU"/>
        </w:rPr>
        <w:t>активное взаимодействие с региональными органами власти, коммерческими структурами в целях привлечения средств на реализацию инфраструктурных и социально значимых проектов;</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создание условий для формирования благоприятных условий для привлечения инвестиций, обеспечение социально-экономического развития и создания комфортных условий для обеспечения жизнедеятельности населения;</w:t>
      </w:r>
    </w:p>
    <w:p w:rsidR="000B3C2E"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3</w:t>
      </w:r>
      <w:r w:rsidR="00AA7285"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Совершенствование муниципального управления процессами социально-экономического развития Венгеро</w:t>
      </w:r>
      <w:r w:rsidR="00105D0F" w:rsidRPr="001E20E4">
        <w:rPr>
          <w:rFonts w:ascii="Times New Roman" w:eastAsia="Times New Roman" w:hAnsi="Times New Roman" w:cs="Times New Roman"/>
          <w:sz w:val="28"/>
          <w:szCs w:val="28"/>
          <w:lang w:eastAsia="ru-RU"/>
        </w:rPr>
        <w:t xml:space="preserve">вского района в </w:t>
      </w:r>
      <w:r w:rsidRPr="001E20E4">
        <w:rPr>
          <w:rFonts w:ascii="Times New Roman" w:eastAsia="Times New Roman" w:hAnsi="Times New Roman" w:cs="Times New Roman"/>
          <w:sz w:val="28"/>
          <w:szCs w:val="28"/>
          <w:lang w:eastAsia="ru-RU"/>
        </w:rPr>
        <w:t>целях обеспечения устойчивого развития экономики и социальной стабильности:</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w:t>
      </w:r>
      <w:r w:rsidR="000B3C2E" w:rsidRPr="001E20E4">
        <w:rPr>
          <w:rFonts w:ascii="Times New Roman" w:eastAsia="Times New Roman" w:hAnsi="Times New Roman" w:cs="Times New Roman"/>
          <w:sz w:val="28"/>
          <w:szCs w:val="28"/>
          <w:lang w:eastAsia="ru-RU"/>
        </w:rPr>
        <w:t xml:space="preserve"> выравнивание развития отдельных территорий и обеспечение комфортных условий жизни населения независимо от места проживания;</w:t>
      </w:r>
    </w:p>
    <w:p w:rsidR="000B3C2E" w:rsidRPr="001E20E4" w:rsidRDefault="00105D0F"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содействие в повышении качества и доступности предоставления государственных и муниципальных услуг, в том числе за счет развития многофункционального центра организации предоставления государственных и муниципальных услуг в</w:t>
      </w: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районе;</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совершенствование административных процедур предоставления услуг, исполнения муниципальных функций по осуществлению контрольно-надзорной деятельности;</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совершенствование процедуры оценки регулирующего воздействия проектов и экспертизы действующих нормативных правовых актов Венгеровского рай</w:t>
      </w:r>
      <w:r w:rsidRPr="001E20E4">
        <w:rPr>
          <w:rFonts w:ascii="Times New Roman" w:eastAsia="Times New Roman" w:hAnsi="Times New Roman" w:cs="Times New Roman"/>
          <w:sz w:val="28"/>
          <w:szCs w:val="28"/>
          <w:lang w:eastAsia="ru-RU"/>
        </w:rPr>
        <w:t>она,</w:t>
      </w:r>
      <w:r w:rsidR="000B3C2E" w:rsidRPr="001E20E4">
        <w:rPr>
          <w:rFonts w:ascii="Times New Roman" w:eastAsia="Times New Roman" w:hAnsi="Times New Roman" w:cs="Times New Roman"/>
          <w:sz w:val="28"/>
          <w:szCs w:val="28"/>
          <w:lang w:eastAsia="ru-RU"/>
        </w:rPr>
        <w:t xml:space="preserve"> координация данной работы на уровне муниципальных образований Венгеровского района;</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актуализация нормативной правовой базы (в том числе в соответствии с</w:t>
      </w: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изменениями федерального законодательства) в сфере поддержки субъектов малого и среднего предпринимательства;</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повышение эффективности распоряжения бюджетными средствами и</w:t>
      </w: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муниципальным имуществом, в том числе обеспечение роста налогового потенциала и доходной базы бюджета Венгеровского района,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w:t>
      </w: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модернизацию и развитие;</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BA66A6" w:rsidRPr="001E20E4">
        <w:rPr>
          <w:rFonts w:ascii="Times New Roman" w:eastAsia="Times New Roman" w:hAnsi="Times New Roman" w:cs="Times New Roman"/>
          <w:sz w:val="28"/>
          <w:szCs w:val="28"/>
          <w:lang w:eastAsia="ru-RU"/>
        </w:rPr>
        <w:t>внедрение</w:t>
      </w:r>
      <w:r w:rsidR="000B3C2E" w:rsidRPr="001E20E4">
        <w:rPr>
          <w:rFonts w:ascii="Times New Roman" w:eastAsia="Times New Roman" w:hAnsi="Times New Roman" w:cs="Times New Roman"/>
          <w:sz w:val="28"/>
          <w:szCs w:val="28"/>
          <w:lang w:eastAsia="ru-RU"/>
        </w:rPr>
        <w:t xml:space="preserve"> программно-целевого принципа планирования и социально-значимых результатов, которые можно оценить по объективным критериям;</w:t>
      </w:r>
    </w:p>
    <w:p w:rsidR="000B3C2E" w:rsidRPr="001E20E4" w:rsidRDefault="003F4FDB"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w:t>
      </w:r>
      <w:r w:rsidR="000B3C2E" w:rsidRPr="001E20E4">
        <w:rPr>
          <w:rFonts w:ascii="Times New Roman" w:eastAsia="Times New Roman" w:hAnsi="Times New Roman" w:cs="Times New Roman"/>
          <w:sz w:val="28"/>
          <w:szCs w:val="28"/>
          <w:lang w:eastAsia="ru-RU"/>
        </w:rPr>
        <w:t xml:space="preserve">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консолидированный бюджет Венгеровского района;</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оптимизация расходов бюджета Венгеровского района на содержание учреждений бюджетной сферы и исполнительных органов местного самоуправления;</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содействие в реализации стабилизационных мер, направленных на активизацию роста экономики.</w:t>
      </w:r>
    </w:p>
    <w:p w:rsidR="000B3C2E"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4</w:t>
      </w:r>
      <w:r w:rsidR="00AA7285"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Создание условий для демографического развития Венгеровского района и дальнейшего улучшения демографической ситуации:</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lastRenderedPageBreak/>
        <w:t xml:space="preserve">- </w:t>
      </w:r>
      <w:r w:rsidR="000B3C2E" w:rsidRPr="001E20E4">
        <w:rPr>
          <w:rFonts w:ascii="Times New Roman" w:eastAsia="Times New Roman" w:hAnsi="Times New Roman" w:cs="Times New Roman"/>
          <w:sz w:val="28"/>
          <w:szCs w:val="28"/>
          <w:lang w:eastAsia="ru-RU"/>
        </w:rPr>
        <w:t>содействие повышению рождаемости посредством реализации мер, направленных на улу</w:t>
      </w:r>
      <w:r w:rsidRPr="001E20E4">
        <w:rPr>
          <w:rFonts w:ascii="Times New Roman" w:eastAsia="Times New Roman" w:hAnsi="Times New Roman" w:cs="Times New Roman"/>
          <w:sz w:val="28"/>
          <w:szCs w:val="28"/>
          <w:lang w:eastAsia="ru-RU"/>
        </w:rPr>
        <w:t>чшение положения семей с детьми,</w:t>
      </w:r>
      <w:r w:rsidR="000B3C2E" w:rsidRPr="001E20E4">
        <w:rPr>
          <w:rFonts w:ascii="Times New Roman" w:eastAsia="Times New Roman" w:hAnsi="Times New Roman" w:cs="Times New Roman"/>
          <w:sz w:val="28"/>
          <w:szCs w:val="28"/>
          <w:lang w:eastAsia="ru-RU"/>
        </w:rPr>
        <w:t xml:space="preserve"> формирование у населения готовности к созданию и сохранению ответственной и здоровой семьи;</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предупреждение и снижение смертности по основным классам причин, укрепление здоровья детского населения, сохранение репродуктивного здоровья населения Венгеровского района;</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обеспечение доступности и качества медицинской помощи, в том числе пер</w:t>
      </w:r>
      <w:r w:rsidRPr="001E20E4">
        <w:rPr>
          <w:rFonts w:ascii="Times New Roman" w:eastAsia="Times New Roman" w:hAnsi="Times New Roman" w:cs="Times New Roman"/>
          <w:sz w:val="28"/>
          <w:szCs w:val="28"/>
          <w:lang w:eastAsia="ru-RU"/>
        </w:rPr>
        <w:t>вичной медико-санитарной помощи,</w:t>
      </w:r>
      <w:r w:rsidR="000B3C2E" w:rsidRPr="001E20E4">
        <w:rPr>
          <w:rFonts w:ascii="Times New Roman" w:eastAsia="Times New Roman" w:hAnsi="Times New Roman" w:cs="Times New Roman"/>
          <w:sz w:val="28"/>
          <w:szCs w:val="28"/>
          <w:lang w:eastAsia="ru-RU"/>
        </w:rPr>
        <w:t xml:space="preserve"> повышение уровня диспансеризации на</w:t>
      </w:r>
      <w:r w:rsidRPr="001E20E4">
        <w:rPr>
          <w:rFonts w:ascii="Times New Roman" w:eastAsia="Times New Roman" w:hAnsi="Times New Roman" w:cs="Times New Roman"/>
          <w:sz w:val="28"/>
          <w:szCs w:val="28"/>
          <w:lang w:eastAsia="ru-RU"/>
        </w:rPr>
        <w:t>селения,</w:t>
      </w:r>
      <w:r w:rsidR="000B3C2E" w:rsidRPr="001E20E4">
        <w:rPr>
          <w:rFonts w:ascii="Times New Roman" w:eastAsia="Times New Roman" w:hAnsi="Times New Roman" w:cs="Times New Roman"/>
          <w:sz w:val="28"/>
          <w:szCs w:val="28"/>
          <w:lang w:eastAsia="ru-RU"/>
        </w:rPr>
        <w:t xml:space="preserve"> повышение качества и эффективности оказываемой социальной помощи населению, предоставление льготного лекарственного обеспечения отдельным категориям граждан;</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повышение обеспеченности системы здравоохранения квалифицированны</w:t>
      </w:r>
      <w:r w:rsidRPr="001E20E4">
        <w:rPr>
          <w:rFonts w:ascii="Times New Roman" w:eastAsia="Times New Roman" w:hAnsi="Times New Roman" w:cs="Times New Roman"/>
          <w:sz w:val="28"/>
          <w:szCs w:val="28"/>
          <w:lang w:eastAsia="ru-RU"/>
        </w:rPr>
        <w:t>ми медицинскими кадрами,</w:t>
      </w:r>
      <w:r w:rsidR="000B3C2E" w:rsidRPr="001E20E4">
        <w:rPr>
          <w:rFonts w:ascii="Times New Roman" w:eastAsia="Times New Roman" w:hAnsi="Times New Roman" w:cs="Times New Roman"/>
          <w:sz w:val="28"/>
          <w:szCs w:val="28"/>
          <w:lang w:eastAsia="ru-RU"/>
        </w:rPr>
        <w:t xml:space="preserve"> модернизация материально-технической базы и строитель</w:t>
      </w:r>
      <w:r w:rsidRPr="001E20E4">
        <w:rPr>
          <w:rFonts w:ascii="Times New Roman" w:eastAsia="Times New Roman" w:hAnsi="Times New Roman" w:cs="Times New Roman"/>
          <w:sz w:val="28"/>
          <w:szCs w:val="28"/>
          <w:lang w:eastAsia="ru-RU"/>
        </w:rPr>
        <w:t xml:space="preserve">ство новых спортивных объектов, </w:t>
      </w:r>
      <w:r w:rsidR="000B3C2E" w:rsidRPr="001E20E4">
        <w:rPr>
          <w:rFonts w:ascii="Times New Roman" w:eastAsia="Times New Roman" w:hAnsi="Times New Roman" w:cs="Times New Roman"/>
          <w:sz w:val="28"/>
          <w:szCs w:val="28"/>
          <w:lang w:eastAsia="ru-RU"/>
        </w:rPr>
        <w:t>создание условий для ведения здорового образа жизни и повышение мотивации и приверженности населения Венгеровского района к самосохранительному и здоровьесберегающему поведению;</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привлечение на территорию Венгеровского района к</w:t>
      </w:r>
      <w:r w:rsidRPr="001E20E4">
        <w:rPr>
          <w:rFonts w:ascii="Times New Roman" w:eastAsia="Times New Roman" w:hAnsi="Times New Roman" w:cs="Times New Roman"/>
          <w:sz w:val="28"/>
          <w:szCs w:val="28"/>
          <w:lang w:eastAsia="ru-RU"/>
        </w:rPr>
        <w:t>валифицированных кадров,</w:t>
      </w:r>
      <w:r w:rsidR="000B3C2E" w:rsidRPr="001E20E4">
        <w:rPr>
          <w:rFonts w:ascii="Times New Roman" w:eastAsia="Times New Roman" w:hAnsi="Times New Roman" w:cs="Times New Roman"/>
          <w:sz w:val="28"/>
          <w:szCs w:val="28"/>
          <w:lang w:eastAsia="ru-RU"/>
        </w:rPr>
        <w:t xml:space="preserve"> молодежи и последующего закрепления в экономике.</w:t>
      </w:r>
    </w:p>
    <w:p w:rsidR="000B3C2E"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5</w:t>
      </w:r>
      <w:r w:rsidR="00AA7285"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Обеспечение эффективной трудовой занятости и увеличение доходов населения:</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содействие созданию новых рабочих мест, расширению самозанятости населения;</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стимулирование населения к трудовой активности, повышение конкурентоспособности молодежи на рынке труда;</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обеспечение социальной стабильности;</w:t>
      </w:r>
    </w:p>
    <w:p w:rsidR="000B3C2E" w:rsidRPr="001E20E4" w:rsidRDefault="003F4FDB"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w:t>
      </w:r>
      <w:r w:rsidR="000B3C2E" w:rsidRPr="001E20E4">
        <w:rPr>
          <w:rFonts w:ascii="Times New Roman" w:eastAsia="Times New Roman" w:hAnsi="Times New Roman" w:cs="Times New Roman"/>
          <w:sz w:val="28"/>
          <w:szCs w:val="28"/>
          <w:lang w:eastAsia="ru-RU"/>
        </w:rPr>
        <w:t xml:space="preserve"> осуществления опережающих действий по содействию трудоустройству высвобождаемых работников на имеющиеся вакантные рабочие места;</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обеспечение роста заработной платы за счет развития производств</w:t>
      </w:r>
      <w:r w:rsidR="00C72B92" w:rsidRPr="001E20E4">
        <w:rPr>
          <w:rFonts w:ascii="Times New Roman" w:eastAsia="Times New Roman" w:hAnsi="Times New Roman" w:cs="Times New Roman"/>
          <w:sz w:val="28"/>
          <w:szCs w:val="28"/>
          <w:lang w:eastAsia="ru-RU"/>
        </w:rPr>
        <w:t>а</w:t>
      </w:r>
      <w:r w:rsidR="000B3C2E" w:rsidRPr="001E20E4">
        <w:rPr>
          <w:rFonts w:ascii="Times New Roman" w:eastAsia="Times New Roman" w:hAnsi="Times New Roman" w:cs="Times New Roman"/>
          <w:sz w:val="28"/>
          <w:szCs w:val="28"/>
          <w:lang w:eastAsia="ru-RU"/>
        </w:rPr>
        <w:t>, повышения производительности труда;</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усиление контроля над своевременностью выплаты заработной платы работникам организаций, обеспечение реализации плана мероприятий, направленных на снижение неформальной занятости;</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0B3C2E"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6</w:t>
      </w:r>
      <w:r w:rsidR="00AA7285"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Обеспечение поддержки социально незащищенных слоев населения, семей, оказавшихся в трудной жизненной ситуации:</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обеспечение всех гарантированных социальных обязательств различным категориям граждан;</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реализация комплексной системы мер по профилактике социального си</w:t>
      </w:r>
      <w:r w:rsidR="000B3C2E" w:rsidRPr="001E20E4">
        <w:rPr>
          <w:rFonts w:ascii="Times New Roman" w:eastAsia="Times New Roman" w:hAnsi="Times New Roman" w:cs="Times New Roman"/>
          <w:sz w:val="28"/>
          <w:szCs w:val="28"/>
          <w:lang w:eastAsia="ru-RU"/>
        </w:rPr>
        <w:lastRenderedPageBreak/>
        <w:t>рот</w:t>
      </w:r>
      <w:r w:rsidRPr="001E20E4">
        <w:rPr>
          <w:rFonts w:ascii="Times New Roman" w:eastAsia="Times New Roman" w:hAnsi="Times New Roman" w:cs="Times New Roman"/>
          <w:sz w:val="28"/>
          <w:szCs w:val="28"/>
          <w:lang w:eastAsia="ru-RU"/>
        </w:rPr>
        <w:t>ства,</w:t>
      </w:r>
      <w:r w:rsidR="000B3C2E" w:rsidRPr="001E20E4">
        <w:rPr>
          <w:rFonts w:ascii="Times New Roman" w:eastAsia="Times New Roman" w:hAnsi="Times New Roman" w:cs="Times New Roman"/>
          <w:sz w:val="28"/>
          <w:szCs w:val="28"/>
          <w:lang w:eastAsia="ru-RU"/>
        </w:rPr>
        <w:t xml:space="preserve"> содействие в устройстве детей из детских домов в семьи, развитие системы сопровождения замещающих семей, профилактика вторичного социального си</w:t>
      </w:r>
      <w:r w:rsidRPr="001E20E4">
        <w:rPr>
          <w:rFonts w:ascii="Times New Roman" w:eastAsia="Times New Roman" w:hAnsi="Times New Roman" w:cs="Times New Roman"/>
          <w:sz w:val="28"/>
          <w:szCs w:val="28"/>
          <w:lang w:eastAsia="ru-RU"/>
        </w:rPr>
        <w:t>ротства,</w:t>
      </w:r>
      <w:r w:rsidR="000B3C2E" w:rsidRPr="001E20E4">
        <w:rPr>
          <w:rFonts w:ascii="Times New Roman" w:eastAsia="Times New Roman" w:hAnsi="Times New Roman" w:cs="Times New Roman"/>
          <w:sz w:val="28"/>
          <w:szCs w:val="28"/>
          <w:lang w:eastAsia="ru-RU"/>
        </w:rPr>
        <w:t xml:space="preserve"> социальная адаптация и сопровождение выпускников детских домов, обеспечение их жильем;</w:t>
      </w:r>
    </w:p>
    <w:p w:rsidR="000B3C2E" w:rsidRPr="001E20E4" w:rsidRDefault="00C02052"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повышение качества социального обслуживания, укрепление материально-технической базы учреждени</w:t>
      </w:r>
      <w:r w:rsidR="00BA66A6" w:rsidRPr="001E20E4">
        <w:rPr>
          <w:rFonts w:ascii="Times New Roman" w:eastAsia="Times New Roman" w:hAnsi="Times New Roman" w:cs="Times New Roman"/>
          <w:sz w:val="28"/>
          <w:szCs w:val="28"/>
          <w:lang w:eastAsia="ru-RU"/>
        </w:rPr>
        <w:t>я</w:t>
      </w:r>
      <w:r w:rsidR="000B3C2E" w:rsidRPr="001E20E4">
        <w:rPr>
          <w:rFonts w:ascii="Times New Roman" w:eastAsia="Times New Roman" w:hAnsi="Times New Roman" w:cs="Times New Roman"/>
          <w:sz w:val="28"/>
          <w:szCs w:val="28"/>
          <w:lang w:eastAsia="ru-RU"/>
        </w:rPr>
        <w:t xml:space="preserve"> социального обслуживания;</w:t>
      </w:r>
    </w:p>
    <w:p w:rsidR="00E263FC"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7</w:t>
      </w:r>
      <w:r w:rsidR="00AA7285" w:rsidRPr="001E20E4">
        <w:rPr>
          <w:rFonts w:ascii="Times New Roman" w:eastAsia="Times New Roman" w:hAnsi="Times New Roman" w:cs="Times New Roman"/>
          <w:sz w:val="28"/>
          <w:szCs w:val="28"/>
          <w:lang w:eastAsia="ru-RU"/>
        </w:rPr>
        <w:t>.</w:t>
      </w:r>
      <w:r w:rsidR="00E263FC" w:rsidRPr="001E20E4">
        <w:rPr>
          <w:rFonts w:ascii="Times New Roman" w:eastAsia="Times New Roman" w:hAnsi="Times New Roman" w:cs="Times New Roman"/>
          <w:sz w:val="28"/>
          <w:szCs w:val="28"/>
          <w:lang w:eastAsia="ru-RU"/>
        </w:rPr>
        <w:t>Обеспечение условий для получения качественного и доступного образования:</w:t>
      </w:r>
    </w:p>
    <w:p w:rsidR="00E263FC"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создание в системе дошкольного, общего и дополнительного образования детей условий для получения общедоступного качественного образования и</w:t>
      </w: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 xml:space="preserve">позитивной социализации детей независимо от их места жительства, состояния здоровья и социально-экономического положения их семей; </w:t>
      </w:r>
    </w:p>
    <w:p w:rsidR="00E263FC"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развитие и модернизация базовой инфраструктуры и технологической образовательной среды муниципальных образовательных организаций;</w:t>
      </w:r>
    </w:p>
    <w:p w:rsidR="00E263FC"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поэтапное внедрение федеральных государственных образовательных стандартов;</w:t>
      </w:r>
    </w:p>
    <w:p w:rsidR="00E263FC"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реализация комплекса мероприятий по обеспечению безопасности и</w:t>
      </w: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сохранению здоровья детей;</w:t>
      </w:r>
    </w:p>
    <w:p w:rsidR="00E263FC"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 xml:space="preserve">оптимизация сети образовательных организаций с учетом особенностей образовательной деятельности; </w:t>
      </w:r>
    </w:p>
    <w:p w:rsidR="00E263FC"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E263FC"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 xml:space="preserve">обновление кадрового состава образовательных организаций и привлечение молодых педагогов для работы в сфере образования; </w:t>
      </w:r>
    </w:p>
    <w:p w:rsidR="00E263FC"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создание новых мест в дошкольных организациях, развитие вариативн</w:t>
      </w:r>
      <w:r w:rsidRPr="001E20E4">
        <w:rPr>
          <w:rFonts w:ascii="Times New Roman" w:eastAsia="Times New Roman" w:hAnsi="Times New Roman" w:cs="Times New Roman"/>
          <w:sz w:val="28"/>
          <w:szCs w:val="28"/>
          <w:lang w:eastAsia="ru-RU"/>
        </w:rPr>
        <w:t>ых форм дошкольного образования,</w:t>
      </w:r>
      <w:r w:rsidR="00E263FC" w:rsidRPr="001E20E4">
        <w:rPr>
          <w:rFonts w:ascii="Times New Roman" w:eastAsia="Times New Roman" w:hAnsi="Times New Roman" w:cs="Times New Roman"/>
          <w:sz w:val="28"/>
          <w:szCs w:val="28"/>
          <w:lang w:eastAsia="ru-RU"/>
        </w:rPr>
        <w:t xml:space="preserve"> комплектование вновь созданных дошкольных организаций профессиональными кадрами;</w:t>
      </w:r>
    </w:p>
    <w:p w:rsidR="00E263FC"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E263FC" w:rsidRPr="001E20E4">
        <w:rPr>
          <w:rFonts w:ascii="Times New Roman" w:eastAsia="Times New Roman" w:hAnsi="Times New Roman" w:cs="Times New Roman"/>
          <w:sz w:val="28"/>
          <w:szCs w:val="28"/>
          <w:lang w:eastAsia="ru-RU"/>
        </w:rPr>
        <w:t>внедрение профессиональных стандартов, используемых в подготовке педагогических кадров, повышении квалификации и переподготовке, аттестации педа</w:t>
      </w:r>
      <w:r w:rsidRPr="001E20E4">
        <w:rPr>
          <w:rFonts w:ascii="Times New Roman" w:eastAsia="Times New Roman" w:hAnsi="Times New Roman" w:cs="Times New Roman"/>
          <w:sz w:val="28"/>
          <w:szCs w:val="28"/>
          <w:lang w:eastAsia="ru-RU"/>
        </w:rPr>
        <w:t>гогических работников</w:t>
      </w:r>
      <w:r w:rsidR="00E263FC" w:rsidRPr="001E20E4">
        <w:rPr>
          <w:rFonts w:ascii="Times New Roman" w:eastAsia="Times New Roman" w:hAnsi="Times New Roman" w:cs="Times New Roman"/>
          <w:sz w:val="28"/>
          <w:szCs w:val="28"/>
          <w:lang w:eastAsia="ru-RU"/>
        </w:rPr>
        <w:t xml:space="preserve"> в деятельности профессиональных образовательных организаций;</w:t>
      </w:r>
    </w:p>
    <w:p w:rsidR="006F5B59"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8</w:t>
      </w:r>
      <w:r w:rsidR="00AA7285" w:rsidRPr="001E20E4">
        <w:rPr>
          <w:rFonts w:ascii="Times New Roman" w:eastAsia="Times New Roman" w:hAnsi="Times New Roman" w:cs="Times New Roman"/>
          <w:sz w:val="28"/>
          <w:szCs w:val="28"/>
          <w:lang w:eastAsia="ru-RU"/>
        </w:rPr>
        <w:t>.</w:t>
      </w:r>
      <w:r w:rsidR="006F5B59" w:rsidRPr="001E20E4">
        <w:rPr>
          <w:rFonts w:ascii="Times New Roman" w:eastAsia="Times New Roman" w:hAnsi="Times New Roman" w:cs="Times New Roman"/>
          <w:sz w:val="28"/>
          <w:szCs w:val="28"/>
          <w:lang w:eastAsia="ru-RU"/>
        </w:rPr>
        <w:t>Создание условий для развития духовности, высокой культуры и</w:t>
      </w:r>
      <w:r w:rsidR="00745DA1" w:rsidRPr="001E20E4">
        <w:rPr>
          <w:rFonts w:ascii="Times New Roman" w:eastAsia="Times New Roman" w:hAnsi="Times New Roman" w:cs="Times New Roman"/>
          <w:sz w:val="28"/>
          <w:szCs w:val="28"/>
          <w:lang w:eastAsia="ru-RU"/>
        </w:rPr>
        <w:t xml:space="preserve"> </w:t>
      </w:r>
      <w:r w:rsidR="006F5B59" w:rsidRPr="001E20E4">
        <w:rPr>
          <w:rFonts w:ascii="Times New Roman" w:eastAsia="Times New Roman" w:hAnsi="Times New Roman" w:cs="Times New Roman"/>
          <w:sz w:val="28"/>
          <w:szCs w:val="28"/>
          <w:lang w:eastAsia="ru-RU"/>
        </w:rPr>
        <w:t>нравственного здоровья населения:</w:t>
      </w:r>
    </w:p>
    <w:p w:rsidR="006F5B59"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3F4FDB" w:rsidRPr="001E20E4">
        <w:rPr>
          <w:rFonts w:ascii="Times New Roman" w:eastAsia="Times New Roman" w:hAnsi="Times New Roman" w:cs="Times New Roman"/>
          <w:sz w:val="28"/>
          <w:szCs w:val="28"/>
          <w:lang w:eastAsia="ru-RU"/>
        </w:rPr>
        <w:t>проведение</w:t>
      </w:r>
      <w:r w:rsidR="006F5B59" w:rsidRPr="001E20E4">
        <w:rPr>
          <w:rFonts w:ascii="Times New Roman" w:eastAsia="Times New Roman" w:hAnsi="Times New Roman" w:cs="Times New Roman"/>
          <w:sz w:val="28"/>
          <w:szCs w:val="28"/>
          <w:lang w:eastAsia="ru-RU"/>
        </w:rPr>
        <w:t xml:space="preserve"> культурных мероприятий районного и межрайонного уровня;</w:t>
      </w:r>
    </w:p>
    <w:p w:rsidR="006F5B59"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bCs/>
          <w:sz w:val="28"/>
          <w:szCs w:val="28"/>
          <w:lang w:eastAsia="ru-RU"/>
        </w:rPr>
        <w:t xml:space="preserve">- </w:t>
      </w:r>
      <w:r w:rsidR="006F5B59" w:rsidRPr="001E20E4">
        <w:rPr>
          <w:rFonts w:ascii="Times New Roman" w:eastAsia="Times New Roman" w:hAnsi="Times New Roman" w:cs="Times New Roman"/>
          <w:bCs/>
          <w:sz w:val="28"/>
          <w:szCs w:val="28"/>
          <w:lang w:eastAsia="ru-RU"/>
        </w:rPr>
        <w:t>содействие участию молодых талан</w:t>
      </w:r>
      <w:r w:rsidR="003F4FDB" w:rsidRPr="001E20E4">
        <w:rPr>
          <w:rFonts w:ascii="Times New Roman" w:eastAsia="Times New Roman" w:hAnsi="Times New Roman" w:cs="Times New Roman"/>
          <w:bCs/>
          <w:sz w:val="28"/>
          <w:szCs w:val="28"/>
          <w:lang w:eastAsia="ru-RU"/>
        </w:rPr>
        <w:t>тов во всероссийских</w:t>
      </w:r>
      <w:r w:rsidR="006F5B59" w:rsidRPr="001E20E4">
        <w:rPr>
          <w:rFonts w:ascii="Times New Roman" w:eastAsia="Times New Roman" w:hAnsi="Times New Roman" w:cs="Times New Roman"/>
          <w:bCs/>
          <w:sz w:val="28"/>
          <w:szCs w:val="28"/>
          <w:lang w:eastAsia="ru-RU"/>
        </w:rPr>
        <w:t xml:space="preserve"> творческих состязаниях;</w:t>
      </w:r>
    </w:p>
    <w:p w:rsidR="006F5B59"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6F5B59" w:rsidRPr="001E20E4">
        <w:rPr>
          <w:rFonts w:ascii="Times New Roman" w:eastAsia="Times New Roman" w:hAnsi="Times New Roman" w:cs="Times New Roman"/>
          <w:sz w:val="28"/>
          <w:szCs w:val="28"/>
          <w:lang w:eastAsia="ru-RU"/>
        </w:rPr>
        <w:t>сохранение культурного и исторического наследия народов, проживающих на территории Венгеровского района;</w:t>
      </w:r>
    </w:p>
    <w:p w:rsidR="006F5B59"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6F5B59" w:rsidRPr="001E20E4">
        <w:rPr>
          <w:rFonts w:ascii="Times New Roman" w:eastAsia="Times New Roman" w:hAnsi="Times New Roman" w:cs="Times New Roman"/>
          <w:sz w:val="28"/>
          <w:szCs w:val="28"/>
          <w:lang w:eastAsia="ru-RU"/>
        </w:rPr>
        <w:t>патриотическое воспитание (формирование) подрастающего поколения</w:t>
      </w:r>
      <w:r w:rsidRPr="001E20E4">
        <w:rPr>
          <w:rFonts w:ascii="Times New Roman" w:eastAsia="Times New Roman" w:hAnsi="Times New Roman" w:cs="Times New Roman"/>
          <w:sz w:val="28"/>
          <w:szCs w:val="28"/>
          <w:lang w:eastAsia="ru-RU"/>
        </w:rPr>
        <w:t xml:space="preserve">, </w:t>
      </w:r>
      <w:r w:rsidR="006F5B59" w:rsidRPr="001E20E4">
        <w:rPr>
          <w:rFonts w:ascii="Times New Roman" w:eastAsia="Times New Roman" w:hAnsi="Times New Roman" w:cs="Times New Roman"/>
          <w:sz w:val="28"/>
          <w:szCs w:val="28"/>
          <w:lang w:eastAsia="ru-RU"/>
        </w:rPr>
        <w:t>создание условий для развития творческих способностей, самореализации и</w:t>
      </w:r>
      <w:r w:rsidRPr="001E20E4">
        <w:rPr>
          <w:rFonts w:ascii="Times New Roman" w:eastAsia="Times New Roman" w:hAnsi="Times New Roman" w:cs="Times New Roman"/>
          <w:sz w:val="28"/>
          <w:szCs w:val="28"/>
          <w:lang w:eastAsia="ru-RU"/>
        </w:rPr>
        <w:t xml:space="preserve"> </w:t>
      </w:r>
      <w:r w:rsidR="006F5B59" w:rsidRPr="001E20E4">
        <w:rPr>
          <w:rFonts w:ascii="Times New Roman" w:eastAsia="Times New Roman" w:hAnsi="Times New Roman" w:cs="Times New Roman"/>
          <w:sz w:val="28"/>
          <w:szCs w:val="28"/>
          <w:lang w:eastAsia="ru-RU"/>
        </w:rPr>
        <w:t>духовного обогащения активной части населения;</w:t>
      </w:r>
    </w:p>
    <w:p w:rsidR="006F5B59"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6F5B59" w:rsidRPr="001E20E4">
        <w:rPr>
          <w:rFonts w:ascii="Times New Roman" w:eastAsia="Times New Roman" w:hAnsi="Times New Roman" w:cs="Times New Roman"/>
          <w:sz w:val="28"/>
          <w:szCs w:val="28"/>
          <w:lang w:eastAsia="ru-RU"/>
        </w:rPr>
        <w:t>обеспечение максимальной доступности граждан к культурным ценностям и участию в культурной жизни Венгеровского района;</w:t>
      </w:r>
    </w:p>
    <w:p w:rsidR="006F5B59"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6F5B59" w:rsidRPr="001E20E4">
        <w:rPr>
          <w:rFonts w:ascii="Times New Roman" w:eastAsia="Times New Roman" w:hAnsi="Times New Roman" w:cs="Times New Roman"/>
          <w:sz w:val="28"/>
          <w:szCs w:val="28"/>
          <w:lang w:eastAsia="ru-RU"/>
        </w:rPr>
        <w:t>укрепление материально-технической базы учреждений культуры, разви</w:t>
      </w:r>
      <w:r w:rsidR="006F5B59" w:rsidRPr="001E20E4">
        <w:rPr>
          <w:rFonts w:ascii="Times New Roman" w:eastAsia="Times New Roman" w:hAnsi="Times New Roman" w:cs="Times New Roman"/>
          <w:sz w:val="28"/>
          <w:szCs w:val="28"/>
          <w:lang w:eastAsia="ru-RU"/>
        </w:rPr>
        <w:lastRenderedPageBreak/>
        <w:t>тие и сохранение кадров</w:t>
      </w:r>
      <w:r w:rsidRPr="001E20E4">
        <w:rPr>
          <w:rFonts w:ascii="Times New Roman" w:eastAsia="Times New Roman" w:hAnsi="Times New Roman" w:cs="Times New Roman"/>
          <w:sz w:val="28"/>
          <w:szCs w:val="28"/>
          <w:lang w:eastAsia="ru-RU"/>
        </w:rPr>
        <w:t>ого потенциала в сфере культуры.</w:t>
      </w:r>
    </w:p>
    <w:p w:rsidR="000B3C2E" w:rsidRPr="001E20E4" w:rsidRDefault="00AA7285"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9.</w:t>
      </w:r>
      <w:r w:rsidR="000B3C2E" w:rsidRPr="001E20E4">
        <w:rPr>
          <w:rFonts w:ascii="Times New Roman" w:eastAsia="Times New Roman" w:hAnsi="Times New Roman" w:cs="Times New Roman"/>
          <w:sz w:val="28"/>
          <w:szCs w:val="28"/>
          <w:lang w:eastAsia="ru-RU"/>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0B3C2E"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с</w:t>
      </w:r>
      <w:r w:rsidR="000B3C2E" w:rsidRPr="001E20E4">
        <w:rPr>
          <w:rFonts w:ascii="Times New Roman" w:eastAsia="Times New Roman" w:hAnsi="Times New Roman" w:cs="Times New Roman"/>
          <w:sz w:val="28"/>
          <w:szCs w:val="28"/>
          <w:lang w:eastAsia="ru-RU"/>
        </w:rPr>
        <w:t>оздание условий для удовлетворения потребностей разных групп населения Венгеровского района в современном, доступном и качественном жилье, создание условий для увеличения объемов жилищного строительства;</w:t>
      </w:r>
    </w:p>
    <w:p w:rsidR="000B3C2E"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приведение объектов жилищно-коммунальной инфраструктуры в нормативное состояние;</w:t>
      </w:r>
    </w:p>
    <w:p w:rsidR="000B3C2E"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создание благоприятных условий для привлечения инвестиций в сферу жилищно-коммунального хозяйства</w:t>
      </w:r>
      <w:r w:rsidRPr="001E20E4">
        <w:rPr>
          <w:rFonts w:ascii="Times New Roman" w:eastAsia="Times New Roman" w:hAnsi="Times New Roman" w:cs="Times New Roman"/>
          <w:sz w:val="28"/>
          <w:szCs w:val="28"/>
          <w:lang w:eastAsia="ru-RU"/>
        </w:rPr>
        <w:t>,</w:t>
      </w:r>
      <w:r w:rsidR="000B3C2E" w:rsidRPr="001E20E4">
        <w:rPr>
          <w:rFonts w:ascii="Times New Roman" w:eastAsia="Times New Roman" w:hAnsi="Times New Roman" w:cs="Times New Roman"/>
          <w:sz w:val="28"/>
          <w:szCs w:val="28"/>
          <w:lang w:eastAsia="ru-RU"/>
        </w:rPr>
        <w:t xml:space="preserve"> в целях решения задач модернизации и повышения энергоэффективности объектов коммунального хозяйства;</w:t>
      </w:r>
    </w:p>
    <w:p w:rsidR="000B3C2E"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расселение граждан из аварийного жилищного фонда, проведение реконструкции и капитального ремонта жилищного фонда;</w:t>
      </w:r>
    </w:p>
    <w:p w:rsidR="000B3C2E"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устранение дефицита водоснабжения в отдельных муниципальных образованиях Венгеровского района, обеспечение населения качественной питьевой водой, содействие благоустройству населенных пунктов;</w:t>
      </w:r>
    </w:p>
    <w:p w:rsidR="000B3C2E"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0B3C2E" w:rsidRPr="001E20E4" w:rsidRDefault="00745DA1"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 </w:t>
      </w:r>
      <w:r w:rsidR="000B3C2E" w:rsidRPr="001E20E4">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0B3C2E"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p>
    <w:p w:rsidR="000B3C2E" w:rsidRPr="001E20E4" w:rsidRDefault="00AA7285"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val="en-US" w:eastAsia="ru-RU"/>
        </w:rPr>
        <w:t>IV</w:t>
      </w:r>
      <w:r w:rsidR="000B3C2E" w:rsidRPr="001E20E4">
        <w:rPr>
          <w:rFonts w:ascii="Times New Roman" w:eastAsia="Times New Roman" w:hAnsi="Times New Roman" w:cs="Times New Roman"/>
          <w:sz w:val="28"/>
          <w:szCs w:val="28"/>
          <w:lang w:eastAsia="ru-RU"/>
        </w:rPr>
        <w:t>.Сценарии социально-экономического развития Венгеровского района и целевые показатели прогноза социально-экономического развития Венгер</w:t>
      </w:r>
      <w:r w:rsidR="003F4FDB" w:rsidRPr="001E20E4">
        <w:rPr>
          <w:rFonts w:ascii="Times New Roman" w:eastAsia="Times New Roman" w:hAnsi="Times New Roman" w:cs="Times New Roman"/>
          <w:sz w:val="28"/>
          <w:szCs w:val="28"/>
          <w:lang w:eastAsia="ru-RU"/>
        </w:rPr>
        <w:t>овского района на 2018 год и плановый период 2019 и 2020</w:t>
      </w:r>
      <w:r w:rsidR="000B3C2E" w:rsidRPr="001E20E4">
        <w:rPr>
          <w:rFonts w:ascii="Times New Roman" w:eastAsia="Times New Roman" w:hAnsi="Times New Roman" w:cs="Times New Roman"/>
          <w:sz w:val="28"/>
          <w:szCs w:val="28"/>
          <w:lang w:eastAsia="ru-RU"/>
        </w:rPr>
        <w:t xml:space="preserve"> годов</w:t>
      </w:r>
    </w:p>
    <w:p w:rsidR="000B3C2E"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p>
    <w:p w:rsidR="000B3C2E"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Прогноз социально-экономического разви</w:t>
      </w:r>
      <w:r w:rsidR="003F4FDB" w:rsidRPr="001E20E4">
        <w:rPr>
          <w:rFonts w:ascii="Times New Roman" w:eastAsia="Times New Roman" w:hAnsi="Times New Roman" w:cs="Times New Roman"/>
          <w:sz w:val="28"/>
          <w:szCs w:val="28"/>
          <w:lang w:eastAsia="ru-RU"/>
        </w:rPr>
        <w:t>тия Венгеровского района на 2018 год и плановый период 2019</w:t>
      </w:r>
      <w:r w:rsidR="006E4339" w:rsidRPr="001E20E4">
        <w:rPr>
          <w:rFonts w:ascii="Times New Roman" w:eastAsia="Times New Roman" w:hAnsi="Times New Roman" w:cs="Times New Roman"/>
          <w:sz w:val="28"/>
          <w:szCs w:val="28"/>
          <w:lang w:eastAsia="ru-RU"/>
        </w:rPr>
        <w:t>-2020</w:t>
      </w:r>
      <w:r w:rsidRPr="001E20E4">
        <w:rPr>
          <w:rFonts w:ascii="Times New Roman" w:eastAsia="Times New Roman" w:hAnsi="Times New Roman" w:cs="Times New Roman"/>
          <w:sz w:val="28"/>
          <w:szCs w:val="28"/>
          <w:lang w:eastAsia="ru-RU"/>
        </w:rPr>
        <w:t xml:space="preserve"> годов разработан в составе двух основных вариантов – консервативного и умеренно-оптимистичного сценария, в зависимости от степени реализации факторов, влияющих на развитие экономики и социальной сферы в прогнозном периоде.</w:t>
      </w:r>
    </w:p>
    <w:p w:rsidR="00C72B92" w:rsidRPr="001E20E4" w:rsidRDefault="000B3C2E" w:rsidP="00716475">
      <w:pPr>
        <w:widowControl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Целевые показатели прогноза социально-экономического развития Венге</w:t>
      </w:r>
      <w:r w:rsidR="006E4339" w:rsidRPr="001E20E4">
        <w:rPr>
          <w:rFonts w:ascii="Times New Roman" w:eastAsia="Times New Roman" w:hAnsi="Times New Roman" w:cs="Times New Roman"/>
          <w:sz w:val="28"/>
          <w:szCs w:val="28"/>
          <w:lang w:eastAsia="ru-RU"/>
        </w:rPr>
        <w:t>ровского района на 2018 год и плановый период 2019</w:t>
      </w:r>
      <w:r w:rsidRPr="001E20E4">
        <w:rPr>
          <w:rFonts w:ascii="Times New Roman" w:eastAsia="Times New Roman" w:hAnsi="Times New Roman" w:cs="Times New Roman"/>
          <w:sz w:val="28"/>
          <w:szCs w:val="28"/>
          <w:lang w:eastAsia="ru-RU"/>
        </w:rPr>
        <w:t xml:space="preserve"> и 20</w:t>
      </w:r>
      <w:r w:rsidR="006E4339" w:rsidRPr="001E20E4">
        <w:rPr>
          <w:rFonts w:ascii="Times New Roman" w:eastAsia="Times New Roman" w:hAnsi="Times New Roman" w:cs="Times New Roman"/>
          <w:sz w:val="28"/>
          <w:szCs w:val="28"/>
          <w:lang w:eastAsia="ru-RU"/>
        </w:rPr>
        <w:t>20</w:t>
      </w:r>
      <w:r w:rsidRPr="001E20E4">
        <w:rPr>
          <w:rFonts w:ascii="Times New Roman" w:eastAsia="Times New Roman" w:hAnsi="Times New Roman" w:cs="Times New Roman"/>
          <w:sz w:val="28"/>
          <w:szCs w:val="28"/>
          <w:lang w:eastAsia="ru-RU"/>
        </w:rPr>
        <w:t xml:space="preserve"> годов приведены в таблице 1.</w:t>
      </w:r>
    </w:p>
    <w:p w:rsidR="00C72B92" w:rsidRPr="00341D14" w:rsidRDefault="00C72B92" w:rsidP="00716475">
      <w:pPr>
        <w:widowControl w:val="0"/>
        <w:spacing w:after="0" w:line="240" w:lineRule="auto"/>
        <w:ind w:firstLine="709"/>
        <w:jc w:val="both"/>
        <w:rPr>
          <w:rFonts w:ascii="Times New Roman" w:eastAsia="Times New Roman" w:hAnsi="Times New Roman" w:cs="Times New Roman"/>
          <w:sz w:val="28"/>
          <w:szCs w:val="28"/>
          <w:lang w:eastAsia="ru-RU"/>
        </w:rPr>
        <w:sectPr w:rsidR="00C72B92" w:rsidRPr="00341D14" w:rsidSect="00B42140">
          <w:headerReference w:type="default" r:id="rId8"/>
          <w:pgSz w:w="11906" w:h="16838"/>
          <w:pgMar w:top="1134" w:right="567" w:bottom="1134" w:left="1418" w:header="709" w:footer="709" w:gutter="0"/>
          <w:cols w:space="708"/>
          <w:titlePg/>
          <w:docGrid w:linePitch="360"/>
        </w:sectPr>
      </w:pPr>
    </w:p>
    <w:p w:rsidR="00636D17" w:rsidRPr="00341D14" w:rsidRDefault="000D122E" w:rsidP="00636D17">
      <w:pPr>
        <w:keepNext/>
        <w:spacing w:before="120" w:after="120" w:line="240" w:lineRule="auto"/>
        <w:jc w:val="right"/>
        <w:rPr>
          <w:rFonts w:ascii="Times New Roman" w:hAnsi="Times New Roman" w:cs="Times New Roman"/>
          <w:sz w:val="28"/>
          <w:szCs w:val="28"/>
        </w:rPr>
      </w:pPr>
      <w:r w:rsidRPr="00341D14">
        <w:rPr>
          <w:rFonts w:ascii="Times New Roman" w:hAnsi="Times New Roman" w:cs="Times New Roman"/>
          <w:sz w:val="28"/>
          <w:szCs w:val="28"/>
        </w:rPr>
        <w:lastRenderedPageBreak/>
        <w:t>Таблица</w:t>
      </w:r>
      <w:r w:rsidR="00636D17" w:rsidRPr="00341D14">
        <w:rPr>
          <w:rFonts w:ascii="Times New Roman" w:hAnsi="Times New Roman" w:cs="Times New Roman"/>
          <w:sz w:val="28"/>
          <w:szCs w:val="28"/>
        </w:rPr>
        <w:t xml:space="preserve"> 1</w:t>
      </w:r>
    </w:p>
    <w:p w:rsidR="007C394D" w:rsidRPr="00341D14" w:rsidRDefault="00436CFD" w:rsidP="00636D17">
      <w:pPr>
        <w:keepNext/>
        <w:spacing w:after="0" w:line="240" w:lineRule="auto"/>
        <w:jc w:val="center"/>
        <w:rPr>
          <w:rFonts w:ascii="Times New Roman" w:hAnsi="Times New Roman" w:cs="Times New Roman"/>
          <w:sz w:val="28"/>
          <w:szCs w:val="28"/>
        </w:rPr>
      </w:pPr>
      <w:r w:rsidRPr="00341D14">
        <w:rPr>
          <w:rFonts w:ascii="Times New Roman" w:hAnsi="Times New Roman" w:cs="Times New Roman"/>
          <w:sz w:val="28"/>
          <w:szCs w:val="28"/>
        </w:rPr>
        <w:t>Целевые показатели</w:t>
      </w:r>
      <w:r w:rsidR="00636D17" w:rsidRPr="00341D14">
        <w:rPr>
          <w:rFonts w:ascii="Times New Roman" w:hAnsi="Times New Roman" w:cs="Times New Roman"/>
          <w:sz w:val="28"/>
          <w:szCs w:val="28"/>
        </w:rPr>
        <w:t xml:space="preserve"> п</w:t>
      </w:r>
      <w:r w:rsidR="007C394D" w:rsidRPr="00341D14">
        <w:rPr>
          <w:rFonts w:ascii="Times New Roman" w:hAnsi="Times New Roman" w:cs="Times New Roman"/>
          <w:sz w:val="28"/>
          <w:szCs w:val="28"/>
        </w:rPr>
        <w:t>рогноз</w:t>
      </w:r>
      <w:r w:rsidR="00636D17" w:rsidRPr="00341D14">
        <w:rPr>
          <w:rFonts w:ascii="Times New Roman" w:hAnsi="Times New Roman" w:cs="Times New Roman"/>
          <w:sz w:val="28"/>
          <w:szCs w:val="28"/>
        </w:rPr>
        <w:t xml:space="preserve">а </w:t>
      </w:r>
      <w:r w:rsidR="007C394D" w:rsidRPr="00341D14">
        <w:rPr>
          <w:rFonts w:ascii="Times New Roman" w:hAnsi="Times New Roman" w:cs="Times New Roman"/>
          <w:sz w:val="28"/>
          <w:szCs w:val="28"/>
        </w:rPr>
        <w:t xml:space="preserve">социально-экономического развития </w:t>
      </w:r>
      <w:r w:rsidR="000F6A1D">
        <w:rPr>
          <w:rFonts w:ascii="Times New Roman" w:hAnsi="Times New Roman" w:cs="Times New Roman"/>
          <w:sz w:val="28"/>
          <w:szCs w:val="28"/>
        </w:rPr>
        <w:t xml:space="preserve">Венгеровского района </w:t>
      </w:r>
      <w:r w:rsidR="007C394D" w:rsidRPr="00341D14">
        <w:rPr>
          <w:rFonts w:ascii="Times New Roman" w:hAnsi="Times New Roman" w:cs="Times New Roman"/>
          <w:sz w:val="28"/>
          <w:szCs w:val="28"/>
        </w:rPr>
        <w:t>Новосибирской области</w:t>
      </w:r>
    </w:p>
    <w:p w:rsidR="007C394D" w:rsidRPr="00341D14" w:rsidRDefault="006E4339" w:rsidP="00636D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2018 год и плановый период 2019 и 2020</w:t>
      </w:r>
      <w:r w:rsidR="007C394D" w:rsidRPr="00341D14">
        <w:rPr>
          <w:rFonts w:ascii="Times New Roman" w:hAnsi="Times New Roman" w:cs="Times New Roman"/>
          <w:sz w:val="28"/>
          <w:szCs w:val="28"/>
        </w:rPr>
        <w:t xml:space="preserve"> годов</w:t>
      </w:r>
    </w:p>
    <w:p w:rsidR="007C394D" w:rsidRPr="00341D14" w:rsidRDefault="007C394D" w:rsidP="007C394D">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4"/>
        <w:gridCol w:w="4109"/>
        <w:gridCol w:w="1771"/>
        <w:gridCol w:w="1389"/>
        <w:gridCol w:w="1110"/>
        <w:gridCol w:w="1251"/>
        <w:gridCol w:w="1113"/>
        <w:gridCol w:w="1113"/>
        <w:gridCol w:w="1110"/>
        <w:gridCol w:w="1280"/>
      </w:tblGrid>
      <w:tr w:rsidR="000F6A1D" w:rsidRPr="000F6A1D" w:rsidTr="00B07065">
        <w:trPr>
          <w:trHeight w:val="280"/>
        </w:trPr>
        <w:tc>
          <w:tcPr>
            <w:tcW w:w="149" w:type="pct"/>
            <w:vMerge w:val="restar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w:t>
            </w:r>
          </w:p>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п/п</w:t>
            </w:r>
          </w:p>
        </w:tc>
        <w:tc>
          <w:tcPr>
            <w:tcW w:w="1399" w:type="pct"/>
            <w:vMerge w:val="restar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Наименование показателя</w:t>
            </w:r>
          </w:p>
        </w:tc>
        <w:tc>
          <w:tcPr>
            <w:tcW w:w="603" w:type="pct"/>
            <w:vMerge w:val="restar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Единица измерения</w:t>
            </w:r>
          </w:p>
        </w:tc>
        <w:tc>
          <w:tcPr>
            <w:tcW w:w="473" w:type="pct"/>
            <w:vMerge w:val="restart"/>
          </w:tcPr>
          <w:p w:rsidR="000F6A1D" w:rsidRPr="000F6A1D" w:rsidRDefault="006E4339"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r w:rsidR="000F6A1D" w:rsidRPr="000F6A1D">
              <w:rPr>
                <w:rFonts w:ascii="Times New Roman" w:eastAsia="Times New Roman" w:hAnsi="Times New Roman" w:cs="Times New Roman"/>
                <w:color w:val="000000"/>
                <w:sz w:val="24"/>
                <w:szCs w:val="24"/>
                <w:lang w:eastAsia="ru-RU"/>
              </w:rPr>
              <w:t xml:space="preserve"> год (ожидаемое значение)</w:t>
            </w:r>
          </w:p>
        </w:tc>
        <w:tc>
          <w:tcPr>
            <w:tcW w:w="2376" w:type="pct"/>
            <w:gridSpan w:val="6"/>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Прогноз, годы</w:t>
            </w:r>
          </w:p>
        </w:tc>
      </w:tr>
      <w:tr w:rsidR="000F6A1D" w:rsidRPr="000F6A1D" w:rsidTr="00B07065">
        <w:trPr>
          <w:trHeight w:val="280"/>
        </w:trPr>
        <w:tc>
          <w:tcPr>
            <w:tcW w:w="149"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Cs w:val="20"/>
                <w:lang w:eastAsia="ru-RU"/>
              </w:rPr>
            </w:pPr>
          </w:p>
        </w:tc>
        <w:tc>
          <w:tcPr>
            <w:tcW w:w="1399"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Cs w:val="20"/>
                <w:lang w:eastAsia="ru-RU"/>
              </w:rPr>
            </w:pPr>
          </w:p>
        </w:tc>
        <w:tc>
          <w:tcPr>
            <w:tcW w:w="603"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Cs w:val="20"/>
                <w:lang w:eastAsia="ru-RU"/>
              </w:rPr>
            </w:pPr>
          </w:p>
        </w:tc>
        <w:tc>
          <w:tcPr>
            <w:tcW w:w="473" w:type="pct"/>
            <w:vMerge/>
          </w:tcPr>
          <w:p w:rsidR="000F6A1D" w:rsidRPr="000F6A1D" w:rsidRDefault="000F6A1D" w:rsidP="000F6A1D">
            <w:pPr>
              <w:autoSpaceDE w:val="0"/>
              <w:autoSpaceDN w:val="0"/>
              <w:spacing w:after="0" w:line="240" w:lineRule="auto"/>
              <w:ind w:right="-60" w:hanging="60"/>
              <w:jc w:val="center"/>
              <w:rPr>
                <w:rFonts w:ascii="Times New Roman" w:eastAsia="Times New Roman" w:hAnsi="Times New Roman" w:cs="Times New Roman"/>
                <w:color w:val="000000"/>
                <w:sz w:val="24"/>
                <w:szCs w:val="24"/>
                <w:lang w:eastAsia="ru-RU"/>
              </w:rPr>
            </w:pPr>
          </w:p>
        </w:tc>
        <w:tc>
          <w:tcPr>
            <w:tcW w:w="804" w:type="pct"/>
            <w:gridSpan w:val="2"/>
          </w:tcPr>
          <w:p w:rsidR="000F6A1D" w:rsidRPr="000F6A1D" w:rsidRDefault="000F6A1D" w:rsidP="00F7783C">
            <w:pPr>
              <w:autoSpaceDE w:val="0"/>
              <w:autoSpaceDN w:val="0"/>
              <w:spacing w:after="0" w:line="240" w:lineRule="auto"/>
              <w:ind w:right="-60" w:hanging="60"/>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201</w:t>
            </w:r>
            <w:r w:rsidR="00F7783C">
              <w:rPr>
                <w:rFonts w:ascii="Times New Roman" w:eastAsia="Times New Roman" w:hAnsi="Times New Roman" w:cs="Times New Roman"/>
                <w:color w:val="000000"/>
                <w:sz w:val="24"/>
                <w:szCs w:val="24"/>
                <w:lang w:eastAsia="ru-RU"/>
              </w:rPr>
              <w:t>8</w:t>
            </w:r>
          </w:p>
        </w:tc>
        <w:tc>
          <w:tcPr>
            <w:tcW w:w="758" w:type="pct"/>
            <w:gridSpan w:val="2"/>
          </w:tcPr>
          <w:p w:rsidR="000F6A1D" w:rsidRPr="000F6A1D" w:rsidRDefault="000F6A1D" w:rsidP="00F7783C">
            <w:pPr>
              <w:autoSpaceDE w:val="0"/>
              <w:autoSpaceDN w:val="0"/>
              <w:spacing w:after="0" w:line="240" w:lineRule="auto"/>
              <w:ind w:right="-60" w:hanging="60"/>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201</w:t>
            </w:r>
            <w:r w:rsidR="00F7783C">
              <w:rPr>
                <w:rFonts w:ascii="Times New Roman" w:eastAsia="Times New Roman" w:hAnsi="Times New Roman" w:cs="Times New Roman"/>
                <w:color w:val="000000"/>
                <w:sz w:val="24"/>
                <w:szCs w:val="24"/>
                <w:lang w:eastAsia="ru-RU"/>
              </w:rPr>
              <w:t>9</w:t>
            </w:r>
          </w:p>
        </w:tc>
        <w:tc>
          <w:tcPr>
            <w:tcW w:w="814" w:type="pct"/>
            <w:gridSpan w:val="2"/>
          </w:tcPr>
          <w:p w:rsidR="000F6A1D" w:rsidRPr="000F6A1D" w:rsidRDefault="000F6A1D" w:rsidP="00F7783C">
            <w:pPr>
              <w:autoSpaceDE w:val="0"/>
              <w:autoSpaceDN w:val="0"/>
              <w:spacing w:after="0" w:line="240" w:lineRule="auto"/>
              <w:ind w:right="-60" w:hanging="60"/>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20</w:t>
            </w:r>
            <w:r w:rsidR="00F7783C">
              <w:rPr>
                <w:rFonts w:ascii="Times New Roman" w:eastAsia="Times New Roman" w:hAnsi="Times New Roman" w:cs="Times New Roman"/>
                <w:color w:val="000000"/>
                <w:sz w:val="24"/>
                <w:szCs w:val="24"/>
                <w:lang w:eastAsia="ru-RU"/>
              </w:rPr>
              <w:t>20</w:t>
            </w:r>
          </w:p>
        </w:tc>
      </w:tr>
      <w:tr w:rsidR="000F6A1D" w:rsidRPr="000F6A1D" w:rsidTr="00B07065">
        <w:trPr>
          <w:trHeight w:val="280"/>
        </w:trPr>
        <w:tc>
          <w:tcPr>
            <w:tcW w:w="149"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vMerge/>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p>
        </w:tc>
        <w:tc>
          <w:tcPr>
            <w:tcW w:w="603"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3" w:type="pct"/>
            <w:vMerge/>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8"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вариант 1</w:t>
            </w:r>
          </w:p>
        </w:tc>
        <w:tc>
          <w:tcPr>
            <w:tcW w:w="426"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вариант 2</w:t>
            </w:r>
          </w:p>
        </w:tc>
        <w:tc>
          <w:tcPr>
            <w:tcW w:w="37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вариант 1</w:t>
            </w:r>
          </w:p>
        </w:tc>
        <w:tc>
          <w:tcPr>
            <w:tcW w:w="37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вариант 2</w:t>
            </w:r>
          </w:p>
        </w:tc>
        <w:tc>
          <w:tcPr>
            <w:tcW w:w="378"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вариант 1</w:t>
            </w:r>
          </w:p>
        </w:tc>
        <w:tc>
          <w:tcPr>
            <w:tcW w:w="436"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F6A1D">
              <w:rPr>
                <w:rFonts w:ascii="Times New Roman" w:eastAsia="Times New Roman" w:hAnsi="Times New Roman" w:cs="Times New Roman"/>
                <w:color w:val="000000"/>
                <w:sz w:val="24"/>
                <w:szCs w:val="24"/>
                <w:lang w:eastAsia="ru-RU"/>
              </w:rPr>
              <w:t>вариант 2</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bookmarkStart w:id="8" w:name="OLE_LINK1"/>
            <w:r w:rsidRPr="000F6A1D">
              <w:rPr>
                <w:rFonts w:ascii="Times New Roman" w:eastAsia="Times New Roman" w:hAnsi="Times New Roman" w:cs="Times New Roman"/>
                <w:sz w:val="24"/>
                <w:szCs w:val="24"/>
                <w:lang w:eastAsia="ru-RU"/>
              </w:rPr>
              <w:t>1</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Индекс промышленного производства</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в % к предыдущему году</w:t>
            </w:r>
          </w:p>
        </w:tc>
        <w:tc>
          <w:tcPr>
            <w:tcW w:w="473" w:type="pct"/>
          </w:tcPr>
          <w:p w:rsidR="000F6A1D" w:rsidRPr="00F7783C"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42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w:t>
            </w:r>
          </w:p>
        </w:tc>
        <w:tc>
          <w:tcPr>
            <w:tcW w:w="43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102,8</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2</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Индекс производства продукции сельского хозяйства</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в % к предыдущему году</w:t>
            </w:r>
          </w:p>
        </w:tc>
        <w:tc>
          <w:tcPr>
            <w:tcW w:w="473"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42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c>
          <w:tcPr>
            <w:tcW w:w="43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3</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Индекс объема работ, выполненных по виду деятельности «строительство»</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в % к предыдущему году</w:t>
            </w:r>
          </w:p>
        </w:tc>
        <w:tc>
          <w:tcPr>
            <w:tcW w:w="473" w:type="pct"/>
          </w:tcPr>
          <w:p w:rsidR="000F6A1D" w:rsidRPr="000F6A1D" w:rsidRDefault="00FA4CA7"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42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79" w:type="pct"/>
          </w:tcPr>
          <w:p w:rsidR="000F6A1D" w:rsidRPr="000F6A1D" w:rsidRDefault="00FA4CA7"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43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4</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Ввод в действие жилых домов за счет всех источников финансирования</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тыс. кв.м</w:t>
            </w:r>
          </w:p>
        </w:tc>
        <w:tc>
          <w:tcPr>
            <w:tcW w:w="473" w:type="pct"/>
          </w:tcPr>
          <w:p w:rsidR="000F6A1D" w:rsidRPr="000F6A1D" w:rsidRDefault="00F7783C" w:rsidP="00FA4CA7">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78" w:type="pct"/>
          </w:tcPr>
          <w:p w:rsidR="000F6A1D" w:rsidRPr="000F6A1D" w:rsidRDefault="00F7783C" w:rsidP="00FA4CA7">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26" w:type="pct"/>
          </w:tcPr>
          <w:p w:rsidR="000F6A1D" w:rsidRPr="000F6A1D" w:rsidRDefault="00F7783C" w:rsidP="00FA4CA7">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3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5</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Индекс оборота розничной торговли</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в % к предыдущему году</w:t>
            </w:r>
          </w:p>
        </w:tc>
        <w:tc>
          <w:tcPr>
            <w:tcW w:w="473" w:type="pct"/>
          </w:tcPr>
          <w:p w:rsidR="000F6A1D" w:rsidRPr="00FA4CA7"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378" w:type="pct"/>
          </w:tcPr>
          <w:p w:rsidR="000F6A1D" w:rsidRPr="00FA4CA7"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426" w:type="pct"/>
          </w:tcPr>
          <w:p w:rsidR="000F6A1D" w:rsidRPr="00FA4CA7"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c>
          <w:tcPr>
            <w:tcW w:w="379" w:type="pct"/>
          </w:tcPr>
          <w:p w:rsidR="000F6A1D" w:rsidRPr="00FA4CA7"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379" w:type="pct"/>
          </w:tcPr>
          <w:p w:rsidR="000F6A1D" w:rsidRPr="00FA4CA7"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378" w:type="pct"/>
          </w:tcPr>
          <w:p w:rsidR="000F6A1D" w:rsidRPr="00FA4CA7"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c>
          <w:tcPr>
            <w:tcW w:w="436" w:type="pct"/>
          </w:tcPr>
          <w:p w:rsidR="000F6A1D" w:rsidRPr="00FA4CA7" w:rsidRDefault="00FA4CA7"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FA4CA7">
              <w:rPr>
                <w:rFonts w:ascii="Times New Roman" w:eastAsia="Times New Roman" w:hAnsi="Times New Roman" w:cs="Times New Roman"/>
                <w:sz w:val="24"/>
                <w:szCs w:val="24"/>
                <w:lang w:eastAsia="ru-RU"/>
              </w:rPr>
              <w:t>102</w:t>
            </w:r>
            <w:r w:rsidR="00F7783C">
              <w:rPr>
                <w:rFonts w:ascii="Times New Roman" w:eastAsia="Times New Roman" w:hAnsi="Times New Roman" w:cs="Times New Roman"/>
                <w:sz w:val="24"/>
                <w:szCs w:val="24"/>
                <w:lang w:eastAsia="ru-RU"/>
              </w:rPr>
              <w:t>,3</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6</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Индекс объема платных услуг населению</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в % к предыдущему году</w:t>
            </w:r>
          </w:p>
        </w:tc>
        <w:tc>
          <w:tcPr>
            <w:tcW w:w="473"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42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w:t>
            </w:r>
          </w:p>
        </w:tc>
        <w:tc>
          <w:tcPr>
            <w:tcW w:w="43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7</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Инвестиции в основной капитал</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млрд. рублей</w:t>
            </w:r>
          </w:p>
        </w:tc>
        <w:tc>
          <w:tcPr>
            <w:tcW w:w="473" w:type="pct"/>
          </w:tcPr>
          <w:p w:rsidR="000F6A1D" w:rsidRPr="000F6A1D" w:rsidRDefault="00FA4CA7" w:rsidP="00F7783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F7783C">
              <w:rPr>
                <w:rFonts w:ascii="Times New Roman" w:eastAsia="Times New Roman" w:hAnsi="Times New Roman" w:cs="Times New Roman"/>
                <w:sz w:val="24"/>
                <w:szCs w:val="24"/>
                <w:lang w:eastAsia="ru-RU"/>
              </w:rPr>
              <w:t>90</w:t>
            </w:r>
          </w:p>
        </w:tc>
        <w:tc>
          <w:tcPr>
            <w:tcW w:w="378"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0,490</w:t>
            </w:r>
          </w:p>
        </w:tc>
        <w:tc>
          <w:tcPr>
            <w:tcW w:w="426"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0,495</w:t>
            </w:r>
          </w:p>
        </w:tc>
        <w:tc>
          <w:tcPr>
            <w:tcW w:w="379"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0,490</w:t>
            </w:r>
          </w:p>
        </w:tc>
        <w:tc>
          <w:tcPr>
            <w:tcW w:w="379"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0,500</w:t>
            </w:r>
          </w:p>
        </w:tc>
        <w:tc>
          <w:tcPr>
            <w:tcW w:w="378"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0,497</w:t>
            </w:r>
          </w:p>
        </w:tc>
        <w:tc>
          <w:tcPr>
            <w:tcW w:w="436"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0,509</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8</w:t>
            </w:r>
          </w:p>
        </w:tc>
        <w:tc>
          <w:tcPr>
            <w:tcW w:w="1399" w:type="pct"/>
          </w:tcPr>
          <w:p w:rsidR="000F6A1D" w:rsidRPr="000F6A1D" w:rsidRDefault="000F6A1D" w:rsidP="00EE2F22">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Индекс инвестиций в</w:t>
            </w:r>
            <w:r w:rsidR="00EE2F22">
              <w:rPr>
                <w:rFonts w:ascii="Times New Roman" w:eastAsia="Times New Roman" w:hAnsi="Times New Roman" w:cs="Times New Roman"/>
                <w:sz w:val="24"/>
                <w:szCs w:val="24"/>
                <w:lang w:eastAsia="ru-RU"/>
              </w:rPr>
              <w:t xml:space="preserve"> </w:t>
            </w:r>
            <w:r w:rsidRPr="000F6A1D">
              <w:rPr>
                <w:rFonts w:ascii="Times New Roman" w:eastAsia="Times New Roman" w:hAnsi="Times New Roman" w:cs="Times New Roman"/>
                <w:sz w:val="24"/>
                <w:szCs w:val="24"/>
                <w:lang w:eastAsia="ru-RU"/>
              </w:rPr>
              <w:t>основной капитал</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в % к предыдущему году</w:t>
            </w:r>
          </w:p>
        </w:tc>
        <w:tc>
          <w:tcPr>
            <w:tcW w:w="473"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42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c>
          <w:tcPr>
            <w:tcW w:w="43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9</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 xml:space="preserve">Инвестиции в основной капитал </w:t>
            </w:r>
          </w:p>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в расчете на душу населения</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тыс. рублей</w:t>
            </w:r>
          </w:p>
        </w:tc>
        <w:tc>
          <w:tcPr>
            <w:tcW w:w="473"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25,92</w:t>
            </w:r>
          </w:p>
        </w:tc>
        <w:tc>
          <w:tcPr>
            <w:tcW w:w="378"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25,92</w:t>
            </w:r>
          </w:p>
        </w:tc>
        <w:tc>
          <w:tcPr>
            <w:tcW w:w="426"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26,05</w:t>
            </w:r>
          </w:p>
        </w:tc>
        <w:tc>
          <w:tcPr>
            <w:tcW w:w="379"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25,92</w:t>
            </w:r>
          </w:p>
        </w:tc>
        <w:tc>
          <w:tcPr>
            <w:tcW w:w="379"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26,31</w:t>
            </w:r>
          </w:p>
        </w:tc>
        <w:tc>
          <w:tcPr>
            <w:tcW w:w="378"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26,3</w:t>
            </w:r>
          </w:p>
        </w:tc>
        <w:tc>
          <w:tcPr>
            <w:tcW w:w="436" w:type="pct"/>
          </w:tcPr>
          <w:p w:rsidR="000F6A1D" w:rsidRPr="00396849"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96849">
              <w:rPr>
                <w:rFonts w:ascii="Times New Roman" w:eastAsia="Times New Roman" w:hAnsi="Times New Roman" w:cs="Times New Roman"/>
                <w:sz w:val="24"/>
                <w:szCs w:val="24"/>
                <w:lang w:eastAsia="ru-RU"/>
              </w:rPr>
              <w:t>26,79</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10</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Численность постоянного населения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тыс. человек</w:t>
            </w:r>
          </w:p>
        </w:tc>
        <w:tc>
          <w:tcPr>
            <w:tcW w:w="473"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p>
        </w:tc>
        <w:tc>
          <w:tcPr>
            <w:tcW w:w="42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p>
        </w:tc>
        <w:tc>
          <w:tcPr>
            <w:tcW w:w="43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F7783C" w:rsidRPr="00F7783C"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11</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Общий коэффициент рождаемости</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человек</w:t>
            </w:r>
          </w:p>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на 1000 населения</w:t>
            </w:r>
          </w:p>
        </w:tc>
        <w:tc>
          <w:tcPr>
            <w:tcW w:w="473" w:type="pct"/>
          </w:tcPr>
          <w:p w:rsidR="000F6A1D" w:rsidRPr="00565A89" w:rsidRDefault="00006D85"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15,5</w:t>
            </w:r>
          </w:p>
        </w:tc>
        <w:tc>
          <w:tcPr>
            <w:tcW w:w="378" w:type="pct"/>
          </w:tcPr>
          <w:p w:rsidR="000F6A1D" w:rsidRPr="00565A89" w:rsidRDefault="00006D85"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15,5</w:t>
            </w:r>
          </w:p>
        </w:tc>
        <w:tc>
          <w:tcPr>
            <w:tcW w:w="426" w:type="pct"/>
          </w:tcPr>
          <w:p w:rsidR="000F6A1D" w:rsidRPr="00565A89" w:rsidRDefault="00006D85"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15,6</w:t>
            </w:r>
          </w:p>
        </w:tc>
        <w:tc>
          <w:tcPr>
            <w:tcW w:w="379" w:type="pct"/>
          </w:tcPr>
          <w:p w:rsidR="000F6A1D" w:rsidRPr="00565A89" w:rsidRDefault="00006D85"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15,5</w:t>
            </w:r>
          </w:p>
        </w:tc>
        <w:tc>
          <w:tcPr>
            <w:tcW w:w="379" w:type="pct"/>
          </w:tcPr>
          <w:p w:rsidR="000F6A1D" w:rsidRPr="00565A89" w:rsidRDefault="00006D85"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15,6</w:t>
            </w:r>
          </w:p>
        </w:tc>
        <w:tc>
          <w:tcPr>
            <w:tcW w:w="378" w:type="pct"/>
          </w:tcPr>
          <w:p w:rsidR="000F6A1D" w:rsidRPr="00565A89" w:rsidRDefault="00006D85"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15,5</w:t>
            </w:r>
          </w:p>
        </w:tc>
        <w:tc>
          <w:tcPr>
            <w:tcW w:w="436" w:type="pct"/>
          </w:tcPr>
          <w:p w:rsidR="000F6A1D" w:rsidRPr="00565A89" w:rsidRDefault="00006D85"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15,6</w:t>
            </w:r>
          </w:p>
        </w:tc>
      </w:tr>
      <w:tr w:rsidR="00F7783C" w:rsidRPr="00F7783C"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12</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Коэффициент естественного прироста</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человек</w:t>
            </w:r>
          </w:p>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на 1000 населения</w:t>
            </w:r>
          </w:p>
        </w:tc>
        <w:tc>
          <w:tcPr>
            <w:tcW w:w="473" w:type="pct"/>
          </w:tcPr>
          <w:p w:rsidR="000F6A1D" w:rsidRPr="00565A89" w:rsidRDefault="00006D85"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-2,5</w:t>
            </w:r>
          </w:p>
        </w:tc>
        <w:tc>
          <w:tcPr>
            <w:tcW w:w="378" w:type="pct"/>
          </w:tcPr>
          <w:p w:rsidR="000F6A1D" w:rsidRPr="00565A89" w:rsidRDefault="00006D85" w:rsidP="00F06B94">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w:t>
            </w:r>
            <w:r w:rsidR="00F06B94" w:rsidRPr="00565A89">
              <w:rPr>
                <w:rFonts w:ascii="Times New Roman" w:eastAsia="Times New Roman" w:hAnsi="Times New Roman" w:cs="Times New Roman"/>
                <w:color w:val="000000" w:themeColor="text1"/>
                <w:sz w:val="24"/>
                <w:szCs w:val="24"/>
                <w:lang w:eastAsia="ru-RU"/>
              </w:rPr>
              <w:t>5</w:t>
            </w:r>
          </w:p>
        </w:tc>
        <w:tc>
          <w:tcPr>
            <w:tcW w:w="426" w:type="pct"/>
          </w:tcPr>
          <w:p w:rsidR="000F6A1D" w:rsidRPr="00565A89" w:rsidRDefault="00006D85" w:rsidP="00F06B94">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w:t>
            </w:r>
            <w:r w:rsidR="00F06B94" w:rsidRPr="00565A89">
              <w:rPr>
                <w:rFonts w:ascii="Times New Roman" w:eastAsia="Times New Roman" w:hAnsi="Times New Roman" w:cs="Times New Roman"/>
                <w:color w:val="000000" w:themeColor="text1"/>
                <w:sz w:val="24"/>
                <w:szCs w:val="24"/>
                <w:lang w:eastAsia="ru-RU"/>
              </w:rPr>
              <w:t>4</w:t>
            </w:r>
          </w:p>
        </w:tc>
        <w:tc>
          <w:tcPr>
            <w:tcW w:w="379" w:type="pct"/>
          </w:tcPr>
          <w:p w:rsidR="000F6A1D" w:rsidRPr="00565A89" w:rsidRDefault="00006D85" w:rsidP="00F06B94">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w:t>
            </w:r>
            <w:r w:rsidR="00F06B94" w:rsidRPr="00565A89">
              <w:rPr>
                <w:rFonts w:ascii="Times New Roman" w:eastAsia="Times New Roman" w:hAnsi="Times New Roman" w:cs="Times New Roman"/>
                <w:color w:val="000000" w:themeColor="text1"/>
                <w:sz w:val="24"/>
                <w:szCs w:val="24"/>
                <w:lang w:eastAsia="ru-RU"/>
              </w:rPr>
              <w:t>5</w:t>
            </w:r>
          </w:p>
        </w:tc>
        <w:tc>
          <w:tcPr>
            <w:tcW w:w="379" w:type="pct"/>
          </w:tcPr>
          <w:p w:rsidR="000F6A1D" w:rsidRPr="00565A89" w:rsidRDefault="00006D85" w:rsidP="00F06B94">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w:t>
            </w:r>
            <w:r w:rsidR="00F06B94" w:rsidRPr="00565A89">
              <w:rPr>
                <w:rFonts w:ascii="Times New Roman" w:eastAsia="Times New Roman" w:hAnsi="Times New Roman" w:cs="Times New Roman"/>
                <w:color w:val="000000" w:themeColor="text1"/>
                <w:sz w:val="24"/>
                <w:szCs w:val="24"/>
                <w:lang w:eastAsia="ru-RU"/>
              </w:rPr>
              <w:t>4</w:t>
            </w:r>
          </w:p>
        </w:tc>
        <w:tc>
          <w:tcPr>
            <w:tcW w:w="378" w:type="pct"/>
          </w:tcPr>
          <w:p w:rsidR="000F6A1D" w:rsidRPr="00565A89" w:rsidRDefault="00006D85" w:rsidP="00F06B94">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w:t>
            </w:r>
            <w:r w:rsidR="00F06B94" w:rsidRPr="00565A89">
              <w:rPr>
                <w:rFonts w:ascii="Times New Roman" w:eastAsia="Times New Roman" w:hAnsi="Times New Roman" w:cs="Times New Roman"/>
                <w:color w:val="000000" w:themeColor="text1"/>
                <w:sz w:val="24"/>
                <w:szCs w:val="24"/>
                <w:lang w:eastAsia="ru-RU"/>
              </w:rPr>
              <w:t>5</w:t>
            </w:r>
          </w:p>
        </w:tc>
        <w:tc>
          <w:tcPr>
            <w:tcW w:w="436" w:type="pct"/>
          </w:tcPr>
          <w:p w:rsidR="000F6A1D" w:rsidRPr="00565A89" w:rsidRDefault="00006D85" w:rsidP="00F06B94">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w:t>
            </w:r>
            <w:r w:rsidR="00F06B94" w:rsidRPr="00565A89">
              <w:rPr>
                <w:rFonts w:ascii="Times New Roman" w:eastAsia="Times New Roman" w:hAnsi="Times New Roman" w:cs="Times New Roman"/>
                <w:color w:val="000000" w:themeColor="text1"/>
                <w:sz w:val="24"/>
                <w:szCs w:val="24"/>
                <w:lang w:eastAsia="ru-RU"/>
              </w:rPr>
              <w:t>2,4</w:t>
            </w:r>
          </w:p>
        </w:tc>
      </w:tr>
      <w:tr w:rsidR="00F7783C" w:rsidRPr="00F7783C"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13</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Коэффициент миграционного приро</w:t>
            </w:r>
            <w:r w:rsidRPr="000F6A1D">
              <w:rPr>
                <w:rFonts w:ascii="Times New Roman" w:eastAsia="Times New Roman" w:hAnsi="Times New Roman" w:cs="Times New Roman"/>
                <w:sz w:val="24"/>
                <w:szCs w:val="24"/>
                <w:lang w:eastAsia="ru-RU"/>
              </w:rPr>
              <w:lastRenderedPageBreak/>
              <w:t>ста</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lastRenderedPageBreak/>
              <w:t>человек</w:t>
            </w:r>
          </w:p>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lastRenderedPageBreak/>
              <w:t>на 10000 населения</w:t>
            </w:r>
          </w:p>
        </w:tc>
        <w:tc>
          <w:tcPr>
            <w:tcW w:w="473" w:type="pct"/>
          </w:tcPr>
          <w:p w:rsidR="000F6A1D" w:rsidRPr="00565A89" w:rsidRDefault="00F06B94"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lastRenderedPageBreak/>
              <w:t>21</w:t>
            </w:r>
          </w:p>
        </w:tc>
        <w:tc>
          <w:tcPr>
            <w:tcW w:w="378" w:type="pct"/>
          </w:tcPr>
          <w:p w:rsidR="000F6A1D" w:rsidRPr="00565A89" w:rsidRDefault="00F06B94"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22</w:t>
            </w:r>
          </w:p>
        </w:tc>
        <w:tc>
          <w:tcPr>
            <w:tcW w:w="426" w:type="pct"/>
          </w:tcPr>
          <w:p w:rsidR="000F6A1D" w:rsidRPr="00565A89" w:rsidRDefault="00F06B94"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24</w:t>
            </w:r>
          </w:p>
        </w:tc>
        <w:tc>
          <w:tcPr>
            <w:tcW w:w="379" w:type="pct"/>
          </w:tcPr>
          <w:p w:rsidR="000F6A1D" w:rsidRPr="00565A89" w:rsidRDefault="00F06B94"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23</w:t>
            </w:r>
          </w:p>
        </w:tc>
        <w:tc>
          <w:tcPr>
            <w:tcW w:w="379" w:type="pct"/>
          </w:tcPr>
          <w:p w:rsidR="000F6A1D" w:rsidRPr="00565A89" w:rsidRDefault="00F06B94"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25</w:t>
            </w:r>
          </w:p>
        </w:tc>
        <w:tc>
          <w:tcPr>
            <w:tcW w:w="378" w:type="pct"/>
          </w:tcPr>
          <w:p w:rsidR="000F6A1D" w:rsidRPr="00565A89" w:rsidRDefault="00F06B94"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25</w:t>
            </w:r>
          </w:p>
        </w:tc>
        <w:tc>
          <w:tcPr>
            <w:tcW w:w="436" w:type="pct"/>
          </w:tcPr>
          <w:p w:rsidR="000F6A1D" w:rsidRPr="00565A89" w:rsidRDefault="00F06B94" w:rsidP="000F6A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65A89">
              <w:rPr>
                <w:rFonts w:ascii="Times New Roman" w:eastAsia="Times New Roman" w:hAnsi="Times New Roman" w:cs="Times New Roman"/>
                <w:color w:val="000000" w:themeColor="text1"/>
                <w:sz w:val="24"/>
                <w:szCs w:val="24"/>
                <w:lang w:eastAsia="ru-RU"/>
              </w:rPr>
              <w:t>30</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lastRenderedPageBreak/>
              <w:t>14</w:t>
            </w:r>
          </w:p>
        </w:tc>
        <w:tc>
          <w:tcPr>
            <w:tcW w:w="1399" w:type="pct"/>
          </w:tcPr>
          <w:p w:rsidR="000F6A1D" w:rsidRPr="000F6A1D" w:rsidRDefault="000F6A1D" w:rsidP="00EE2F22">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Численность занятых в</w:t>
            </w:r>
            <w:r w:rsidR="00EE2F22">
              <w:rPr>
                <w:rFonts w:ascii="Times New Roman" w:eastAsia="Times New Roman" w:hAnsi="Times New Roman" w:cs="Times New Roman"/>
                <w:sz w:val="24"/>
                <w:szCs w:val="24"/>
                <w:lang w:eastAsia="ru-RU"/>
              </w:rPr>
              <w:t xml:space="preserve"> </w:t>
            </w:r>
            <w:r w:rsidRPr="000F6A1D">
              <w:rPr>
                <w:rFonts w:ascii="Times New Roman" w:eastAsia="Times New Roman" w:hAnsi="Times New Roman" w:cs="Times New Roman"/>
                <w:sz w:val="24"/>
                <w:szCs w:val="24"/>
                <w:lang w:eastAsia="ru-RU"/>
              </w:rPr>
              <w:t>экономике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тыс. человек</w:t>
            </w:r>
          </w:p>
        </w:tc>
        <w:tc>
          <w:tcPr>
            <w:tcW w:w="473"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807C0">
              <w:rPr>
                <w:rFonts w:ascii="Times New Roman" w:eastAsia="Times New Roman" w:hAnsi="Times New Roman" w:cs="Times New Roman"/>
                <w:sz w:val="24"/>
                <w:szCs w:val="24"/>
                <w:lang w:eastAsia="ru-RU"/>
              </w:rPr>
              <w:t>6</w:t>
            </w:r>
          </w:p>
        </w:tc>
        <w:tc>
          <w:tcPr>
            <w:tcW w:w="378" w:type="pct"/>
          </w:tcPr>
          <w:p w:rsidR="000F6A1D" w:rsidRPr="000F6A1D" w:rsidRDefault="00006D85" w:rsidP="00E807C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7783C">
              <w:rPr>
                <w:rFonts w:ascii="Times New Roman" w:eastAsia="Times New Roman" w:hAnsi="Times New Roman" w:cs="Times New Roman"/>
                <w:sz w:val="24"/>
                <w:szCs w:val="24"/>
                <w:lang w:eastAsia="ru-RU"/>
              </w:rPr>
              <w:t>5</w:t>
            </w:r>
            <w:r w:rsidR="00E807C0">
              <w:rPr>
                <w:rFonts w:ascii="Times New Roman" w:eastAsia="Times New Roman" w:hAnsi="Times New Roman" w:cs="Times New Roman"/>
                <w:sz w:val="24"/>
                <w:szCs w:val="24"/>
                <w:lang w:eastAsia="ru-RU"/>
              </w:rPr>
              <w:t>7</w:t>
            </w:r>
          </w:p>
        </w:tc>
        <w:tc>
          <w:tcPr>
            <w:tcW w:w="426" w:type="pct"/>
          </w:tcPr>
          <w:p w:rsidR="000F6A1D" w:rsidRPr="000F6A1D" w:rsidRDefault="00006D85" w:rsidP="00E807C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807C0">
              <w:rPr>
                <w:rFonts w:ascii="Times New Roman" w:eastAsia="Times New Roman" w:hAnsi="Times New Roman" w:cs="Times New Roman"/>
                <w:sz w:val="24"/>
                <w:szCs w:val="24"/>
                <w:lang w:eastAsia="ru-RU"/>
              </w:rPr>
              <w:t>58</w:t>
            </w:r>
          </w:p>
        </w:tc>
        <w:tc>
          <w:tcPr>
            <w:tcW w:w="379" w:type="pct"/>
          </w:tcPr>
          <w:p w:rsidR="000F6A1D" w:rsidRPr="000F6A1D" w:rsidRDefault="00006D85" w:rsidP="00F7783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7783C">
              <w:rPr>
                <w:rFonts w:ascii="Times New Roman" w:eastAsia="Times New Roman" w:hAnsi="Times New Roman" w:cs="Times New Roman"/>
                <w:sz w:val="24"/>
                <w:szCs w:val="24"/>
                <w:lang w:eastAsia="ru-RU"/>
              </w:rPr>
              <w:t>5</w:t>
            </w:r>
            <w:r w:rsidR="00E807C0">
              <w:rPr>
                <w:rFonts w:ascii="Times New Roman" w:eastAsia="Times New Roman" w:hAnsi="Times New Roman" w:cs="Times New Roman"/>
                <w:sz w:val="24"/>
                <w:szCs w:val="24"/>
                <w:lang w:eastAsia="ru-RU"/>
              </w:rPr>
              <w:t>8</w:t>
            </w:r>
          </w:p>
        </w:tc>
        <w:tc>
          <w:tcPr>
            <w:tcW w:w="379" w:type="pct"/>
          </w:tcPr>
          <w:p w:rsidR="000F6A1D" w:rsidRPr="000F6A1D" w:rsidRDefault="00006D85" w:rsidP="00E807C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807C0">
              <w:rPr>
                <w:rFonts w:ascii="Times New Roman" w:eastAsia="Times New Roman" w:hAnsi="Times New Roman" w:cs="Times New Roman"/>
                <w:sz w:val="24"/>
                <w:szCs w:val="24"/>
                <w:lang w:eastAsia="ru-RU"/>
              </w:rPr>
              <w:t>59</w:t>
            </w:r>
          </w:p>
        </w:tc>
        <w:tc>
          <w:tcPr>
            <w:tcW w:w="378" w:type="pct"/>
          </w:tcPr>
          <w:p w:rsidR="000F6A1D" w:rsidRPr="000F6A1D" w:rsidRDefault="00006D85" w:rsidP="00E807C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807C0">
              <w:rPr>
                <w:rFonts w:ascii="Times New Roman" w:eastAsia="Times New Roman" w:hAnsi="Times New Roman" w:cs="Times New Roman"/>
                <w:sz w:val="24"/>
                <w:szCs w:val="24"/>
                <w:lang w:eastAsia="ru-RU"/>
              </w:rPr>
              <w:t>59</w:t>
            </w:r>
          </w:p>
        </w:tc>
        <w:tc>
          <w:tcPr>
            <w:tcW w:w="436" w:type="pct"/>
          </w:tcPr>
          <w:p w:rsidR="000F6A1D" w:rsidRPr="000F6A1D" w:rsidRDefault="00006D85" w:rsidP="00E807C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807C0">
              <w:rPr>
                <w:rFonts w:ascii="Times New Roman" w:eastAsia="Times New Roman" w:hAnsi="Times New Roman" w:cs="Times New Roman"/>
                <w:sz w:val="24"/>
                <w:szCs w:val="24"/>
                <w:lang w:eastAsia="ru-RU"/>
              </w:rPr>
              <w:t>6</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15</w:t>
            </w:r>
          </w:p>
        </w:tc>
        <w:tc>
          <w:tcPr>
            <w:tcW w:w="1399" w:type="pct"/>
          </w:tcPr>
          <w:p w:rsidR="000F6A1D" w:rsidRPr="000F6A1D" w:rsidRDefault="000F6A1D" w:rsidP="000F6A1D">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Фонд заработной платы работников</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млрд. рублей</w:t>
            </w:r>
          </w:p>
        </w:tc>
        <w:tc>
          <w:tcPr>
            <w:tcW w:w="473"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1019,8</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1067,8</w:t>
            </w:r>
          </w:p>
        </w:tc>
        <w:tc>
          <w:tcPr>
            <w:tcW w:w="42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1077</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1120,2</w:t>
            </w:r>
          </w:p>
        </w:tc>
        <w:tc>
          <w:tcPr>
            <w:tcW w:w="379" w:type="pct"/>
          </w:tcPr>
          <w:p w:rsidR="000F6A1D" w:rsidRPr="000F6A1D"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1139,5</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1175</w:t>
            </w:r>
          </w:p>
        </w:tc>
        <w:tc>
          <w:tcPr>
            <w:tcW w:w="436" w:type="pct"/>
          </w:tcPr>
          <w:p w:rsidR="000F6A1D" w:rsidRPr="000F6A1D" w:rsidRDefault="00396849"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1228,4</w:t>
            </w:r>
          </w:p>
        </w:tc>
      </w:tr>
      <w:tr w:rsidR="000F6A1D" w:rsidRPr="000F6A1D" w:rsidTr="00B07065">
        <w:trPr>
          <w:trHeight w:val="20"/>
        </w:trPr>
        <w:tc>
          <w:tcPr>
            <w:tcW w:w="149"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16</w:t>
            </w:r>
          </w:p>
        </w:tc>
        <w:tc>
          <w:tcPr>
            <w:tcW w:w="1399" w:type="pct"/>
          </w:tcPr>
          <w:p w:rsidR="000F6A1D" w:rsidRPr="000F6A1D" w:rsidRDefault="000F6A1D" w:rsidP="00AA7285">
            <w:pPr>
              <w:autoSpaceDE w:val="0"/>
              <w:autoSpaceDN w:val="0"/>
              <w:spacing w:after="0" w:line="240" w:lineRule="auto"/>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Среднемесячная начисленная заработная плата</w:t>
            </w:r>
          </w:p>
        </w:tc>
        <w:tc>
          <w:tcPr>
            <w:tcW w:w="603" w:type="pct"/>
          </w:tcPr>
          <w:p w:rsidR="000F6A1D" w:rsidRPr="000F6A1D"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0F6A1D">
              <w:rPr>
                <w:rFonts w:ascii="Times New Roman" w:eastAsia="Times New Roman" w:hAnsi="Times New Roman" w:cs="Times New Roman"/>
                <w:sz w:val="24"/>
                <w:szCs w:val="24"/>
                <w:lang w:eastAsia="ru-RU"/>
              </w:rPr>
              <w:t>рублей</w:t>
            </w:r>
          </w:p>
        </w:tc>
        <w:tc>
          <w:tcPr>
            <w:tcW w:w="473"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19085</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19962,9</w:t>
            </w:r>
          </w:p>
        </w:tc>
        <w:tc>
          <w:tcPr>
            <w:tcW w:w="42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20163</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20921,1</w:t>
            </w:r>
          </w:p>
        </w:tc>
        <w:tc>
          <w:tcPr>
            <w:tcW w:w="379"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21339</w:t>
            </w:r>
          </w:p>
        </w:tc>
        <w:tc>
          <w:tcPr>
            <w:tcW w:w="378"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21925,3</w:t>
            </w:r>
          </w:p>
        </w:tc>
        <w:tc>
          <w:tcPr>
            <w:tcW w:w="436" w:type="pct"/>
          </w:tcPr>
          <w:p w:rsidR="000F6A1D" w:rsidRPr="000F6A1D" w:rsidRDefault="00F7783C" w:rsidP="000F6A1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22999</w:t>
            </w:r>
          </w:p>
        </w:tc>
      </w:tr>
      <w:bookmarkEnd w:id="8"/>
    </w:tbl>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sectPr w:rsidR="00A13962" w:rsidRPr="00341D14" w:rsidSect="00914E65">
          <w:pgSz w:w="16838" w:h="11906" w:orient="landscape"/>
          <w:pgMar w:top="1418" w:right="1134" w:bottom="567" w:left="1134" w:header="709" w:footer="709" w:gutter="0"/>
          <w:cols w:space="708"/>
          <w:docGrid w:linePitch="360"/>
        </w:sectPr>
      </w:pPr>
    </w:p>
    <w:p w:rsidR="000B3C2E" w:rsidRPr="001E20E4" w:rsidRDefault="00AA7285" w:rsidP="00716475">
      <w:pPr>
        <w:spacing w:after="0" w:line="240" w:lineRule="auto"/>
        <w:jc w:val="center"/>
        <w:outlineLvl w:val="0"/>
        <w:rPr>
          <w:rFonts w:ascii="Times New Roman" w:eastAsia="Times New Roman" w:hAnsi="Times New Roman" w:cs="Times New Roman"/>
          <w:sz w:val="28"/>
          <w:szCs w:val="28"/>
          <w:lang w:eastAsia="ru-RU"/>
        </w:rPr>
      </w:pPr>
      <w:bookmarkStart w:id="9" w:name="_GoBack"/>
      <w:r w:rsidRPr="001E20E4">
        <w:rPr>
          <w:rFonts w:ascii="Times New Roman" w:eastAsia="Times New Roman" w:hAnsi="Times New Roman" w:cs="Times New Roman"/>
          <w:sz w:val="28"/>
          <w:szCs w:val="28"/>
          <w:lang w:val="en-US" w:eastAsia="ru-RU"/>
        </w:rPr>
        <w:lastRenderedPageBreak/>
        <w:t>V</w:t>
      </w:r>
      <w:r w:rsidR="000B3C2E" w:rsidRPr="001E20E4">
        <w:rPr>
          <w:rFonts w:ascii="Times New Roman" w:eastAsia="Times New Roman" w:hAnsi="Times New Roman" w:cs="Times New Roman"/>
          <w:sz w:val="28"/>
          <w:szCs w:val="28"/>
          <w:lang w:eastAsia="ru-RU"/>
        </w:rPr>
        <w:t xml:space="preserve">.Направления социально-экономического развития Венгеровского района </w:t>
      </w:r>
    </w:p>
    <w:p w:rsidR="000B3C2E" w:rsidRPr="001E20E4" w:rsidRDefault="000B3C2E" w:rsidP="00716475">
      <w:pPr>
        <w:spacing w:after="0" w:line="240" w:lineRule="auto"/>
        <w:jc w:val="center"/>
        <w:outlineLvl w:val="0"/>
        <w:rPr>
          <w:rFonts w:ascii="Times New Roman" w:eastAsia="Times New Roman" w:hAnsi="Times New Roman" w:cs="Times New Roman"/>
          <w:sz w:val="28"/>
          <w:szCs w:val="28"/>
          <w:lang w:eastAsia="ru-RU"/>
        </w:rPr>
      </w:pPr>
    </w:p>
    <w:p w:rsidR="000B3C2E" w:rsidRPr="001E20E4" w:rsidRDefault="00AA7285" w:rsidP="00716475">
      <w:pPr>
        <w:spacing w:after="0" w:line="240" w:lineRule="auto"/>
        <w:jc w:val="center"/>
        <w:outlineLvl w:val="1"/>
        <w:rPr>
          <w:rFonts w:ascii="Times New Roman" w:eastAsia="Times New Roman" w:hAnsi="Times New Roman" w:cs="Times New Roman"/>
          <w:sz w:val="28"/>
          <w:szCs w:val="28"/>
          <w:lang w:eastAsia="ru-RU"/>
        </w:rPr>
      </w:pPr>
      <w:bookmarkStart w:id="10" w:name="_Toc460227793"/>
      <w:bookmarkStart w:id="11" w:name="_Toc460227938"/>
      <w:r w:rsidRPr="001E20E4">
        <w:rPr>
          <w:rFonts w:ascii="Times New Roman" w:eastAsia="Times New Roman" w:hAnsi="Times New Roman" w:cs="Times New Roman"/>
          <w:sz w:val="28"/>
          <w:szCs w:val="28"/>
          <w:lang w:val="en-US" w:eastAsia="ru-RU"/>
        </w:rPr>
        <w:t>V</w:t>
      </w:r>
      <w:r w:rsidR="000B3C2E"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val="en-US" w:eastAsia="ru-RU"/>
        </w:rPr>
        <w:t>I</w:t>
      </w:r>
      <w:r w:rsidR="000B3C2E" w:rsidRPr="001E20E4">
        <w:rPr>
          <w:rFonts w:ascii="Times New Roman" w:eastAsia="Times New Roman" w:hAnsi="Times New Roman" w:cs="Times New Roman"/>
          <w:sz w:val="28"/>
          <w:szCs w:val="28"/>
          <w:lang w:eastAsia="ru-RU"/>
        </w:rPr>
        <w:t xml:space="preserve">.Демографическое развитие </w:t>
      </w:r>
      <w:bookmarkEnd w:id="10"/>
      <w:bookmarkEnd w:id="11"/>
      <w:r w:rsidR="000B3C2E" w:rsidRPr="001E20E4">
        <w:rPr>
          <w:rFonts w:ascii="Times New Roman" w:eastAsia="Times New Roman" w:hAnsi="Times New Roman" w:cs="Times New Roman"/>
          <w:sz w:val="28"/>
          <w:szCs w:val="28"/>
          <w:lang w:eastAsia="ru-RU"/>
        </w:rPr>
        <w:t>Венгеровского района</w:t>
      </w:r>
    </w:p>
    <w:p w:rsidR="000B3C2E" w:rsidRPr="001E20E4" w:rsidRDefault="000B3C2E" w:rsidP="00716475">
      <w:pPr>
        <w:spacing w:after="0" w:line="240" w:lineRule="auto"/>
        <w:jc w:val="center"/>
        <w:outlineLvl w:val="1"/>
        <w:rPr>
          <w:rFonts w:ascii="Times New Roman" w:eastAsia="Times New Roman" w:hAnsi="Times New Roman" w:cs="Times New Roman"/>
          <w:sz w:val="28"/>
          <w:szCs w:val="28"/>
          <w:lang w:eastAsia="ru-RU"/>
        </w:rPr>
      </w:pPr>
    </w:p>
    <w:p w:rsidR="000B3C2E" w:rsidRPr="001E20E4" w:rsidRDefault="000B3C2E" w:rsidP="00716475">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Цель – создание условий для улучшения демографической ситуации </w:t>
      </w:r>
      <w:r w:rsidR="00006D85" w:rsidRPr="001E20E4">
        <w:rPr>
          <w:rFonts w:ascii="Times New Roman" w:eastAsia="Times New Roman" w:hAnsi="Times New Roman" w:cs="Times New Roman"/>
          <w:sz w:val="28"/>
          <w:szCs w:val="28"/>
          <w:lang w:eastAsia="ru-RU"/>
        </w:rPr>
        <w:t>в</w:t>
      </w:r>
      <w:r w:rsidRPr="001E20E4">
        <w:rPr>
          <w:rFonts w:ascii="Times New Roman" w:eastAsia="Times New Roman" w:hAnsi="Times New Roman" w:cs="Times New Roman"/>
          <w:sz w:val="28"/>
          <w:szCs w:val="28"/>
          <w:lang w:eastAsia="ru-RU"/>
        </w:rPr>
        <w:t xml:space="preserve"> Венгеровском районе.</w:t>
      </w:r>
    </w:p>
    <w:p w:rsidR="000E5CB1" w:rsidRPr="001E20E4" w:rsidRDefault="000B3C2E" w:rsidP="007164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Для достижения цели реализуются мероприятия муниципальной программы: «Программа мер по демографическому развитию Венгеровского района на 2008-2025 годы»</w:t>
      </w:r>
      <w:r w:rsidR="00EE2F22" w:rsidRPr="001E20E4">
        <w:rPr>
          <w:rFonts w:ascii="Times New Roman" w:eastAsia="Times New Roman" w:hAnsi="Times New Roman" w:cs="Times New Roman"/>
          <w:sz w:val="28"/>
          <w:szCs w:val="28"/>
          <w:lang w:eastAsia="ru-RU"/>
        </w:rPr>
        <w:t xml:space="preserve"> утвержденной р</w:t>
      </w:r>
      <w:r w:rsidR="000E5CB1" w:rsidRPr="001E20E4">
        <w:rPr>
          <w:rFonts w:ascii="Times New Roman" w:eastAsia="Times New Roman" w:hAnsi="Times New Roman" w:cs="Times New Roman"/>
          <w:sz w:val="28"/>
          <w:szCs w:val="28"/>
          <w:lang w:eastAsia="ru-RU"/>
        </w:rPr>
        <w:t xml:space="preserve">ешением 26 сессии Совета депутатов Венгеровского района </w:t>
      </w:r>
      <w:r w:rsidR="00EE2F22" w:rsidRPr="001E20E4">
        <w:rPr>
          <w:rFonts w:ascii="Times New Roman" w:eastAsia="Times New Roman" w:hAnsi="Times New Roman" w:cs="Times New Roman"/>
          <w:sz w:val="28"/>
          <w:szCs w:val="28"/>
          <w:lang w:eastAsia="ru-RU"/>
        </w:rPr>
        <w:t xml:space="preserve">Новосибирской области </w:t>
      </w:r>
      <w:r w:rsidR="000E5CB1" w:rsidRPr="001E20E4">
        <w:rPr>
          <w:rFonts w:ascii="Times New Roman" w:eastAsia="Times New Roman" w:hAnsi="Times New Roman" w:cs="Times New Roman"/>
          <w:sz w:val="28"/>
          <w:szCs w:val="28"/>
          <w:lang w:eastAsia="ru-RU"/>
        </w:rPr>
        <w:t>от 18 июля 2008 г. № 290.</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На изменения достигнутых показателей будут влиять следующие факторы:</w:t>
      </w:r>
    </w:p>
    <w:p w:rsidR="00F8097F" w:rsidRPr="001E20E4" w:rsidRDefault="00EE2F22"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 xml:space="preserve">- </w:t>
      </w:r>
      <w:r w:rsidR="000B3C2E" w:rsidRPr="001E20E4">
        <w:rPr>
          <w:rFonts w:ascii="Times New Roman" w:eastAsia="Calibri" w:hAnsi="Times New Roman" w:cs="Times New Roman"/>
          <w:sz w:val="28"/>
          <w:szCs w:val="28"/>
        </w:rPr>
        <w:t>с 2012 года снижается численность женщин активного репродуктивного возраста 20-29 лет;</w:t>
      </w:r>
    </w:p>
    <w:p w:rsidR="000B3C2E" w:rsidRPr="001E20E4" w:rsidRDefault="00EE2F22"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 xml:space="preserve">- </w:t>
      </w:r>
      <w:r w:rsidR="00F218D9" w:rsidRPr="001E20E4">
        <w:rPr>
          <w:rFonts w:ascii="Times New Roman" w:eastAsia="Calibri" w:hAnsi="Times New Roman" w:cs="Times New Roman"/>
          <w:sz w:val="28"/>
          <w:szCs w:val="28"/>
        </w:rPr>
        <w:t>до 2020</w:t>
      </w:r>
      <w:r w:rsidR="000B3C2E" w:rsidRPr="001E20E4">
        <w:rPr>
          <w:rFonts w:ascii="Times New Roman" w:eastAsia="Calibri" w:hAnsi="Times New Roman" w:cs="Times New Roman"/>
          <w:sz w:val="28"/>
          <w:szCs w:val="28"/>
        </w:rPr>
        <w:t xml:space="preserve"> года будет увеличиваться численность женщин 30-34 лет, на которых приходится рождение вторых и последующих детей. </w:t>
      </w:r>
    </w:p>
    <w:p w:rsidR="000B3C2E" w:rsidRPr="001E20E4" w:rsidRDefault="000B3C2E" w:rsidP="0071647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1E20E4">
        <w:rPr>
          <w:rFonts w:ascii="Times New Roman" w:eastAsia="Times New Roman" w:hAnsi="Times New Roman" w:cs="Times New Roman"/>
          <w:sz w:val="28"/>
          <w:szCs w:val="28"/>
          <w:lang w:eastAsia="ru-RU"/>
        </w:rPr>
        <w:t>При эффективной реализации приоритета по привлечению на территорию Венгеровского района квалифицированных кадр</w:t>
      </w:r>
      <w:r w:rsidR="00EE2F22" w:rsidRPr="001E20E4">
        <w:rPr>
          <w:rFonts w:ascii="Times New Roman" w:eastAsia="Times New Roman" w:hAnsi="Times New Roman" w:cs="Times New Roman"/>
          <w:sz w:val="28"/>
          <w:szCs w:val="28"/>
          <w:lang w:eastAsia="ru-RU"/>
        </w:rPr>
        <w:t>ов,</w:t>
      </w:r>
      <w:r w:rsidRPr="001E20E4">
        <w:rPr>
          <w:rFonts w:ascii="Times New Roman" w:eastAsia="Times New Roman" w:hAnsi="Times New Roman" w:cs="Times New Roman"/>
          <w:sz w:val="28"/>
          <w:szCs w:val="28"/>
          <w:lang w:eastAsia="ru-RU"/>
        </w:rPr>
        <w:t xml:space="preserve"> молодежи </w:t>
      </w:r>
      <w:r w:rsidRPr="001E20E4">
        <w:rPr>
          <w:rFonts w:ascii="Times New Roman" w:eastAsia="Calibri" w:hAnsi="Times New Roman" w:cs="Times New Roman"/>
          <w:sz w:val="28"/>
          <w:szCs w:val="28"/>
        </w:rPr>
        <w:t xml:space="preserve">в перспективе планируется добиться миграционной привлекательности Венгеровского района, и миграционная составляющая будет оставаться основной составляющей прироста численности населения. </w:t>
      </w:r>
    </w:p>
    <w:p w:rsidR="000B3C2E" w:rsidRPr="001E20E4" w:rsidRDefault="000B3C2E" w:rsidP="0071647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B3C2E" w:rsidRPr="001E20E4" w:rsidRDefault="00973DA0" w:rsidP="00716475">
      <w:pPr>
        <w:spacing w:after="0" w:line="240" w:lineRule="auto"/>
        <w:jc w:val="center"/>
        <w:outlineLvl w:val="1"/>
        <w:rPr>
          <w:rFonts w:ascii="Times New Roman" w:eastAsia="Times New Roman" w:hAnsi="Times New Roman" w:cs="Times New Roman"/>
          <w:sz w:val="28"/>
          <w:szCs w:val="28"/>
          <w:lang w:eastAsia="ru-RU"/>
        </w:rPr>
      </w:pPr>
      <w:bookmarkStart w:id="12" w:name="_Toc460227794"/>
      <w:bookmarkStart w:id="13" w:name="_Toc460227939"/>
      <w:r w:rsidRPr="001E20E4">
        <w:rPr>
          <w:rFonts w:ascii="Times New Roman" w:eastAsia="Times New Roman" w:hAnsi="Times New Roman" w:cs="Times New Roman"/>
          <w:sz w:val="28"/>
          <w:szCs w:val="28"/>
          <w:lang w:val="en-US" w:eastAsia="ru-RU"/>
        </w:rPr>
        <w:t>V</w:t>
      </w:r>
      <w:r w:rsidR="000B3C2E"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val="en-US" w:eastAsia="ru-RU"/>
        </w:rPr>
        <w:t>II</w:t>
      </w:r>
      <w:r w:rsidR="000B3C2E" w:rsidRPr="001E20E4">
        <w:rPr>
          <w:rFonts w:ascii="Times New Roman" w:eastAsia="Times New Roman" w:hAnsi="Times New Roman" w:cs="Times New Roman"/>
          <w:sz w:val="28"/>
          <w:szCs w:val="28"/>
          <w:lang w:eastAsia="ru-RU"/>
        </w:rPr>
        <w:t>.Развитие рынка труда</w:t>
      </w:r>
      <w:bookmarkEnd w:id="12"/>
      <w:bookmarkEnd w:id="13"/>
    </w:p>
    <w:p w:rsidR="000B3C2E" w:rsidRPr="001E20E4" w:rsidRDefault="000B3C2E" w:rsidP="00716475">
      <w:pPr>
        <w:spacing w:after="0" w:line="240" w:lineRule="auto"/>
        <w:jc w:val="center"/>
        <w:outlineLvl w:val="1"/>
        <w:rPr>
          <w:rFonts w:ascii="Times New Roman" w:eastAsia="Times New Roman" w:hAnsi="Times New Roman" w:cs="Times New Roman"/>
          <w:sz w:val="28"/>
          <w:szCs w:val="28"/>
          <w:lang w:eastAsia="ru-RU"/>
        </w:rPr>
      </w:pP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Цель – обеспечение эффективной трудовой занятости населения, содей</w:t>
      </w:r>
      <w:r w:rsidR="006E537C" w:rsidRPr="001E20E4">
        <w:rPr>
          <w:rFonts w:ascii="Times New Roman" w:eastAsia="Calibri" w:hAnsi="Times New Roman" w:cs="Times New Roman"/>
          <w:sz w:val="28"/>
          <w:szCs w:val="28"/>
        </w:rPr>
        <w:t xml:space="preserve">ствие созданию новых </w:t>
      </w:r>
      <w:r w:rsidRPr="001E20E4">
        <w:rPr>
          <w:rFonts w:ascii="Times New Roman" w:eastAsia="Calibri" w:hAnsi="Times New Roman" w:cs="Times New Roman"/>
          <w:sz w:val="28"/>
          <w:szCs w:val="28"/>
        </w:rPr>
        <w:t>рабочих мест, расширение самозанятости населения, улучшение условий и охраны труда работников организаций Венгеровского района.</w:t>
      </w:r>
    </w:p>
    <w:p w:rsidR="00F8097F" w:rsidRPr="001E20E4" w:rsidRDefault="00183F44"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Содействием</w:t>
      </w:r>
      <w:r w:rsidR="000B3C2E" w:rsidRPr="001E20E4">
        <w:rPr>
          <w:rFonts w:ascii="Times New Roman" w:eastAsia="Calibri" w:hAnsi="Times New Roman" w:cs="Times New Roman"/>
          <w:sz w:val="28"/>
          <w:szCs w:val="28"/>
        </w:rPr>
        <w:t xml:space="preserve"> мероприятий</w:t>
      </w:r>
      <w:r w:rsidRPr="001E20E4">
        <w:rPr>
          <w:rFonts w:ascii="Times New Roman" w:eastAsia="Calibri" w:hAnsi="Times New Roman" w:cs="Times New Roman"/>
          <w:sz w:val="28"/>
          <w:szCs w:val="28"/>
        </w:rPr>
        <w:t xml:space="preserve"> государственных программ Новосибирской области</w:t>
      </w:r>
      <w:r w:rsidR="000B3C2E" w:rsidRPr="001E20E4">
        <w:rPr>
          <w:rFonts w:ascii="Times New Roman" w:eastAsia="Calibri" w:hAnsi="Times New Roman" w:cs="Times New Roman"/>
          <w:sz w:val="28"/>
          <w:szCs w:val="28"/>
        </w:rPr>
        <w:t xml:space="preserve">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w:t>
      </w:r>
      <w:r w:rsidRPr="001E20E4">
        <w:rPr>
          <w:rFonts w:ascii="Times New Roman" w:eastAsia="Calibri" w:hAnsi="Times New Roman" w:cs="Times New Roman"/>
          <w:sz w:val="28"/>
          <w:szCs w:val="28"/>
        </w:rPr>
        <w:t>е</w:t>
      </w:r>
      <w:r w:rsidR="000B3C2E" w:rsidRPr="001E20E4">
        <w:rPr>
          <w:rFonts w:ascii="Times New Roman" w:eastAsia="Calibri" w:hAnsi="Times New Roman" w:cs="Times New Roman"/>
          <w:sz w:val="28"/>
          <w:szCs w:val="28"/>
        </w:rPr>
        <w:t xml:space="preserve"> стабильности на рынке труда позв</w:t>
      </w:r>
      <w:r w:rsidR="00F218D9" w:rsidRPr="001E20E4">
        <w:rPr>
          <w:rFonts w:ascii="Times New Roman" w:eastAsia="Calibri" w:hAnsi="Times New Roman" w:cs="Times New Roman"/>
          <w:sz w:val="28"/>
          <w:szCs w:val="28"/>
        </w:rPr>
        <w:t>олит к концу 2020 года сохранить</w:t>
      </w:r>
      <w:r w:rsidR="000B3C2E" w:rsidRPr="001E20E4">
        <w:rPr>
          <w:rFonts w:ascii="Times New Roman" w:eastAsia="Calibri" w:hAnsi="Times New Roman" w:cs="Times New Roman"/>
          <w:sz w:val="28"/>
          <w:szCs w:val="28"/>
        </w:rPr>
        <w:t xml:space="preserve"> уровень зарегистрированной безработицы (от</w:t>
      </w:r>
      <w:r w:rsidR="00EE2F22" w:rsidRPr="001E20E4">
        <w:rPr>
          <w:rFonts w:ascii="Times New Roman" w:eastAsia="Calibri" w:hAnsi="Times New Roman" w:cs="Times New Roman"/>
          <w:sz w:val="28"/>
          <w:szCs w:val="28"/>
        </w:rPr>
        <w:t xml:space="preserve"> </w:t>
      </w:r>
      <w:r w:rsidR="000B3C2E" w:rsidRPr="001E20E4">
        <w:rPr>
          <w:rFonts w:ascii="Times New Roman" w:eastAsia="Calibri" w:hAnsi="Times New Roman" w:cs="Times New Roman"/>
          <w:sz w:val="28"/>
          <w:szCs w:val="28"/>
        </w:rPr>
        <w:t>численности экономически актив</w:t>
      </w:r>
      <w:r w:rsidR="00F218D9" w:rsidRPr="001E20E4">
        <w:rPr>
          <w:rFonts w:ascii="Times New Roman" w:eastAsia="Calibri" w:hAnsi="Times New Roman" w:cs="Times New Roman"/>
          <w:sz w:val="28"/>
          <w:szCs w:val="28"/>
        </w:rPr>
        <w:t xml:space="preserve">ного населения) </w:t>
      </w:r>
      <w:r w:rsidR="00565A89" w:rsidRPr="001E20E4">
        <w:rPr>
          <w:rFonts w:ascii="Times New Roman" w:eastAsia="Calibri" w:hAnsi="Times New Roman" w:cs="Times New Roman"/>
          <w:sz w:val="28"/>
          <w:szCs w:val="28"/>
        </w:rPr>
        <w:t>2</w:t>
      </w:r>
      <w:r w:rsidR="00F218D9" w:rsidRPr="001E20E4">
        <w:rPr>
          <w:rFonts w:ascii="Times New Roman" w:eastAsia="Calibri" w:hAnsi="Times New Roman" w:cs="Times New Roman"/>
          <w:sz w:val="28"/>
          <w:szCs w:val="28"/>
        </w:rPr>
        <w:t xml:space="preserve"> </w:t>
      </w:r>
      <w:r w:rsidR="000B3C2E" w:rsidRPr="001E20E4">
        <w:rPr>
          <w:rFonts w:ascii="Times New Roman" w:eastAsia="Calibri" w:hAnsi="Times New Roman" w:cs="Times New Roman"/>
          <w:sz w:val="28"/>
          <w:szCs w:val="28"/>
        </w:rPr>
        <w:t>%</w:t>
      </w:r>
      <w:r w:rsidR="00F8097F" w:rsidRPr="001E20E4">
        <w:rPr>
          <w:rFonts w:ascii="Times New Roman" w:eastAsia="Calibri" w:hAnsi="Times New Roman" w:cs="Times New Roman"/>
          <w:sz w:val="28"/>
          <w:szCs w:val="28"/>
        </w:rPr>
        <w:t>.</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В результате проводимой работы по улучшению условий и охране труда, направленных на сохранение жизни и здоровья работников в процессе трудовой деятельности, число пострадавших в результате несчастных случаев на производстве с утратой трудоспособности снизится.</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При реализации мероприятий буд</w:t>
      </w:r>
      <w:r w:rsidR="00183F44" w:rsidRPr="001E20E4">
        <w:rPr>
          <w:rFonts w:ascii="Times New Roman" w:eastAsia="Calibri" w:hAnsi="Times New Roman" w:cs="Times New Roman"/>
          <w:sz w:val="28"/>
          <w:szCs w:val="28"/>
        </w:rPr>
        <w:t>е</w:t>
      </w:r>
      <w:r w:rsidRPr="001E20E4">
        <w:rPr>
          <w:rFonts w:ascii="Times New Roman" w:eastAsia="Calibri" w:hAnsi="Times New Roman" w:cs="Times New Roman"/>
          <w:sz w:val="28"/>
          <w:szCs w:val="28"/>
        </w:rPr>
        <w:t xml:space="preserve">т </w:t>
      </w:r>
      <w:r w:rsidR="00183F44" w:rsidRPr="001E20E4">
        <w:rPr>
          <w:rFonts w:ascii="Times New Roman" w:eastAsia="Calibri" w:hAnsi="Times New Roman" w:cs="Times New Roman"/>
          <w:sz w:val="28"/>
          <w:szCs w:val="28"/>
        </w:rPr>
        <w:t>снижена напряженность потребности</w:t>
      </w:r>
      <w:r w:rsidRPr="001E20E4">
        <w:rPr>
          <w:rFonts w:ascii="Times New Roman" w:eastAsia="Calibri" w:hAnsi="Times New Roman" w:cs="Times New Roman"/>
          <w:sz w:val="28"/>
          <w:szCs w:val="28"/>
        </w:rPr>
        <w:t xml:space="preserve"> экономики района в специалистах и рабочих кадрах; </w:t>
      </w:r>
      <w:r w:rsidR="00973DA0" w:rsidRPr="001E20E4">
        <w:rPr>
          <w:rFonts w:ascii="Times New Roman" w:eastAsia="Calibri" w:hAnsi="Times New Roman" w:cs="Times New Roman"/>
          <w:sz w:val="28"/>
          <w:szCs w:val="28"/>
        </w:rPr>
        <w:t xml:space="preserve">разработаны новые решения </w:t>
      </w:r>
      <w:r w:rsidRPr="001E20E4">
        <w:rPr>
          <w:rFonts w:ascii="Times New Roman" w:eastAsia="Calibri" w:hAnsi="Times New Roman" w:cs="Times New Roman"/>
          <w:sz w:val="28"/>
          <w:szCs w:val="28"/>
        </w:rPr>
        <w:t xml:space="preserve">механизмов содействия трудоустройству молодежи; </w:t>
      </w:r>
      <w:r w:rsidR="00973DA0" w:rsidRPr="001E20E4">
        <w:rPr>
          <w:rFonts w:ascii="Times New Roman" w:eastAsia="Calibri" w:hAnsi="Times New Roman" w:cs="Times New Roman"/>
          <w:sz w:val="28"/>
          <w:szCs w:val="28"/>
        </w:rPr>
        <w:t xml:space="preserve">более вероятна </w:t>
      </w:r>
      <w:r w:rsidRPr="001E20E4">
        <w:rPr>
          <w:rFonts w:ascii="Times New Roman" w:eastAsia="Calibri" w:hAnsi="Times New Roman" w:cs="Times New Roman"/>
          <w:sz w:val="28"/>
          <w:szCs w:val="28"/>
        </w:rPr>
        <w:t>трудовая мобильность населения.</w:t>
      </w:r>
    </w:p>
    <w:p w:rsidR="000B3C2E" w:rsidRPr="001E20E4" w:rsidRDefault="000B3C2E" w:rsidP="00716475">
      <w:pPr>
        <w:spacing w:after="0" w:line="240" w:lineRule="auto"/>
        <w:jc w:val="center"/>
        <w:rPr>
          <w:rFonts w:ascii="Times New Roman" w:eastAsia="Calibri" w:hAnsi="Times New Roman" w:cs="Times New Roman"/>
          <w:sz w:val="28"/>
          <w:szCs w:val="28"/>
        </w:rPr>
      </w:pPr>
    </w:p>
    <w:p w:rsidR="006E537C" w:rsidRPr="001E20E4" w:rsidRDefault="006E537C" w:rsidP="00716475">
      <w:pPr>
        <w:spacing w:after="0" w:line="240" w:lineRule="auto"/>
        <w:jc w:val="center"/>
        <w:rPr>
          <w:rFonts w:ascii="Times New Roman" w:eastAsia="Calibri" w:hAnsi="Times New Roman" w:cs="Times New Roman"/>
          <w:sz w:val="28"/>
          <w:szCs w:val="28"/>
        </w:rPr>
      </w:pPr>
      <w:bookmarkStart w:id="14" w:name="_Toc460227795"/>
      <w:bookmarkStart w:id="15" w:name="_Toc460227940"/>
    </w:p>
    <w:p w:rsidR="006E537C" w:rsidRPr="001E20E4" w:rsidRDefault="006E537C" w:rsidP="00716475">
      <w:pPr>
        <w:spacing w:after="0" w:line="240" w:lineRule="auto"/>
        <w:jc w:val="center"/>
        <w:rPr>
          <w:rFonts w:ascii="Times New Roman" w:eastAsia="Calibri" w:hAnsi="Times New Roman" w:cs="Times New Roman"/>
          <w:sz w:val="28"/>
          <w:szCs w:val="28"/>
        </w:rPr>
      </w:pPr>
    </w:p>
    <w:p w:rsidR="006E537C" w:rsidRPr="001E20E4" w:rsidRDefault="006E537C" w:rsidP="00716475">
      <w:pPr>
        <w:spacing w:after="0" w:line="240" w:lineRule="auto"/>
        <w:jc w:val="center"/>
        <w:rPr>
          <w:rFonts w:ascii="Times New Roman" w:eastAsia="Calibri" w:hAnsi="Times New Roman" w:cs="Times New Roman"/>
          <w:sz w:val="28"/>
          <w:szCs w:val="28"/>
        </w:rPr>
      </w:pPr>
    </w:p>
    <w:p w:rsidR="000B3C2E" w:rsidRPr="001E20E4" w:rsidRDefault="00990A72" w:rsidP="00716475">
      <w:pPr>
        <w:spacing w:after="0" w:line="240" w:lineRule="auto"/>
        <w:jc w:val="center"/>
        <w:rPr>
          <w:rFonts w:ascii="Times New Roman" w:eastAsia="Calibri" w:hAnsi="Times New Roman" w:cs="Times New Roman"/>
          <w:sz w:val="28"/>
          <w:szCs w:val="28"/>
        </w:rPr>
      </w:pPr>
      <w:r w:rsidRPr="001E20E4">
        <w:rPr>
          <w:rFonts w:ascii="Times New Roman" w:eastAsia="Calibri" w:hAnsi="Times New Roman" w:cs="Times New Roman"/>
          <w:sz w:val="28"/>
          <w:szCs w:val="28"/>
          <w:lang w:val="en-US"/>
        </w:rPr>
        <w:lastRenderedPageBreak/>
        <w:t>V</w:t>
      </w:r>
      <w:r w:rsidR="000B3C2E" w:rsidRPr="001E20E4">
        <w:rPr>
          <w:rFonts w:ascii="Times New Roman" w:eastAsia="Calibri" w:hAnsi="Times New Roman" w:cs="Times New Roman"/>
          <w:sz w:val="28"/>
          <w:szCs w:val="28"/>
        </w:rPr>
        <w:t>.</w:t>
      </w:r>
      <w:r w:rsidRPr="001E20E4">
        <w:rPr>
          <w:rFonts w:ascii="Times New Roman" w:eastAsia="Calibri" w:hAnsi="Times New Roman" w:cs="Times New Roman"/>
          <w:sz w:val="28"/>
          <w:szCs w:val="28"/>
          <w:lang w:val="en-US"/>
        </w:rPr>
        <w:t>III</w:t>
      </w:r>
      <w:r w:rsidR="000B3C2E" w:rsidRPr="001E20E4">
        <w:rPr>
          <w:rFonts w:ascii="Times New Roman" w:eastAsia="Calibri" w:hAnsi="Times New Roman" w:cs="Times New Roman"/>
          <w:sz w:val="28"/>
          <w:szCs w:val="28"/>
        </w:rPr>
        <w:t>.Заработная плата и денежные доходы населения</w:t>
      </w:r>
      <w:bookmarkEnd w:id="14"/>
      <w:bookmarkEnd w:id="15"/>
    </w:p>
    <w:p w:rsidR="000B3C2E" w:rsidRPr="001E20E4" w:rsidRDefault="000B3C2E" w:rsidP="00716475">
      <w:pPr>
        <w:spacing w:after="0" w:line="240" w:lineRule="auto"/>
        <w:jc w:val="center"/>
        <w:rPr>
          <w:rFonts w:ascii="Times New Roman" w:eastAsia="Calibri" w:hAnsi="Times New Roman" w:cs="Times New Roman"/>
          <w:sz w:val="28"/>
          <w:szCs w:val="28"/>
        </w:rPr>
      </w:pP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Цель –</w:t>
      </w:r>
      <w:r w:rsidR="00EE2F22"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повышение денежных доходов насе</w:t>
      </w:r>
      <w:r w:rsidR="00EE2F22" w:rsidRPr="001E20E4">
        <w:rPr>
          <w:rFonts w:ascii="Times New Roman" w:eastAsia="Calibri" w:hAnsi="Times New Roman" w:cs="Times New Roman"/>
          <w:sz w:val="28"/>
          <w:szCs w:val="28"/>
        </w:rPr>
        <w:t xml:space="preserve">ления от трудовой деятельности, </w:t>
      </w:r>
      <w:r w:rsidRPr="001E20E4">
        <w:rPr>
          <w:rFonts w:ascii="Times New Roman" w:eastAsia="Calibri" w:hAnsi="Times New Roman" w:cs="Times New Roman"/>
          <w:sz w:val="28"/>
          <w:szCs w:val="28"/>
        </w:rPr>
        <w:t>обеспечение адресной финансовой поддержки малообеспеченных категорий населения.</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На достижение цели направлены мероприятия государственных программ, кроме того реализуются мероприятия в рамках Плана действий, утвержденного распоряжением Правительства Новосибирской области от 21.01.2013 №</w:t>
      </w:r>
      <w:r w:rsidR="00EE2F22"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9-рп «О мерах по реализации Указов Президента Российской Федерации от 07.05.2012 №</w:t>
      </w:r>
      <w:r w:rsidR="00EE2F22"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597 и Регионального соглашения о</w:t>
      </w:r>
      <w:r w:rsidR="00EE2F22"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минимальной заработной плате в Новосибирской области.</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Реализация мероприятий по снижению объема скрытых форм оплаты труда и ликвидации за</w:t>
      </w:r>
      <w:r w:rsidR="00990A72" w:rsidRPr="001E20E4">
        <w:rPr>
          <w:rFonts w:ascii="Times New Roman" w:eastAsia="Calibri" w:hAnsi="Times New Roman" w:cs="Times New Roman"/>
          <w:sz w:val="28"/>
          <w:szCs w:val="28"/>
        </w:rPr>
        <w:t>долженности по заработной плате,</w:t>
      </w:r>
      <w:r w:rsidRPr="001E20E4">
        <w:rPr>
          <w:rFonts w:ascii="Times New Roman" w:eastAsia="Calibri" w:hAnsi="Times New Roman" w:cs="Times New Roman"/>
          <w:sz w:val="28"/>
          <w:szCs w:val="28"/>
        </w:rPr>
        <w:t xml:space="preserve">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категориям</w:t>
      </w:r>
      <w:r w:rsidR="00F218D9" w:rsidRPr="001E20E4">
        <w:rPr>
          <w:rFonts w:ascii="Times New Roman" w:eastAsia="Calibri" w:hAnsi="Times New Roman" w:cs="Times New Roman"/>
          <w:sz w:val="28"/>
          <w:szCs w:val="28"/>
        </w:rPr>
        <w:t xml:space="preserve"> граждан позволит к концу 2020</w:t>
      </w:r>
      <w:r w:rsidRPr="001E20E4">
        <w:rPr>
          <w:rFonts w:ascii="Times New Roman" w:eastAsia="Calibri" w:hAnsi="Times New Roman" w:cs="Times New Roman"/>
          <w:sz w:val="28"/>
          <w:szCs w:val="28"/>
        </w:rPr>
        <w:t xml:space="preserve"> года:</w:t>
      </w:r>
    </w:p>
    <w:p w:rsidR="000B3C2E" w:rsidRPr="001E20E4" w:rsidRDefault="00EE2F22"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 xml:space="preserve">- </w:t>
      </w:r>
      <w:r w:rsidR="000B3C2E" w:rsidRPr="001E20E4">
        <w:rPr>
          <w:rFonts w:ascii="Times New Roman" w:eastAsia="Calibri" w:hAnsi="Times New Roman" w:cs="Times New Roman"/>
          <w:sz w:val="28"/>
          <w:szCs w:val="28"/>
        </w:rPr>
        <w:t xml:space="preserve">увеличить размер среднедушевых денежных доходов населения в </w:t>
      </w:r>
      <w:r w:rsidR="00D501AE" w:rsidRPr="001E20E4">
        <w:rPr>
          <w:rFonts w:ascii="Times New Roman" w:eastAsia="Calibri" w:hAnsi="Times New Roman" w:cs="Times New Roman"/>
          <w:sz w:val="28"/>
          <w:szCs w:val="28"/>
        </w:rPr>
        <w:t>1,15</w:t>
      </w:r>
      <w:r w:rsidR="000B3C2E" w:rsidRPr="001E20E4">
        <w:rPr>
          <w:rFonts w:ascii="Times New Roman" w:eastAsia="Calibri" w:hAnsi="Times New Roman" w:cs="Times New Roman"/>
          <w:sz w:val="28"/>
          <w:szCs w:val="28"/>
        </w:rPr>
        <w:t xml:space="preserve"> раз </w:t>
      </w:r>
      <w:r w:rsidR="00F218D9" w:rsidRPr="001E20E4">
        <w:rPr>
          <w:rFonts w:ascii="Times New Roman" w:eastAsia="Calibri" w:hAnsi="Times New Roman" w:cs="Times New Roman"/>
          <w:sz w:val="28"/>
          <w:szCs w:val="28"/>
        </w:rPr>
        <w:t>относительно 2017</w:t>
      </w:r>
      <w:r w:rsidR="000B3C2E" w:rsidRPr="001E20E4">
        <w:rPr>
          <w:rFonts w:ascii="Times New Roman" w:eastAsia="Calibri" w:hAnsi="Times New Roman" w:cs="Times New Roman"/>
          <w:sz w:val="28"/>
          <w:szCs w:val="28"/>
        </w:rPr>
        <w:t xml:space="preserve"> года; </w:t>
      </w:r>
    </w:p>
    <w:p w:rsidR="000B3C2E" w:rsidRPr="001E20E4" w:rsidRDefault="00380006"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 xml:space="preserve">- </w:t>
      </w:r>
      <w:r w:rsidR="000B3C2E" w:rsidRPr="001E20E4">
        <w:rPr>
          <w:rFonts w:ascii="Times New Roman" w:eastAsia="Calibri" w:hAnsi="Times New Roman" w:cs="Times New Roman"/>
          <w:sz w:val="28"/>
          <w:szCs w:val="28"/>
        </w:rPr>
        <w:t xml:space="preserve">среднемесячную номинальную начисленную заработную плату довести до </w:t>
      </w:r>
      <w:r w:rsidR="0070336C" w:rsidRPr="001E20E4">
        <w:rPr>
          <w:rFonts w:ascii="Times New Roman" w:eastAsia="Calibri" w:hAnsi="Times New Roman" w:cs="Times New Roman"/>
          <w:sz w:val="28"/>
          <w:szCs w:val="28"/>
        </w:rPr>
        <w:t>2092</w:t>
      </w:r>
      <w:r w:rsidR="00D501AE" w:rsidRPr="001E20E4">
        <w:rPr>
          <w:rFonts w:ascii="Times New Roman" w:eastAsia="Calibri" w:hAnsi="Times New Roman" w:cs="Times New Roman"/>
          <w:sz w:val="28"/>
          <w:szCs w:val="28"/>
        </w:rPr>
        <w:t>5,3</w:t>
      </w:r>
      <w:r w:rsidR="0070336C" w:rsidRPr="001E20E4">
        <w:rPr>
          <w:rFonts w:ascii="Times New Roman" w:eastAsia="Calibri" w:hAnsi="Times New Roman" w:cs="Times New Roman"/>
          <w:sz w:val="28"/>
          <w:szCs w:val="28"/>
        </w:rPr>
        <w:t xml:space="preserve"> руб</w:t>
      </w:r>
      <w:r w:rsidR="00D501AE" w:rsidRPr="001E20E4">
        <w:rPr>
          <w:rFonts w:ascii="Times New Roman" w:eastAsia="Calibri" w:hAnsi="Times New Roman" w:cs="Times New Roman"/>
          <w:sz w:val="28"/>
          <w:szCs w:val="28"/>
        </w:rPr>
        <w:t>л</w:t>
      </w:r>
      <w:r w:rsidR="0070336C" w:rsidRPr="001E20E4">
        <w:rPr>
          <w:rFonts w:ascii="Times New Roman" w:eastAsia="Calibri" w:hAnsi="Times New Roman" w:cs="Times New Roman"/>
          <w:sz w:val="28"/>
          <w:szCs w:val="28"/>
        </w:rPr>
        <w:t>я</w:t>
      </w:r>
      <w:r w:rsidR="000B3C2E" w:rsidRPr="001E20E4">
        <w:rPr>
          <w:rFonts w:ascii="Times New Roman" w:eastAsia="Calibri" w:hAnsi="Times New Roman" w:cs="Times New Roman"/>
          <w:sz w:val="28"/>
          <w:szCs w:val="28"/>
        </w:rPr>
        <w:t xml:space="preserve"> с рост</w:t>
      </w:r>
      <w:r w:rsidR="00F218D9" w:rsidRPr="001E20E4">
        <w:rPr>
          <w:rFonts w:ascii="Times New Roman" w:eastAsia="Calibri" w:hAnsi="Times New Roman" w:cs="Times New Roman"/>
          <w:sz w:val="28"/>
          <w:szCs w:val="28"/>
        </w:rPr>
        <w:t>ом к уровню 2017</w:t>
      </w:r>
      <w:r w:rsidR="000B3C2E" w:rsidRPr="001E20E4">
        <w:rPr>
          <w:rFonts w:ascii="Times New Roman" w:eastAsia="Calibri" w:hAnsi="Times New Roman" w:cs="Times New Roman"/>
          <w:sz w:val="28"/>
          <w:szCs w:val="28"/>
        </w:rPr>
        <w:t xml:space="preserve"> года на </w:t>
      </w:r>
      <w:r w:rsidR="00D501AE" w:rsidRPr="001E20E4">
        <w:rPr>
          <w:rFonts w:ascii="Times New Roman" w:eastAsia="Calibri" w:hAnsi="Times New Roman" w:cs="Times New Roman"/>
          <w:sz w:val="28"/>
          <w:szCs w:val="28"/>
        </w:rPr>
        <w:t xml:space="preserve">14 </w:t>
      </w:r>
      <w:r w:rsidR="000B3C2E" w:rsidRPr="001E20E4">
        <w:rPr>
          <w:rFonts w:ascii="Times New Roman" w:eastAsia="Calibri" w:hAnsi="Times New Roman" w:cs="Times New Roman"/>
          <w:sz w:val="28"/>
          <w:szCs w:val="28"/>
        </w:rPr>
        <w:t xml:space="preserve">% по консервативному варианту и до </w:t>
      </w:r>
      <w:r w:rsidR="00D501AE" w:rsidRPr="001E20E4">
        <w:rPr>
          <w:rFonts w:ascii="Times New Roman" w:eastAsia="Calibri" w:hAnsi="Times New Roman" w:cs="Times New Roman"/>
          <w:sz w:val="28"/>
          <w:szCs w:val="28"/>
        </w:rPr>
        <w:t>22999</w:t>
      </w:r>
      <w:r w:rsidR="000B3C2E" w:rsidRPr="001E20E4">
        <w:rPr>
          <w:rFonts w:ascii="Times New Roman" w:eastAsia="Calibri" w:hAnsi="Times New Roman" w:cs="Times New Roman"/>
          <w:sz w:val="28"/>
          <w:szCs w:val="28"/>
        </w:rPr>
        <w:t xml:space="preserve"> рублей с ростом на </w:t>
      </w:r>
      <w:r w:rsidR="00D501AE" w:rsidRPr="001E20E4">
        <w:rPr>
          <w:rFonts w:ascii="Times New Roman" w:eastAsia="Calibri" w:hAnsi="Times New Roman" w:cs="Times New Roman"/>
          <w:sz w:val="28"/>
          <w:szCs w:val="28"/>
        </w:rPr>
        <w:t>20</w:t>
      </w:r>
      <w:r w:rsidR="000B3C2E" w:rsidRPr="001E20E4">
        <w:rPr>
          <w:rFonts w:ascii="Times New Roman" w:eastAsia="Calibri" w:hAnsi="Times New Roman" w:cs="Times New Roman"/>
          <w:sz w:val="28"/>
          <w:szCs w:val="28"/>
        </w:rPr>
        <w:t xml:space="preserve">% по умеренно-оптимистичному варианту прогноза. </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0B3C2E" w:rsidRPr="001E20E4" w:rsidRDefault="00F218D9"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 xml:space="preserve">В период 2018-2020 </w:t>
      </w:r>
      <w:r w:rsidR="000B3C2E" w:rsidRPr="001E20E4">
        <w:rPr>
          <w:rFonts w:ascii="Times New Roman" w:eastAsia="Calibri" w:hAnsi="Times New Roman" w:cs="Times New Roman"/>
          <w:sz w:val="28"/>
          <w:szCs w:val="28"/>
        </w:rPr>
        <w:t>годы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При эффективной реализации мероприятий по проведению государственной политики по росту уровня благосостояния населения в Венгеровском районе рост заработной платы будет обеспечен за счет модернизации и технического перевооружения производства, повышения производительности труда; поэтапного повышения средней заработной платы работников бюджетной сферы с учетом объемов и</w:t>
      </w:r>
      <w:r w:rsidR="00380006"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качества их труда.</w:t>
      </w:r>
    </w:p>
    <w:p w:rsidR="000B3C2E" w:rsidRPr="001E20E4" w:rsidRDefault="000B3C2E" w:rsidP="00716475">
      <w:pPr>
        <w:spacing w:after="0" w:line="240" w:lineRule="auto"/>
        <w:jc w:val="center"/>
        <w:rPr>
          <w:rFonts w:ascii="Times New Roman" w:eastAsia="Calibri" w:hAnsi="Times New Roman" w:cs="Times New Roman"/>
          <w:sz w:val="28"/>
          <w:szCs w:val="28"/>
        </w:rPr>
      </w:pPr>
    </w:p>
    <w:p w:rsidR="000B3C2E" w:rsidRPr="001E20E4" w:rsidRDefault="00990A72" w:rsidP="00716475">
      <w:pPr>
        <w:spacing w:after="0" w:line="240" w:lineRule="auto"/>
        <w:jc w:val="center"/>
        <w:outlineLvl w:val="1"/>
        <w:rPr>
          <w:rFonts w:ascii="Times New Roman" w:eastAsia="Times New Roman" w:hAnsi="Times New Roman" w:cs="Times New Roman"/>
          <w:sz w:val="28"/>
          <w:szCs w:val="28"/>
          <w:lang w:eastAsia="ru-RU"/>
        </w:rPr>
      </w:pPr>
      <w:bookmarkStart w:id="16" w:name="_Toc460227796"/>
      <w:bookmarkStart w:id="17" w:name="_Toc460227941"/>
      <w:r w:rsidRPr="001E20E4">
        <w:rPr>
          <w:rFonts w:ascii="Times New Roman" w:eastAsia="Times New Roman" w:hAnsi="Times New Roman" w:cs="Times New Roman"/>
          <w:sz w:val="28"/>
          <w:szCs w:val="28"/>
          <w:lang w:val="en-US" w:eastAsia="ru-RU"/>
        </w:rPr>
        <w:t>V</w:t>
      </w:r>
      <w:r w:rsidR="000B3C2E"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val="en-US" w:eastAsia="ru-RU"/>
        </w:rPr>
        <w:t>IV</w:t>
      </w:r>
      <w:r w:rsidR="000B3C2E" w:rsidRPr="001E20E4">
        <w:rPr>
          <w:rFonts w:ascii="Times New Roman" w:eastAsia="Times New Roman" w:hAnsi="Times New Roman" w:cs="Times New Roman"/>
          <w:sz w:val="28"/>
          <w:szCs w:val="28"/>
          <w:lang w:eastAsia="ru-RU"/>
        </w:rPr>
        <w:t>.Развитие социальной сферы</w:t>
      </w:r>
      <w:bookmarkEnd w:id="16"/>
      <w:bookmarkEnd w:id="17"/>
    </w:p>
    <w:p w:rsidR="000B3C2E" w:rsidRPr="001E20E4" w:rsidRDefault="000B3C2E" w:rsidP="00716475">
      <w:pPr>
        <w:spacing w:after="0" w:line="240" w:lineRule="auto"/>
        <w:jc w:val="center"/>
        <w:outlineLvl w:val="1"/>
        <w:rPr>
          <w:rFonts w:ascii="Times New Roman" w:eastAsia="Times New Roman" w:hAnsi="Times New Roman" w:cs="Times New Roman"/>
          <w:sz w:val="28"/>
          <w:szCs w:val="28"/>
          <w:lang w:eastAsia="ru-RU"/>
        </w:rPr>
      </w:pPr>
    </w:p>
    <w:p w:rsidR="000B3C2E" w:rsidRPr="001E20E4" w:rsidRDefault="00990A72"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18" w:name="_Toc460227797"/>
      <w:bookmarkStart w:id="19" w:name="_Toc460227942"/>
      <w:r w:rsidRPr="001E20E4">
        <w:rPr>
          <w:rFonts w:ascii="Times New Roman" w:eastAsia="Times New Roman" w:hAnsi="Times New Roman" w:cs="Times New Roman"/>
          <w:bCs/>
          <w:iCs/>
          <w:sz w:val="28"/>
          <w:szCs w:val="28"/>
          <w:lang w:val="en-US"/>
        </w:rPr>
        <w:t>V</w:t>
      </w:r>
      <w:r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IV</w:t>
      </w:r>
      <w:r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I</w:t>
      </w:r>
      <w:r w:rsidRPr="001E20E4">
        <w:rPr>
          <w:rFonts w:ascii="Times New Roman" w:eastAsia="Times New Roman" w:hAnsi="Times New Roman" w:cs="Times New Roman"/>
          <w:bCs/>
          <w:iCs/>
          <w:sz w:val="28"/>
          <w:szCs w:val="28"/>
        </w:rPr>
        <w:t>.</w:t>
      </w:r>
      <w:r w:rsidR="000B3C2E" w:rsidRPr="001E20E4">
        <w:rPr>
          <w:rFonts w:ascii="Times New Roman" w:eastAsia="Times New Roman" w:hAnsi="Times New Roman" w:cs="Times New Roman"/>
          <w:bCs/>
          <w:iCs/>
          <w:sz w:val="28"/>
          <w:szCs w:val="28"/>
        </w:rPr>
        <w:t>Социальная поддержка населения</w:t>
      </w:r>
      <w:bookmarkEnd w:id="18"/>
      <w:bookmarkEnd w:id="19"/>
    </w:p>
    <w:p w:rsidR="000B3C2E" w:rsidRPr="001E20E4" w:rsidRDefault="000B3C2E" w:rsidP="00716475">
      <w:pPr>
        <w:spacing w:after="0" w:line="240" w:lineRule="auto"/>
        <w:jc w:val="center"/>
        <w:rPr>
          <w:rFonts w:ascii="Times New Roman" w:eastAsia="Calibri" w:hAnsi="Times New Roman" w:cs="Times New Roman"/>
          <w:sz w:val="28"/>
          <w:szCs w:val="28"/>
        </w:rPr>
      </w:pP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Для достижения цели реализуются мероприятия государственных программ</w:t>
      </w:r>
      <w:r w:rsidR="00A6011F" w:rsidRPr="001E20E4">
        <w:rPr>
          <w:rFonts w:ascii="Times New Roman" w:eastAsia="Calibri" w:hAnsi="Times New Roman" w:cs="Times New Roman"/>
          <w:sz w:val="28"/>
          <w:szCs w:val="28"/>
        </w:rPr>
        <w:t xml:space="preserve"> и муниципальной программы «</w:t>
      </w:r>
      <w:r w:rsidR="00981128" w:rsidRPr="001E20E4">
        <w:rPr>
          <w:rFonts w:ascii="Times New Roman" w:eastAsia="Calibri" w:hAnsi="Times New Roman" w:cs="Times New Roman"/>
          <w:sz w:val="28"/>
          <w:szCs w:val="28"/>
        </w:rPr>
        <w:t>П</w:t>
      </w:r>
      <w:r w:rsidR="00A6011F" w:rsidRPr="001E20E4">
        <w:rPr>
          <w:rFonts w:ascii="Times New Roman" w:eastAsia="Calibri" w:hAnsi="Times New Roman" w:cs="Times New Roman"/>
          <w:sz w:val="28"/>
          <w:szCs w:val="28"/>
        </w:rPr>
        <w:t xml:space="preserve">рофилактика алкоголизма, снижения масштабов </w:t>
      </w:r>
      <w:r w:rsidR="00A6011F" w:rsidRPr="001E20E4">
        <w:rPr>
          <w:rFonts w:ascii="Times New Roman" w:eastAsia="Calibri" w:hAnsi="Times New Roman" w:cs="Times New Roman"/>
          <w:sz w:val="28"/>
          <w:szCs w:val="28"/>
        </w:rPr>
        <w:lastRenderedPageBreak/>
        <w:t>и</w:t>
      </w:r>
      <w:r w:rsidR="00380006" w:rsidRPr="001E20E4">
        <w:rPr>
          <w:rFonts w:ascii="Times New Roman" w:eastAsia="Calibri" w:hAnsi="Times New Roman" w:cs="Times New Roman"/>
          <w:sz w:val="28"/>
          <w:szCs w:val="28"/>
        </w:rPr>
        <w:t xml:space="preserve"> медико-</w:t>
      </w:r>
      <w:r w:rsidR="00A6011F" w:rsidRPr="001E20E4">
        <w:rPr>
          <w:rFonts w:ascii="Times New Roman" w:eastAsia="Calibri" w:hAnsi="Times New Roman" w:cs="Times New Roman"/>
          <w:sz w:val="28"/>
          <w:szCs w:val="28"/>
        </w:rPr>
        <w:t>соц</w:t>
      </w:r>
      <w:r w:rsidR="00981128" w:rsidRPr="001E20E4">
        <w:rPr>
          <w:rFonts w:ascii="Times New Roman" w:eastAsia="Calibri" w:hAnsi="Times New Roman" w:cs="Times New Roman"/>
          <w:sz w:val="28"/>
          <w:szCs w:val="28"/>
        </w:rPr>
        <w:t>и</w:t>
      </w:r>
      <w:r w:rsidR="00A6011F" w:rsidRPr="001E20E4">
        <w:rPr>
          <w:rFonts w:ascii="Times New Roman" w:eastAsia="Calibri" w:hAnsi="Times New Roman" w:cs="Times New Roman"/>
          <w:sz w:val="28"/>
          <w:szCs w:val="28"/>
        </w:rPr>
        <w:t>альных последствий зл</w:t>
      </w:r>
      <w:r w:rsidR="00981128" w:rsidRPr="001E20E4">
        <w:rPr>
          <w:rFonts w:ascii="Times New Roman" w:eastAsia="Calibri" w:hAnsi="Times New Roman" w:cs="Times New Roman"/>
          <w:sz w:val="28"/>
          <w:szCs w:val="28"/>
        </w:rPr>
        <w:t>о</w:t>
      </w:r>
      <w:r w:rsidR="00A6011F" w:rsidRPr="001E20E4">
        <w:rPr>
          <w:rFonts w:ascii="Times New Roman" w:eastAsia="Calibri" w:hAnsi="Times New Roman" w:cs="Times New Roman"/>
          <w:sz w:val="28"/>
          <w:szCs w:val="28"/>
        </w:rPr>
        <w:t>употребления алкогольной продукции среди населения Венгеровского района до 2020 года»</w:t>
      </w:r>
      <w:r w:rsidR="00981128" w:rsidRPr="001E20E4">
        <w:rPr>
          <w:rFonts w:ascii="Times New Roman" w:eastAsia="Calibri" w:hAnsi="Times New Roman" w:cs="Times New Roman"/>
          <w:sz w:val="28"/>
          <w:szCs w:val="28"/>
        </w:rPr>
        <w:t xml:space="preserve">, утвержденной постановлением Главы Венгеровского района </w:t>
      </w:r>
      <w:r w:rsidR="00380006" w:rsidRPr="001E20E4">
        <w:rPr>
          <w:rFonts w:ascii="Times New Roman" w:eastAsia="Calibri" w:hAnsi="Times New Roman" w:cs="Times New Roman"/>
          <w:sz w:val="28"/>
          <w:szCs w:val="28"/>
        </w:rPr>
        <w:t xml:space="preserve">Новосибирской области </w:t>
      </w:r>
      <w:r w:rsidR="00981128" w:rsidRPr="001E20E4">
        <w:rPr>
          <w:rFonts w:ascii="Times New Roman" w:eastAsia="Calibri" w:hAnsi="Times New Roman" w:cs="Times New Roman"/>
          <w:sz w:val="28"/>
          <w:szCs w:val="28"/>
        </w:rPr>
        <w:t>от 08.06.2011 №</w:t>
      </w:r>
      <w:r w:rsidR="00380006" w:rsidRPr="001E20E4">
        <w:rPr>
          <w:rFonts w:ascii="Times New Roman" w:eastAsia="Calibri" w:hAnsi="Times New Roman" w:cs="Times New Roman"/>
          <w:sz w:val="28"/>
          <w:szCs w:val="28"/>
        </w:rPr>
        <w:t xml:space="preserve"> </w:t>
      </w:r>
      <w:r w:rsidR="00981128" w:rsidRPr="001E20E4">
        <w:rPr>
          <w:rFonts w:ascii="Times New Roman" w:eastAsia="Calibri" w:hAnsi="Times New Roman" w:cs="Times New Roman"/>
          <w:sz w:val="28"/>
          <w:szCs w:val="28"/>
        </w:rPr>
        <w:t>441</w:t>
      </w:r>
      <w:r w:rsidR="00380006" w:rsidRPr="001E20E4">
        <w:rPr>
          <w:rFonts w:ascii="Times New Roman" w:eastAsia="Calibri" w:hAnsi="Times New Roman" w:cs="Times New Roman"/>
          <w:sz w:val="28"/>
          <w:szCs w:val="28"/>
        </w:rPr>
        <w:t>.</w:t>
      </w:r>
      <w:r w:rsidRPr="001E20E4">
        <w:rPr>
          <w:rFonts w:ascii="Times New Roman" w:eastAsia="Calibri" w:hAnsi="Times New Roman" w:cs="Times New Roman"/>
          <w:sz w:val="28"/>
          <w:szCs w:val="28"/>
        </w:rPr>
        <w:t xml:space="preserve"> Кроме этого, реализуется план мероприятий («дорожная карта») «Повышение эффективности и</w:t>
      </w:r>
      <w:r w:rsidR="00380006"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качества услуг в сфере социального обслуживания и социальной поддержки населения, опеки и попечительства Новосибирской области» на 2013-2018 годы, утвержденный распоряжением Правительства Новосибирской области от</w:t>
      </w:r>
      <w:r w:rsidR="00380006"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04.03.2013 №</w:t>
      </w:r>
      <w:r w:rsidR="00380006"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120-рп.</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 xml:space="preserve">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w:t>
      </w:r>
      <w:r w:rsidR="00F218D9" w:rsidRPr="001E20E4">
        <w:rPr>
          <w:rFonts w:ascii="Times New Roman" w:eastAsia="Calibri" w:hAnsi="Times New Roman" w:cs="Times New Roman"/>
          <w:sz w:val="28"/>
          <w:szCs w:val="28"/>
        </w:rPr>
        <w:t>малоимущих позволит к концу 2020</w:t>
      </w:r>
      <w:r w:rsidRPr="001E20E4">
        <w:rPr>
          <w:rFonts w:ascii="Times New Roman" w:eastAsia="Calibri" w:hAnsi="Times New Roman" w:cs="Times New Roman"/>
          <w:sz w:val="28"/>
          <w:szCs w:val="28"/>
        </w:rPr>
        <w:t xml:space="preserve"> года снизить долю семей с детьми, находящихся в социально опасном положении, от общей численности семей с детьми, состоящих на учете в органах социальной защиты населения Венгеровского района.</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Социальные гарантии будут обеспечены в отношении порядка 10</w:t>
      </w:r>
      <w:r w:rsidR="0070336C" w:rsidRPr="001E20E4">
        <w:rPr>
          <w:rFonts w:ascii="Times New Roman" w:eastAsia="Calibri" w:hAnsi="Times New Roman" w:cs="Times New Roman"/>
          <w:sz w:val="28"/>
          <w:szCs w:val="28"/>
        </w:rPr>
        <w:t>,5</w:t>
      </w:r>
      <w:r w:rsidRPr="001E20E4">
        <w:rPr>
          <w:rFonts w:ascii="Times New Roman" w:eastAsia="Calibri" w:hAnsi="Times New Roman" w:cs="Times New Roman"/>
          <w:sz w:val="28"/>
          <w:szCs w:val="28"/>
        </w:rPr>
        <w:t xml:space="preserve"> тыс.</w:t>
      </w:r>
      <w:r w:rsidR="00380006"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получателей из числа отдельных категорий граждан, граждан пожилого возраста и инвалидов.</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 xml:space="preserve">Системные изменения в организации работы по профилактике социального сиротства детей и семейного неблагополучия на территории Венгеровского района, развитию механизмов, направленных на сокращение числа лишений родительских прав, выявление, социальное сопровождение и реабилитацию семей </w:t>
      </w:r>
      <w:r w:rsidR="00183F44" w:rsidRPr="001E20E4">
        <w:rPr>
          <w:rFonts w:ascii="Times New Roman" w:eastAsia="Calibri" w:hAnsi="Times New Roman" w:cs="Times New Roman"/>
          <w:sz w:val="28"/>
          <w:szCs w:val="28"/>
        </w:rPr>
        <w:t>сохранит</w:t>
      </w:r>
      <w:r w:rsidR="00F218D9" w:rsidRPr="001E20E4">
        <w:rPr>
          <w:rFonts w:ascii="Times New Roman" w:eastAsia="Calibri" w:hAnsi="Times New Roman" w:cs="Times New Roman"/>
          <w:sz w:val="28"/>
          <w:szCs w:val="28"/>
        </w:rPr>
        <w:t xml:space="preserve"> к 2020 </w:t>
      </w:r>
      <w:r w:rsidRPr="001E20E4">
        <w:rPr>
          <w:rFonts w:ascii="Times New Roman" w:eastAsia="Calibri" w:hAnsi="Times New Roman" w:cs="Times New Roman"/>
          <w:sz w:val="28"/>
          <w:szCs w:val="28"/>
        </w:rPr>
        <w:t xml:space="preserve">году </w:t>
      </w:r>
      <w:r w:rsidR="00183F44" w:rsidRPr="001E20E4">
        <w:rPr>
          <w:rFonts w:ascii="Times New Roman" w:eastAsia="Calibri" w:hAnsi="Times New Roman" w:cs="Times New Roman"/>
          <w:sz w:val="28"/>
          <w:szCs w:val="28"/>
        </w:rPr>
        <w:t>100%</w:t>
      </w:r>
      <w:r w:rsidRPr="001E20E4">
        <w:rPr>
          <w:rFonts w:ascii="Times New Roman" w:eastAsia="Calibri" w:hAnsi="Times New Roman" w:cs="Times New Roman"/>
          <w:sz w:val="28"/>
          <w:szCs w:val="28"/>
        </w:rPr>
        <w:t xml:space="preserve"> детей-сирот и детей, оставшихся без попечения родителей, устроенных в семьи, от общей численности детей этой категории.</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Задача</w:t>
      </w:r>
      <w:r w:rsidR="00380006"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по повышению доступности и качества отдыха, оздоровления и</w:t>
      </w:r>
      <w:r w:rsidR="00380006"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занятости детей в Венгеровском районе, будет реализована посредством развития совреме</w:t>
      </w:r>
      <w:r w:rsidR="0062228B" w:rsidRPr="001E20E4">
        <w:rPr>
          <w:rFonts w:ascii="Times New Roman" w:eastAsia="Calibri" w:hAnsi="Times New Roman" w:cs="Times New Roman"/>
          <w:sz w:val="28"/>
          <w:szCs w:val="28"/>
        </w:rPr>
        <w:t>нных форм оздоровления детей,</w:t>
      </w:r>
      <w:r w:rsidRPr="001E20E4">
        <w:rPr>
          <w:rFonts w:ascii="Times New Roman" w:eastAsia="Calibri" w:hAnsi="Times New Roman" w:cs="Times New Roman"/>
          <w:sz w:val="28"/>
          <w:szCs w:val="28"/>
        </w:rPr>
        <w:t xml:space="preserve"> отдыха и занятости, в том числе</w:t>
      </w:r>
      <w:r w:rsidR="0062228B" w:rsidRPr="001E20E4">
        <w:rPr>
          <w:rFonts w:ascii="Times New Roman" w:eastAsia="Calibri" w:hAnsi="Times New Roman" w:cs="Times New Roman"/>
          <w:sz w:val="28"/>
          <w:szCs w:val="28"/>
        </w:rPr>
        <w:t xml:space="preserve"> дет</w:t>
      </w:r>
      <w:r w:rsidR="00F218D9" w:rsidRPr="001E20E4">
        <w:rPr>
          <w:rFonts w:ascii="Times New Roman" w:eastAsia="Calibri" w:hAnsi="Times New Roman" w:cs="Times New Roman"/>
          <w:sz w:val="28"/>
          <w:szCs w:val="28"/>
        </w:rPr>
        <w:t>ей из семей группы риска. В 2018</w:t>
      </w:r>
      <w:r w:rsidR="0062228B" w:rsidRPr="001E20E4">
        <w:rPr>
          <w:rFonts w:ascii="Times New Roman" w:eastAsia="Calibri" w:hAnsi="Times New Roman" w:cs="Times New Roman"/>
          <w:sz w:val="28"/>
          <w:szCs w:val="28"/>
        </w:rPr>
        <w:t>-20</w:t>
      </w:r>
      <w:r w:rsidR="00F218D9" w:rsidRPr="001E20E4">
        <w:rPr>
          <w:rFonts w:ascii="Times New Roman" w:eastAsia="Calibri" w:hAnsi="Times New Roman" w:cs="Times New Roman"/>
          <w:sz w:val="28"/>
          <w:szCs w:val="28"/>
        </w:rPr>
        <w:t>20</w:t>
      </w:r>
      <w:r w:rsidR="0062228B" w:rsidRPr="001E20E4">
        <w:rPr>
          <w:rFonts w:ascii="Times New Roman" w:eastAsia="Calibri" w:hAnsi="Times New Roman" w:cs="Times New Roman"/>
          <w:sz w:val="28"/>
          <w:szCs w:val="28"/>
        </w:rPr>
        <w:t xml:space="preserve"> годах</w:t>
      </w:r>
      <w:r w:rsidRPr="001E20E4">
        <w:rPr>
          <w:rFonts w:ascii="Times New Roman" w:eastAsia="Calibri" w:hAnsi="Times New Roman" w:cs="Times New Roman"/>
          <w:sz w:val="28"/>
          <w:szCs w:val="28"/>
        </w:rPr>
        <w:t xml:space="preserve"> ежегодно планируется охватить</w:t>
      </w:r>
      <w:r w:rsidR="0062228B" w:rsidRPr="001E20E4">
        <w:rPr>
          <w:rFonts w:ascii="Times New Roman" w:eastAsia="Calibri" w:hAnsi="Times New Roman" w:cs="Times New Roman"/>
          <w:sz w:val="28"/>
          <w:szCs w:val="28"/>
        </w:rPr>
        <w:t xml:space="preserve"> </w:t>
      </w:r>
      <w:r w:rsidR="00A6011F" w:rsidRPr="001E20E4">
        <w:rPr>
          <w:rFonts w:ascii="Times New Roman" w:eastAsia="Calibri" w:hAnsi="Times New Roman" w:cs="Times New Roman"/>
          <w:sz w:val="28"/>
          <w:szCs w:val="28"/>
        </w:rPr>
        <w:t>более</w:t>
      </w:r>
      <w:r w:rsidRPr="001E20E4">
        <w:rPr>
          <w:rFonts w:ascii="Times New Roman" w:eastAsia="Calibri" w:hAnsi="Times New Roman" w:cs="Times New Roman"/>
          <w:sz w:val="28"/>
          <w:szCs w:val="28"/>
        </w:rPr>
        <w:t>1</w:t>
      </w:r>
      <w:r w:rsidR="00A6011F" w:rsidRPr="001E20E4">
        <w:rPr>
          <w:rFonts w:ascii="Times New Roman" w:eastAsia="Calibri" w:hAnsi="Times New Roman" w:cs="Times New Roman"/>
          <w:sz w:val="28"/>
          <w:szCs w:val="28"/>
        </w:rPr>
        <w:t>5</w:t>
      </w:r>
      <w:r w:rsidRPr="001E20E4">
        <w:rPr>
          <w:rFonts w:ascii="Times New Roman" w:eastAsia="Calibri" w:hAnsi="Times New Roman" w:cs="Times New Roman"/>
          <w:sz w:val="28"/>
          <w:szCs w:val="28"/>
        </w:rPr>
        <w:t>00</w:t>
      </w:r>
      <w:r w:rsidR="00090B6D" w:rsidRPr="001E20E4">
        <w:rPr>
          <w:rFonts w:ascii="Times New Roman" w:eastAsia="Calibri" w:hAnsi="Times New Roman" w:cs="Times New Roman"/>
          <w:sz w:val="28"/>
          <w:szCs w:val="28"/>
        </w:rPr>
        <w:t xml:space="preserve"> </w:t>
      </w:r>
      <w:r w:rsidRPr="001E20E4">
        <w:rPr>
          <w:rFonts w:ascii="Times New Roman" w:eastAsia="Calibri" w:hAnsi="Times New Roman" w:cs="Times New Roman"/>
          <w:sz w:val="28"/>
          <w:szCs w:val="28"/>
        </w:rPr>
        <w:t xml:space="preserve">детей всеми видами отдыха и оздоровления. </w:t>
      </w:r>
    </w:p>
    <w:p w:rsidR="00981128" w:rsidRPr="001E20E4" w:rsidRDefault="000B3C2E" w:rsidP="00716475">
      <w:pPr>
        <w:spacing w:after="0" w:line="240" w:lineRule="auto"/>
        <w:ind w:firstLine="709"/>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В результате реализации мероприятий, намеченных на прогнозируемый период, в Венгеровском районе будет обеспечена поддержка и содействие социальной адаптации граждан, попавших в трудную жизненную ситуацию.</w:t>
      </w:r>
    </w:p>
    <w:p w:rsidR="000B3C2E" w:rsidRPr="001E20E4" w:rsidRDefault="000B3C2E" w:rsidP="00716475">
      <w:pPr>
        <w:spacing w:after="0" w:line="240" w:lineRule="auto"/>
        <w:ind w:firstLine="709"/>
        <w:jc w:val="both"/>
        <w:rPr>
          <w:rFonts w:ascii="Times New Roman" w:eastAsia="Calibri" w:hAnsi="Times New Roman" w:cs="Times New Roman"/>
          <w:sz w:val="28"/>
          <w:szCs w:val="28"/>
        </w:rPr>
      </w:pPr>
    </w:p>
    <w:p w:rsidR="000B3C2E" w:rsidRPr="001E20E4" w:rsidRDefault="00990A72"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0" w:name="_Toc460227798"/>
      <w:bookmarkStart w:id="21" w:name="_Toc460227943"/>
      <w:r w:rsidRPr="001E20E4">
        <w:rPr>
          <w:rFonts w:ascii="Times New Roman" w:eastAsia="Times New Roman" w:hAnsi="Times New Roman" w:cs="Times New Roman"/>
          <w:bCs/>
          <w:iCs/>
          <w:sz w:val="28"/>
          <w:szCs w:val="28"/>
          <w:lang w:val="en-US"/>
        </w:rPr>
        <w:t>V</w:t>
      </w:r>
      <w:r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IV</w:t>
      </w:r>
      <w:r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II</w:t>
      </w:r>
      <w:r w:rsidR="000B3C2E" w:rsidRPr="001E20E4">
        <w:rPr>
          <w:rFonts w:ascii="Times New Roman" w:eastAsia="Times New Roman" w:hAnsi="Times New Roman" w:cs="Times New Roman"/>
          <w:bCs/>
          <w:iCs/>
          <w:sz w:val="28"/>
          <w:szCs w:val="28"/>
        </w:rPr>
        <w:t>. Здравоохранение</w:t>
      </w:r>
      <w:bookmarkEnd w:id="20"/>
      <w:bookmarkEnd w:id="21"/>
    </w:p>
    <w:p w:rsidR="000B3C2E" w:rsidRPr="001E20E4" w:rsidRDefault="000B3C2E" w:rsidP="00716475">
      <w:pPr>
        <w:widowControl w:val="0"/>
        <w:shd w:val="clear" w:color="auto" w:fill="FFFFFF"/>
        <w:tabs>
          <w:tab w:val="left" w:pos="5621"/>
        </w:tabs>
        <w:spacing w:after="0" w:line="240" w:lineRule="auto"/>
        <w:jc w:val="center"/>
        <w:rPr>
          <w:rFonts w:ascii="Times New Roman" w:eastAsia="Calibri" w:hAnsi="Times New Roman" w:cs="Times New Roman"/>
          <w:sz w:val="28"/>
          <w:szCs w:val="28"/>
        </w:rPr>
      </w:pPr>
    </w:p>
    <w:p w:rsidR="000B3C2E" w:rsidRPr="001E20E4" w:rsidRDefault="000B3C2E" w:rsidP="00716475">
      <w:pPr>
        <w:widowControl w:val="0"/>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Calibri" w:hAnsi="Times New Roman" w:cs="Times New Roman"/>
          <w:sz w:val="28"/>
          <w:szCs w:val="28"/>
        </w:rPr>
        <w:t>Цель – укрепление здоровья населения и повышение доступности и</w:t>
      </w:r>
      <w:r w:rsidRPr="001E20E4">
        <w:rPr>
          <w:rFonts w:ascii="Times New Roman" w:eastAsia="Times New Roman" w:hAnsi="Times New Roman" w:cs="Times New Roman"/>
          <w:bCs/>
          <w:sz w:val="28"/>
          <w:szCs w:val="28"/>
          <w:lang w:eastAsia="ru-RU"/>
        </w:rPr>
        <w:t xml:space="preserve"> качества </w:t>
      </w:r>
      <w:r w:rsidRPr="001E20E4">
        <w:rPr>
          <w:rFonts w:ascii="Times New Roman" w:eastAsia="Times New Roman" w:hAnsi="Times New Roman" w:cs="Times New Roman"/>
          <w:sz w:val="28"/>
          <w:szCs w:val="28"/>
          <w:lang w:eastAsia="ru-RU"/>
        </w:rPr>
        <w:t>медицинской помощи.</w:t>
      </w:r>
    </w:p>
    <w:p w:rsidR="000B3C2E" w:rsidRPr="001E20E4" w:rsidRDefault="000B3C2E" w:rsidP="007164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Для достижения цели реализуются мероприятия </w:t>
      </w:r>
      <w:r w:rsidR="00183F44" w:rsidRPr="001E20E4">
        <w:rPr>
          <w:rFonts w:ascii="Times New Roman" w:eastAsia="Times New Roman" w:hAnsi="Times New Roman" w:cs="Times New Roman"/>
          <w:sz w:val="28"/>
          <w:szCs w:val="28"/>
          <w:lang w:eastAsia="ru-RU"/>
        </w:rPr>
        <w:t>государственных</w:t>
      </w:r>
      <w:r w:rsidRPr="001E20E4">
        <w:rPr>
          <w:rFonts w:ascii="Times New Roman" w:eastAsia="Times New Roman" w:hAnsi="Times New Roman" w:cs="Times New Roman"/>
          <w:sz w:val="28"/>
          <w:szCs w:val="28"/>
          <w:lang w:eastAsia="ru-RU"/>
        </w:rPr>
        <w:t xml:space="preserve"> программ Новосибирской области, кроме того реализуется 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w:t>
      </w:r>
      <w:r w:rsidRPr="001E20E4">
        <w:rPr>
          <w:rFonts w:ascii="Times New Roman" w:eastAsia="Calibri" w:hAnsi="Times New Roman" w:cs="Times New Roman"/>
          <w:sz w:val="28"/>
          <w:szCs w:val="28"/>
        </w:rPr>
        <w:t xml:space="preserve">распоряжением </w:t>
      </w:r>
      <w:r w:rsidRPr="001E20E4">
        <w:rPr>
          <w:rFonts w:ascii="Times New Roman" w:eastAsia="Times New Roman" w:hAnsi="Times New Roman" w:cs="Times New Roman"/>
          <w:sz w:val="28"/>
          <w:szCs w:val="28"/>
          <w:lang w:eastAsia="ru-RU"/>
        </w:rPr>
        <w:t>Правительства Новосибирской области от 04.03.2013 № 121-рп</w:t>
      </w:r>
      <w:bookmarkStart w:id="22" w:name="_Toc430875985"/>
      <w:r w:rsidRPr="001E20E4">
        <w:rPr>
          <w:rFonts w:ascii="Times New Roman" w:eastAsia="Times New Roman" w:hAnsi="Times New Roman" w:cs="Times New Roman"/>
          <w:sz w:val="28"/>
          <w:szCs w:val="28"/>
          <w:lang w:eastAsia="ru-RU"/>
        </w:rPr>
        <w:t>.</w:t>
      </w:r>
    </w:p>
    <w:bookmarkEnd w:id="22"/>
    <w:p w:rsidR="000B3C2E" w:rsidRPr="001E20E4" w:rsidRDefault="000B3C2E" w:rsidP="0071647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Развитие з</w:t>
      </w:r>
      <w:r w:rsidR="00F218D9" w:rsidRPr="001E20E4">
        <w:rPr>
          <w:rFonts w:ascii="Times New Roman" w:eastAsia="Times New Roman" w:hAnsi="Times New Roman" w:cs="Times New Roman"/>
          <w:sz w:val="28"/>
          <w:szCs w:val="28"/>
          <w:lang w:eastAsia="ru-RU"/>
        </w:rPr>
        <w:t>дравоохранения на период до 2020</w:t>
      </w:r>
      <w:r w:rsidRPr="001E20E4">
        <w:rPr>
          <w:rFonts w:ascii="Times New Roman" w:eastAsia="Times New Roman" w:hAnsi="Times New Roman" w:cs="Times New Roman"/>
          <w:sz w:val="28"/>
          <w:szCs w:val="28"/>
          <w:lang w:eastAsia="ru-RU"/>
        </w:rPr>
        <w:t xml:space="preserve"> года будет осуществляться в условиях укрепления материально-технической базы медицинских организаций, строительства</w:t>
      </w:r>
      <w:r w:rsidR="00981128" w:rsidRPr="001E20E4">
        <w:rPr>
          <w:rFonts w:ascii="Times New Roman" w:eastAsia="Times New Roman" w:hAnsi="Times New Roman" w:cs="Times New Roman"/>
          <w:sz w:val="28"/>
          <w:szCs w:val="28"/>
          <w:lang w:eastAsia="ru-RU"/>
        </w:rPr>
        <w:t xml:space="preserve"> и реконструкции</w:t>
      </w:r>
      <w:r w:rsidRPr="001E20E4">
        <w:rPr>
          <w:rFonts w:ascii="Times New Roman" w:eastAsia="Times New Roman" w:hAnsi="Times New Roman" w:cs="Times New Roman"/>
          <w:sz w:val="28"/>
          <w:szCs w:val="28"/>
          <w:lang w:eastAsia="ru-RU"/>
        </w:rPr>
        <w:t>2 очереди</w:t>
      </w:r>
      <w:r w:rsidR="00981128" w:rsidRPr="001E20E4">
        <w:rPr>
          <w:rFonts w:ascii="Times New Roman" w:eastAsia="Times New Roman" w:hAnsi="Times New Roman" w:cs="Times New Roman"/>
          <w:sz w:val="28"/>
          <w:szCs w:val="28"/>
          <w:lang w:eastAsia="ru-RU"/>
        </w:rPr>
        <w:t xml:space="preserve"> ГБУЗ НСО «Венгеровская ЦРБ»</w:t>
      </w:r>
      <w:r w:rsidRPr="001E20E4">
        <w:rPr>
          <w:rFonts w:ascii="Times New Roman" w:eastAsia="Times New Roman" w:hAnsi="Times New Roman" w:cs="Times New Roman"/>
          <w:sz w:val="28"/>
          <w:szCs w:val="28"/>
          <w:lang w:eastAsia="ru-RU"/>
        </w:rPr>
        <w:t>, Фап</w:t>
      </w:r>
      <w:r w:rsidR="005B46FE" w:rsidRPr="001E20E4">
        <w:rPr>
          <w:rFonts w:ascii="Times New Roman" w:eastAsia="Times New Roman" w:hAnsi="Times New Roman" w:cs="Times New Roman"/>
          <w:sz w:val="28"/>
          <w:szCs w:val="28"/>
          <w:lang w:eastAsia="ru-RU"/>
        </w:rPr>
        <w:t>а</w:t>
      </w:r>
      <w:r w:rsidRPr="001E20E4">
        <w:rPr>
          <w:rFonts w:ascii="Times New Roman" w:eastAsia="Times New Roman" w:hAnsi="Times New Roman" w:cs="Times New Roman"/>
          <w:sz w:val="28"/>
          <w:szCs w:val="28"/>
          <w:lang w:eastAsia="ru-RU"/>
        </w:rPr>
        <w:t xml:space="preserve"> в </w:t>
      </w:r>
      <w:r w:rsidRPr="001E20E4">
        <w:rPr>
          <w:rFonts w:ascii="Times New Roman" w:eastAsia="Times New Roman" w:hAnsi="Times New Roman" w:cs="Times New Roman"/>
          <w:sz w:val="28"/>
          <w:szCs w:val="28"/>
          <w:lang w:eastAsia="ru-RU"/>
        </w:rPr>
        <w:lastRenderedPageBreak/>
        <w:t>сел</w:t>
      </w:r>
      <w:r w:rsidR="005B46FE" w:rsidRPr="001E20E4">
        <w:rPr>
          <w:rFonts w:ascii="Times New Roman" w:eastAsia="Times New Roman" w:hAnsi="Times New Roman" w:cs="Times New Roman"/>
          <w:sz w:val="28"/>
          <w:szCs w:val="28"/>
          <w:lang w:eastAsia="ru-RU"/>
        </w:rPr>
        <w:t>е</w:t>
      </w:r>
      <w:r w:rsidR="00F218D9" w:rsidRPr="001E20E4">
        <w:rPr>
          <w:rFonts w:ascii="Times New Roman" w:eastAsia="Times New Roman" w:hAnsi="Times New Roman" w:cs="Times New Roman"/>
          <w:sz w:val="28"/>
          <w:szCs w:val="28"/>
          <w:lang w:eastAsia="ru-RU"/>
        </w:rPr>
        <w:t xml:space="preserve"> Старый Тартасс и Воробьево</w:t>
      </w:r>
      <w:r w:rsidRPr="001E20E4">
        <w:rPr>
          <w:rFonts w:ascii="Times New Roman" w:eastAsia="Times New Roman" w:hAnsi="Times New Roman" w:cs="Times New Roman"/>
          <w:sz w:val="28"/>
          <w:szCs w:val="28"/>
          <w:lang w:eastAsia="ru-RU"/>
        </w:rPr>
        <w:t xml:space="preserve"> повышения обеспеченности системы здравоохранения квалифицированными медицинскими кадрами и создания условий для ведения здорового образа жизни. </w:t>
      </w:r>
    </w:p>
    <w:p w:rsidR="000B3C2E" w:rsidRPr="001E20E4" w:rsidRDefault="000B3C2E" w:rsidP="00716475">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0B3C2E" w:rsidRPr="001E20E4" w:rsidRDefault="00990A72"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3" w:name="_Toc460227799"/>
      <w:bookmarkStart w:id="24" w:name="_Toc460227944"/>
      <w:r w:rsidRPr="001E20E4">
        <w:rPr>
          <w:rFonts w:ascii="Times New Roman" w:eastAsia="Times New Roman" w:hAnsi="Times New Roman" w:cs="Times New Roman"/>
          <w:bCs/>
          <w:iCs/>
          <w:sz w:val="28"/>
          <w:szCs w:val="28"/>
          <w:lang w:val="en-US"/>
        </w:rPr>
        <w:t>V</w:t>
      </w:r>
      <w:r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IV</w:t>
      </w:r>
      <w:r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III</w:t>
      </w:r>
      <w:r w:rsidRPr="001E20E4">
        <w:rPr>
          <w:rFonts w:ascii="Times New Roman" w:eastAsia="Times New Roman" w:hAnsi="Times New Roman" w:cs="Times New Roman"/>
          <w:bCs/>
          <w:iCs/>
          <w:sz w:val="28"/>
          <w:szCs w:val="28"/>
        </w:rPr>
        <w:t xml:space="preserve">. </w:t>
      </w:r>
      <w:r w:rsidR="000B3C2E" w:rsidRPr="001E20E4">
        <w:rPr>
          <w:rFonts w:ascii="Times New Roman" w:eastAsia="Times New Roman" w:hAnsi="Times New Roman" w:cs="Times New Roman"/>
          <w:bCs/>
          <w:iCs/>
          <w:sz w:val="28"/>
          <w:szCs w:val="28"/>
        </w:rPr>
        <w:t>Физическая культура</w:t>
      </w:r>
      <w:bookmarkStart w:id="25" w:name="_Toc430875986"/>
      <w:r w:rsidR="000B3C2E" w:rsidRPr="001E20E4">
        <w:rPr>
          <w:rFonts w:ascii="Times New Roman" w:eastAsia="Times New Roman" w:hAnsi="Times New Roman" w:cs="Times New Roman"/>
          <w:bCs/>
          <w:iCs/>
          <w:sz w:val="28"/>
          <w:szCs w:val="28"/>
        </w:rPr>
        <w:t xml:space="preserve"> и спорт</w:t>
      </w:r>
      <w:bookmarkEnd w:id="23"/>
      <w:bookmarkEnd w:id="24"/>
    </w:p>
    <w:p w:rsidR="000B3C2E" w:rsidRPr="001E20E4" w:rsidRDefault="000B3C2E" w:rsidP="00716475">
      <w:pPr>
        <w:spacing w:after="0" w:line="240" w:lineRule="auto"/>
        <w:jc w:val="center"/>
        <w:rPr>
          <w:rFonts w:ascii="Times New Roman" w:eastAsia="Times New Roman" w:hAnsi="Times New Roman" w:cs="Times New Roman"/>
          <w:sz w:val="28"/>
          <w:szCs w:val="28"/>
          <w:lang w:eastAsia="ru-RU"/>
        </w:rPr>
      </w:pPr>
    </w:p>
    <w:bookmarkEnd w:id="25"/>
    <w:p w:rsidR="006F5B59" w:rsidRPr="001E20E4" w:rsidRDefault="006F5B59"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Цель – создание условий для популяризации активного и здорового образа жизни, физическое совершенствование жителей Венгеровского района, повышение уровня обеспеченности населения Венгеровского района объектами физкультурно-спортивной инфраструктуры, удовлетворяющей современным требованиям.</w:t>
      </w:r>
    </w:p>
    <w:p w:rsidR="006F5B59" w:rsidRPr="001E20E4" w:rsidRDefault="006F5B59"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Для достижения поставленной цели реализуются мероприятия районной целевой программы «Развитие физической культуры и спорта в Венгеровском районе на 2016-2021 годы», утвержденной постановлением Главы Венгеровского района от 08.08.2016 № 372.</w:t>
      </w:r>
    </w:p>
    <w:p w:rsidR="006F5B59" w:rsidRPr="001E20E4" w:rsidRDefault="006F5B59"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Реализация мероприятий, направленных на сохранение и укрепление здоровья, повышение мотивации жителей района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w:t>
      </w:r>
      <w:r w:rsidR="00F218D9" w:rsidRPr="001E20E4">
        <w:rPr>
          <w:rFonts w:ascii="Times New Roman" w:eastAsia="Times New Roman" w:hAnsi="Times New Roman" w:cs="Times New Roman"/>
          <w:sz w:val="28"/>
          <w:szCs w:val="28"/>
          <w:lang w:eastAsia="ru-RU"/>
        </w:rPr>
        <w:t xml:space="preserve"> </w:t>
      </w:r>
      <w:r w:rsidRPr="001E20E4">
        <w:rPr>
          <w:rFonts w:ascii="Times New Roman" w:eastAsia="Times New Roman" w:hAnsi="Times New Roman" w:cs="Times New Roman"/>
          <w:sz w:val="28"/>
          <w:szCs w:val="28"/>
          <w:lang w:eastAsia="ru-RU"/>
        </w:rPr>
        <w:t>периоде создать благоприятные условия для развития физической культуры и спорта в Венгеровском районе.</w:t>
      </w:r>
    </w:p>
    <w:p w:rsidR="006F5B59" w:rsidRPr="001E20E4" w:rsidRDefault="006F5B59"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Доля жителей Венгеровского района, систематически занимающихся физической культурой и спортом, в общей численности населения Венгеровского рай</w:t>
      </w:r>
      <w:r w:rsidR="00F218D9" w:rsidRPr="001E20E4">
        <w:rPr>
          <w:rFonts w:ascii="Times New Roman" w:eastAsia="Times New Roman" w:hAnsi="Times New Roman" w:cs="Times New Roman"/>
          <w:sz w:val="28"/>
          <w:szCs w:val="28"/>
          <w:lang w:eastAsia="ru-RU"/>
        </w:rPr>
        <w:t>она в возрасте 3–79 лет в 2020</w:t>
      </w:r>
      <w:r w:rsidRPr="001E20E4">
        <w:rPr>
          <w:rFonts w:ascii="Times New Roman" w:eastAsia="Times New Roman" w:hAnsi="Times New Roman" w:cs="Times New Roman"/>
          <w:sz w:val="28"/>
          <w:szCs w:val="28"/>
          <w:lang w:eastAsia="ru-RU"/>
        </w:rPr>
        <w:t xml:space="preserve"> году увеличится по сравнению</w:t>
      </w:r>
      <w:r w:rsidR="00F218D9" w:rsidRPr="001E20E4">
        <w:rPr>
          <w:rFonts w:ascii="Times New Roman" w:eastAsia="Times New Roman" w:hAnsi="Times New Roman" w:cs="Times New Roman"/>
          <w:sz w:val="28"/>
          <w:szCs w:val="28"/>
          <w:lang w:eastAsia="ru-RU"/>
        </w:rPr>
        <w:t xml:space="preserve"> с 2017</w:t>
      </w:r>
      <w:r w:rsidRPr="001E20E4">
        <w:rPr>
          <w:rFonts w:ascii="Times New Roman" w:eastAsia="Times New Roman" w:hAnsi="Times New Roman" w:cs="Times New Roman"/>
          <w:sz w:val="28"/>
          <w:szCs w:val="28"/>
          <w:lang w:eastAsia="ru-RU"/>
        </w:rPr>
        <w:t xml:space="preserve"> годом на 5,2% и составит </w:t>
      </w:r>
      <w:r w:rsidR="0066693D" w:rsidRPr="001E20E4">
        <w:rPr>
          <w:rFonts w:ascii="Times New Roman" w:eastAsia="Times New Roman" w:hAnsi="Times New Roman" w:cs="Times New Roman"/>
          <w:sz w:val="28"/>
          <w:szCs w:val="28"/>
          <w:lang w:eastAsia="ru-RU"/>
        </w:rPr>
        <w:t>31.4</w:t>
      </w:r>
      <w:r w:rsidRPr="001E20E4">
        <w:rPr>
          <w:rFonts w:ascii="Times New Roman" w:eastAsia="Times New Roman" w:hAnsi="Times New Roman" w:cs="Times New Roman"/>
          <w:sz w:val="28"/>
          <w:szCs w:val="28"/>
          <w:lang w:eastAsia="ru-RU"/>
        </w:rPr>
        <w:t>%.</w:t>
      </w:r>
    </w:p>
    <w:p w:rsidR="006F5B59" w:rsidRPr="001E20E4" w:rsidRDefault="006F5B59"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При этом, доля учащихся, систематически занимающихся физической культурой и спортом, в общей численности учащихся, увеличится в 2019 году – до 77%.</w:t>
      </w:r>
    </w:p>
    <w:p w:rsidR="006F5B59" w:rsidRPr="001E20E4" w:rsidRDefault="006F5B59"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Развитие инфраструктуры физической культуры и спорта в Венгеровском районе, будет осуществляться в прогнозном периоде посредством реконструкции, капитального ремонта и обновления имеющихся спортивных сооружений и действующих спортивных площадок, а также строительства новых спортивных объектов в </w:t>
      </w:r>
      <w:r w:rsidR="008842CC" w:rsidRPr="001E20E4">
        <w:rPr>
          <w:rFonts w:ascii="Times New Roman" w:eastAsia="Times New Roman" w:hAnsi="Times New Roman" w:cs="Times New Roman"/>
          <w:sz w:val="28"/>
          <w:szCs w:val="28"/>
          <w:lang w:eastAsia="ru-RU"/>
        </w:rPr>
        <w:t>муниципальных образованиях</w:t>
      </w:r>
      <w:r w:rsidRPr="001E20E4">
        <w:rPr>
          <w:rFonts w:ascii="Times New Roman" w:eastAsia="Times New Roman" w:hAnsi="Times New Roman" w:cs="Times New Roman"/>
          <w:sz w:val="28"/>
          <w:szCs w:val="28"/>
          <w:lang w:eastAsia="ru-RU"/>
        </w:rPr>
        <w:t xml:space="preserve"> Венгеровского района.</w:t>
      </w:r>
    </w:p>
    <w:p w:rsidR="006F5B59" w:rsidRPr="001E20E4" w:rsidRDefault="006F5B59"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В целях привлечения средств федерального бюджета на строительство спортивных объектов в Венгеровском районе особое внимание будет уделяться организации и осуществлению работы по включению спортивных объектов Венгеровского района в государственную программу Российской Федерации «Развитие физической культуры и спорта», утвержденную постановлением Правительства Российской Федерации от 15.04.2014 № 302, а также в Федеральную адресную инвестиционную программу.</w:t>
      </w:r>
    </w:p>
    <w:p w:rsidR="006F5B59" w:rsidRPr="001E20E4" w:rsidRDefault="008842CC"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Р</w:t>
      </w:r>
      <w:r w:rsidR="006F5B59" w:rsidRPr="001E20E4">
        <w:rPr>
          <w:rFonts w:ascii="Times New Roman" w:eastAsia="Times New Roman" w:hAnsi="Times New Roman" w:cs="Times New Roman"/>
          <w:sz w:val="28"/>
          <w:szCs w:val="28"/>
          <w:lang w:eastAsia="ru-RU"/>
        </w:rPr>
        <w:t>ешение задачи развития инфраструктуры физической культуры и спорта в Венгеровском районе позволит увеличить уровень обеспеченности населения Венгеровского района спортивными сооружениями, исходя из единовременной пропускной спо</w:t>
      </w:r>
      <w:r w:rsidR="00F218D9" w:rsidRPr="001E20E4">
        <w:rPr>
          <w:rFonts w:ascii="Times New Roman" w:eastAsia="Times New Roman" w:hAnsi="Times New Roman" w:cs="Times New Roman"/>
          <w:sz w:val="28"/>
          <w:szCs w:val="28"/>
          <w:lang w:eastAsia="ru-RU"/>
        </w:rPr>
        <w:t>собности объектов спорта, в 2020</w:t>
      </w:r>
      <w:r w:rsidR="006F5B59" w:rsidRPr="001E20E4">
        <w:rPr>
          <w:rFonts w:ascii="Times New Roman" w:eastAsia="Times New Roman" w:hAnsi="Times New Roman" w:cs="Times New Roman"/>
          <w:sz w:val="28"/>
          <w:szCs w:val="28"/>
          <w:lang w:eastAsia="ru-RU"/>
        </w:rPr>
        <w:t xml:space="preserve"> году – до 35%.</w:t>
      </w:r>
    </w:p>
    <w:p w:rsidR="006F5B59" w:rsidRPr="001E20E4" w:rsidRDefault="006F5B59"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lastRenderedPageBreak/>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218D9" w:rsidRPr="001E20E4">
        <w:rPr>
          <w:rFonts w:ascii="Times New Roman" w:eastAsia="Times New Roman" w:hAnsi="Times New Roman" w:cs="Times New Roman"/>
          <w:sz w:val="28"/>
          <w:szCs w:val="28"/>
          <w:lang w:eastAsia="ru-RU"/>
        </w:rPr>
        <w:t xml:space="preserve"> увеличится, по прогнозу, в 2020</w:t>
      </w:r>
      <w:r w:rsidRPr="001E20E4">
        <w:rPr>
          <w:rFonts w:ascii="Times New Roman" w:eastAsia="Times New Roman" w:hAnsi="Times New Roman" w:cs="Times New Roman"/>
          <w:sz w:val="28"/>
          <w:szCs w:val="28"/>
          <w:lang w:eastAsia="ru-RU"/>
        </w:rPr>
        <w:t xml:space="preserve"> году – до 10%</w:t>
      </w:r>
    </w:p>
    <w:p w:rsidR="006F5B59" w:rsidRPr="001E20E4" w:rsidRDefault="006F5B59" w:rsidP="00716475">
      <w:pPr>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Ожидаемым результатом – доля жителей Венгеровского района, систематически занимающихся физической культурой и спортом увеличится до 3</w:t>
      </w:r>
      <w:r w:rsidR="00267467" w:rsidRPr="001E20E4">
        <w:rPr>
          <w:rFonts w:ascii="Times New Roman" w:eastAsia="Times New Roman" w:hAnsi="Times New Roman" w:cs="Times New Roman"/>
          <w:sz w:val="28"/>
          <w:szCs w:val="28"/>
          <w:lang w:eastAsia="ru-RU"/>
        </w:rPr>
        <w:t>2</w:t>
      </w:r>
      <w:r w:rsidRPr="001E20E4">
        <w:rPr>
          <w:rFonts w:ascii="Times New Roman" w:eastAsia="Times New Roman" w:hAnsi="Times New Roman" w:cs="Times New Roman"/>
          <w:sz w:val="28"/>
          <w:szCs w:val="28"/>
          <w:lang w:eastAsia="ru-RU"/>
        </w:rPr>
        <w:t>,</w:t>
      </w:r>
      <w:r w:rsidR="00267467" w:rsidRPr="001E20E4">
        <w:rPr>
          <w:rFonts w:ascii="Times New Roman" w:eastAsia="Times New Roman" w:hAnsi="Times New Roman" w:cs="Times New Roman"/>
          <w:sz w:val="28"/>
          <w:szCs w:val="28"/>
          <w:lang w:eastAsia="ru-RU"/>
        </w:rPr>
        <w:t>5</w:t>
      </w:r>
      <w:r w:rsidRPr="001E20E4">
        <w:rPr>
          <w:rFonts w:ascii="Times New Roman" w:eastAsia="Times New Roman" w:hAnsi="Times New Roman" w:cs="Times New Roman"/>
          <w:sz w:val="28"/>
          <w:szCs w:val="28"/>
          <w:lang w:eastAsia="ru-RU"/>
        </w:rPr>
        <w:t xml:space="preserve"> %. </w:t>
      </w:r>
    </w:p>
    <w:p w:rsidR="000B3C2E" w:rsidRPr="001E20E4" w:rsidRDefault="000B3C2E" w:rsidP="00716475">
      <w:pPr>
        <w:spacing w:after="0" w:line="240" w:lineRule="auto"/>
        <w:ind w:firstLine="708"/>
        <w:jc w:val="both"/>
        <w:rPr>
          <w:rFonts w:ascii="Times New Roman" w:eastAsia="Calibri" w:hAnsi="Times New Roman" w:cs="Times New Roman"/>
          <w:sz w:val="28"/>
          <w:szCs w:val="28"/>
        </w:rPr>
      </w:pPr>
      <w:r w:rsidRPr="001E20E4">
        <w:rPr>
          <w:rFonts w:ascii="Times New Roman" w:eastAsia="Calibri" w:hAnsi="Times New Roman" w:cs="Times New Roman"/>
          <w:sz w:val="28"/>
          <w:szCs w:val="28"/>
        </w:rPr>
        <w:t xml:space="preserve">Развитие инфраструктуры физической культуры и спорта в Венгеровском районе будет осуществляться в прогнозном периоде посредством текущего ремонта и обновления имеющихся спортивных сооружений и действующих спортивных площадок, а также строительства новых спортивных залов в Усть-Изесском и Петропавловком-2 муниципальных образованиях, строительства </w:t>
      </w:r>
      <w:r w:rsidR="004A0686" w:rsidRPr="001E20E4">
        <w:rPr>
          <w:rFonts w:ascii="Times New Roman" w:eastAsia="Calibri" w:hAnsi="Times New Roman" w:cs="Times New Roman"/>
          <w:sz w:val="28"/>
          <w:szCs w:val="28"/>
        </w:rPr>
        <w:t xml:space="preserve">крытой </w:t>
      </w:r>
      <w:r w:rsidRPr="001E20E4">
        <w:rPr>
          <w:rFonts w:ascii="Times New Roman" w:eastAsia="Calibri" w:hAnsi="Times New Roman" w:cs="Times New Roman"/>
          <w:sz w:val="28"/>
          <w:szCs w:val="28"/>
        </w:rPr>
        <w:t>хоккейной площадки в с. Венгерово.</w:t>
      </w:r>
    </w:p>
    <w:p w:rsidR="004A0686" w:rsidRPr="001E20E4" w:rsidRDefault="004A0686" w:rsidP="00716475">
      <w:pPr>
        <w:spacing w:after="0" w:line="240" w:lineRule="auto"/>
        <w:ind w:firstLine="708"/>
        <w:jc w:val="both"/>
        <w:rPr>
          <w:rFonts w:ascii="Times New Roman" w:eastAsia="Calibri" w:hAnsi="Times New Roman" w:cs="Times New Roman"/>
          <w:sz w:val="28"/>
          <w:szCs w:val="28"/>
        </w:rPr>
      </w:pPr>
    </w:p>
    <w:p w:rsidR="000B3C2E" w:rsidRPr="001E20E4" w:rsidRDefault="0066693D" w:rsidP="00716475">
      <w:pPr>
        <w:widowControl w:val="0"/>
        <w:shd w:val="clear" w:color="auto" w:fill="FFFFFF"/>
        <w:spacing w:after="0" w:line="240" w:lineRule="auto"/>
        <w:jc w:val="center"/>
        <w:rPr>
          <w:rFonts w:ascii="Times New Roman" w:eastAsia="Times New Roman" w:hAnsi="Times New Roman" w:cs="Times New Roman"/>
          <w:sz w:val="28"/>
          <w:szCs w:val="28"/>
          <w:lang w:eastAsia="ru-RU"/>
        </w:rPr>
      </w:pPr>
      <w:bookmarkStart w:id="26" w:name="_Toc460227800"/>
      <w:bookmarkStart w:id="27" w:name="_Toc460227945"/>
      <w:r w:rsidRPr="001E20E4">
        <w:rPr>
          <w:rFonts w:ascii="Times New Roman" w:eastAsia="Times New Roman" w:hAnsi="Times New Roman" w:cs="Times New Roman"/>
          <w:bCs/>
          <w:iCs/>
          <w:sz w:val="28"/>
          <w:szCs w:val="28"/>
          <w:lang w:val="en-US" w:eastAsia="ru-RU"/>
        </w:rPr>
        <w:t>V</w:t>
      </w:r>
      <w:r w:rsidRPr="001E20E4">
        <w:rPr>
          <w:rFonts w:ascii="Times New Roman" w:eastAsia="Times New Roman" w:hAnsi="Times New Roman" w:cs="Times New Roman"/>
          <w:bCs/>
          <w:iCs/>
          <w:sz w:val="28"/>
          <w:szCs w:val="28"/>
          <w:lang w:eastAsia="ru-RU"/>
        </w:rPr>
        <w:t>.</w:t>
      </w:r>
      <w:r w:rsidRPr="001E20E4">
        <w:rPr>
          <w:rFonts w:ascii="Times New Roman" w:eastAsia="Times New Roman" w:hAnsi="Times New Roman" w:cs="Times New Roman"/>
          <w:bCs/>
          <w:iCs/>
          <w:sz w:val="28"/>
          <w:szCs w:val="28"/>
          <w:lang w:val="en-US" w:eastAsia="ru-RU"/>
        </w:rPr>
        <w:t>IV</w:t>
      </w:r>
      <w:r w:rsidRPr="001E20E4">
        <w:rPr>
          <w:rFonts w:ascii="Times New Roman" w:eastAsia="Times New Roman" w:hAnsi="Times New Roman" w:cs="Times New Roman"/>
          <w:bCs/>
          <w:iCs/>
          <w:sz w:val="28"/>
          <w:szCs w:val="28"/>
          <w:lang w:eastAsia="ru-RU"/>
        </w:rPr>
        <w:t>.</w:t>
      </w:r>
      <w:r w:rsidRPr="001E20E4">
        <w:rPr>
          <w:rFonts w:ascii="Times New Roman" w:eastAsia="Times New Roman" w:hAnsi="Times New Roman" w:cs="Times New Roman"/>
          <w:bCs/>
          <w:iCs/>
          <w:sz w:val="28"/>
          <w:szCs w:val="28"/>
          <w:lang w:val="en-US" w:eastAsia="ru-RU"/>
        </w:rPr>
        <w:t>IV</w:t>
      </w:r>
      <w:r w:rsidR="000B3C2E" w:rsidRPr="001E20E4">
        <w:rPr>
          <w:rFonts w:ascii="Times New Roman" w:eastAsia="Times New Roman" w:hAnsi="Times New Roman" w:cs="Times New Roman"/>
          <w:sz w:val="28"/>
          <w:szCs w:val="28"/>
          <w:lang w:eastAsia="ru-RU"/>
        </w:rPr>
        <w:t>. Образование</w:t>
      </w:r>
      <w:bookmarkEnd w:id="26"/>
      <w:bookmarkEnd w:id="27"/>
    </w:p>
    <w:p w:rsidR="000B3C2E" w:rsidRPr="001E20E4" w:rsidRDefault="000B3C2E" w:rsidP="00716475">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Цель – обеспечение соответствия высокого качества образования меняющимся запросам населения и перспективным задачам социально-экономического развития Венгеровского района Новосибирской области.</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Для достижения цели реализуются мероприятия государственных программ Новосибирской области. Кроме того, реализуются мероприятия:</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Плана мероприятий («дорожной карты») «Изменения в системе образования Новосибирской области, направленные на повышение эффективности и качества», утвержденного распоряжением Правительства Новосибирской области от 23.04.2013 № 192-рп;</w:t>
      </w:r>
      <w:r w:rsidR="006E537C" w:rsidRPr="001E20E4">
        <w:rPr>
          <w:rFonts w:ascii="Times New Roman" w:eastAsia="Times New Roman" w:hAnsi="Times New Roman" w:cs="Times New Roman"/>
          <w:sz w:val="28"/>
          <w:szCs w:val="28"/>
          <w:lang w:eastAsia="ru-RU"/>
        </w:rPr>
        <w:t xml:space="preserve"> с</w:t>
      </w:r>
      <w:r w:rsidRPr="001E20E4">
        <w:rPr>
          <w:rFonts w:ascii="Times New Roman" w:eastAsia="Times New Roman" w:hAnsi="Times New Roman" w:cs="Times New Roman"/>
          <w:sz w:val="28"/>
          <w:szCs w:val="28"/>
          <w:lang w:eastAsia="ru-RU"/>
        </w:rPr>
        <w:t xml:space="preserve">тратегии действий в интересах детей Новосибирской области на 2012-2017 годы, </w:t>
      </w:r>
      <w:r w:rsidRPr="001E20E4">
        <w:rPr>
          <w:rFonts w:ascii="Times New Roman" w:eastAsia="Times New Roman" w:hAnsi="Times New Roman" w:cs="Times New Roman"/>
          <w:bCs/>
          <w:sz w:val="28"/>
          <w:szCs w:val="28"/>
          <w:lang w:eastAsia="ru-RU"/>
        </w:rPr>
        <w:t>утвержденной постановлением Правительства Новосибирской области от 29.12.2012 № 628-п;</w:t>
      </w:r>
      <w:r w:rsidR="006E537C" w:rsidRPr="001E20E4">
        <w:rPr>
          <w:rFonts w:ascii="Times New Roman" w:eastAsia="Times New Roman" w:hAnsi="Times New Roman" w:cs="Times New Roman"/>
          <w:sz w:val="28"/>
          <w:szCs w:val="28"/>
          <w:lang w:eastAsia="ru-RU"/>
        </w:rPr>
        <w:t xml:space="preserve"> программой</w:t>
      </w:r>
      <w:r w:rsidRPr="001E20E4">
        <w:rPr>
          <w:rFonts w:ascii="Times New Roman" w:eastAsia="Times New Roman" w:hAnsi="Times New Roman" w:cs="Times New Roman"/>
          <w:sz w:val="28"/>
          <w:szCs w:val="28"/>
          <w:lang w:eastAsia="ru-RU"/>
        </w:rPr>
        <w:t xml:space="preserve">,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2016-2025 годы, </w:t>
      </w:r>
      <w:r w:rsidRPr="001E20E4">
        <w:rPr>
          <w:rFonts w:ascii="Times New Roman" w:eastAsia="Times New Roman" w:hAnsi="Times New Roman" w:cs="Times New Roman"/>
          <w:bCs/>
          <w:sz w:val="28"/>
          <w:szCs w:val="28"/>
          <w:lang w:eastAsia="ru-RU"/>
        </w:rPr>
        <w:t>утвержденной постановлением Правительства Новосибирской области от 30.12.2015 № 478-п.</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Реализация мероприятий в рамках решения приоритетной задачи по созданию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позволит </w:t>
      </w:r>
      <w:r w:rsidR="00EE11AC" w:rsidRPr="001E20E4">
        <w:rPr>
          <w:rFonts w:ascii="Times New Roman" w:eastAsia="Times New Roman" w:hAnsi="Times New Roman" w:cs="Times New Roman"/>
          <w:sz w:val="28"/>
          <w:szCs w:val="28"/>
          <w:lang w:eastAsia="ru-RU"/>
        </w:rPr>
        <w:t>к 2020</w:t>
      </w:r>
      <w:r w:rsidRPr="001E20E4">
        <w:rPr>
          <w:rFonts w:ascii="Times New Roman" w:eastAsia="Times New Roman" w:hAnsi="Times New Roman" w:cs="Times New Roman"/>
          <w:sz w:val="28"/>
          <w:szCs w:val="28"/>
          <w:lang w:eastAsia="ru-RU"/>
        </w:rPr>
        <w:t xml:space="preserve"> году:</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обеспечить увеличение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100%;</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сохранить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обоим вариантам на уровне 100%;</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1E20E4">
        <w:rPr>
          <w:rFonts w:ascii="Times New Roman" w:eastAsia="Times New Roman" w:hAnsi="Times New Roman" w:cs="Times New Roman"/>
          <w:sz w:val="28"/>
          <w:szCs w:val="28"/>
          <w:lang w:eastAsia="ru-RU"/>
        </w:rPr>
        <w:lastRenderedPageBreak/>
        <w:t>увеличить долю государственных, муниципальных образовательных организаций, реализующих основные общеобразовательные программы, имеющих физкультурный зал, в общей численности муниципальных образовательных организаций, реализующих программы общего образования, по обоим вариантам до 98%;</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обеспечить охват детей в возрасте 5 – 18 лет программами дополнительного образования (удельный вес численности детей, получающих образовательные услуги по дополнительным образовательным программам, в общей численности детей в возрасте 5 – 18 лет) по обоим вариантам на уровне 86%;</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довести долю общеобразовательных организаций, в которых создана универсальная безбарьерная среда для инклюзивного образования детей-инвалидов по обоим вариантам до 30%;</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w:t>
      </w:r>
    </w:p>
    <w:p w:rsidR="00E263FC" w:rsidRPr="001E20E4" w:rsidRDefault="00E263FC" w:rsidP="00716475">
      <w:pPr>
        <w:widowControl w:val="0"/>
        <w:shd w:val="clear" w:color="auto" w:fill="FFFFFF"/>
        <w:spacing w:after="0" w:line="240" w:lineRule="auto"/>
        <w:jc w:val="both"/>
        <w:rPr>
          <w:rFonts w:ascii="Times New Roman" w:eastAsia="Times New Roman" w:hAnsi="Times New Roman" w:cs="Times New Roman"/>
          <w:b/>
          <w:sz w:val="28"/>
          <w:szCs w:val="28"/>
          <w:lang w:eastAsia="ru-RU"/>
        </w:rPr>
      </w:pPr>
      <w:r w:rsidRPr="001E20E4">
        <w:rPr>
          <w:rFonts w:ascii="Times New Roman" w:eastAsia="Times New Roman" w:hAnsi="Times New Roman" w:cs="Times New Roman"/>
          <w:sz w:val="28"/>
          <w:szCs w:val="28"/>
          <w:lang w:eastAsia="ru-RU"/>
        </w:rPr>
        <w:tab/>
        <w:t>предоставление всем детям-инвалидам, которым показана такая форма обучения, возможности освоения образовательных программ общего образования в форме дистанционного образования и электронного обучения.</w:t>
      </w:r>
    </w:p>
    <w:p w:rsidR="00E263FC" w:rsidRPr="001E20E4" w:rsidRDefault="00E263FC" w:rsidP="00716475">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ab/>
        <w:t>Удельный вес численности обучающихся, занимающихся в одну смену, в общей численности обучающихся в общеобразовательных организациях</w:t>
      </w:r>
      <w:r w:rsidR="00CF3565" w:rsidRPr="001E20E4">
        <w:rPr>
          <w:rFonts w:ascii="Times New Roman" w:eastAsia="Times New Roman" w:hAnsi="Times New Roman" w:cs="Times New Roman"/>
          <w:sz w:val="28"/>
          <w:szCs w:val="28"/>
          <w:lang w:eastAsia="ru-RU"/>
        </w:rPr>
        <w:t xml:space="preserve"> </w:t>
      </w:r>
      <w:r w:rsidRPr="001E20E4">
        <w:rPr>
          <w:rFonts w:ascii="Times New Roman" w:eastAsia="Times New Roman" w:hAnsi="Times New Roman" w:cs="Times New Roman"/>
          <w:sz w:val="28"/>
          <w:szCs w:val="28"/>
          <w:lang w:eastAsia="ru-RU"/>
        </w:rPr>
        <w:t xml:space="preserve">составит 100 %.  </w:t>
      </w:r>
    </w:p>
    <w:p w:rsidR="00E263FC" w:rsidRPr="001E20E4" w:rsidRDefault="00E263FC" w:rsidP="00716475">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ab/>
        <w:t>Одной из приоритетных задач в прогнозном периоде является развитие кадрового потенциала системы дошкольного, общего и дополнительного 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w:t>
      </w:r>
      <w:r w:rsidR="00EE11AC" w:rsidRPr="001E20E4">
        <w:rPr>
          <w:rFonts w:ascii="Times New Roman" w:eastAsia="Times New Roman" w:hAnsi="Times New Roman" w:cs="Times New Roman"/>
          <w:sz w:val="28"/>
          <w:szCs w:val="28"/>
          <w:lang w:eastAsia="ru-RU"/>
        </w:rPr>
        <w:t>ния</w:t>
      </w:r>
      <w:r w:rsidRPr="001E20E4">
        <w:rPr>
          <w:rFonts w:ascii="Times New Roman" w:eastAsia="Times New Roman" w:hAnsi="Times New Roman" w:cs="Times New Roman"/>
          <w:sz w:val="28"/>
          <w:szCs w:val="28"/>
          <w:lang w:eastAsia="ru-RU"/>
        </w:rPr>
        <w:t xml:space="preserve">. </w:t>
      </w:r>
    </w:p>
    <w:p w:rsidR="00E263FC" w:rsidRPr="001E20E4" w:rsidRDefault="00E263FC" w:rsidP="00716475">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ab/>
        <w:t>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w:t>
      </w:r>
    </w:p>
    <w:p w:rsidR="00E263FC" w:rsidRPr="001E20E4" w:rsidRDefault="00E263FC" w:rsidP="00716475">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ab/>
        <w:t>Прогнозируется увеличение удельного веса численности учителей в возрасте до 35 лет в общей численности учителей общеобразовательных организаций</w:t>
      </w:r>
      <w:r w:rsidR="00EE11AC" w:rsidRPr="001E20E4">
        <w:rPr>
          <w:rFonts w:ascii="Times New Roman" w:eastAsia="Times New Roman" w:hAnsi="Times New Roman" w:cs="Times New Roman"/>
          <w:sz w:val="28"/>
          <w:szCs w:val="28"/>
          <w:lang w:eastAsia="ru-RU"/>
        </w:rPr>
        <w:t xml:space="preserve"> с 26% в 2017 году до 27 % в 2020</w:t>
      </w:r>
      <w:r w:rsidRPr="001E20E4">
        <w:rPr>
          <w:rFonts w:ascii="Times New Roman" w:eastAsia="Times New Roman" w:hAnsi="Times New Roman" w:cs="Times New Roman"/>
          <w:sz w:val="28"/>
          <w:szCs w:val="28"/>
          <w:lang w:eastAsia="ru-RU"/>
        </w:rPr>
        <w:t xml:space="preserve"> году. </w:t>
      </w:r>
    </w:p>
    <w:p w:rsidR="00E263FC" w:rsidRPr="001E20E4" w:rsidRDefault="00E263FC" w:rsidP="00716475">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ab/>
        <w:t>Удельный вес численност</w:t>
      </w:r>
      <w:r w:rsidR="00EE11AC" w:rsidRPr="001E20E4">
        <w:rPr>
          <w:rFonts w:ascii="Times New Roman" w:eastAsia="Times New Roman" w:hAnsi="Times New Roman" w:cs="Times New Roman"/>
          <w:sz w:val="28"/>
          <w:szCs w:val="28"/>
          <w:lang w:eastAsia="ru-RU"/>
        </w:rPr>
        <w:t>и руководителей</w:t>
      </w:r>
      <w:r w:rsidRPr="001E20E4">
        <w:rPr>
          <w:rFonts w:ascii="Times New Roman" w:eastAsia="Times New Roman" w:hAnsi="Times New Roman" w:cs="Times New Roman"/>
          <w:sz w:val="28"/>
          <w:szCs w:val="28"/>
          <w:lang w:eastAsia="ru-RU"/>
        </w:rPr>
        <w:t xml:space="preserve">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w:t>
      </w:r>
      <w:r w:rsidR="00EE11AC" w:rsidRPr="001E20E4">
        <w:rPr>
          <w:rFonts w:ascii="Times New Roman" w:eastAsia="Times New Roman" w:hAnsi="Times New Roman" w:cs="Times New Roman"/>
          <w:sz w:val="28"/>
          <w:szCs w:val="28"/>
          <w:lang w:eastAsia="ru-RU"/>
        </w:rPr>
        <w:t>ей составит, по прогнозу, в 2020</w:t>
      </w:r>
      <w:r w:rsidRPr="001E20E4">
        <w:rPr>
          <w:rFonts w:ascii="Times New Roman" w:eastAsia="Times New Roman" w:hAnsi="Times New Roman" w:cs="Times New Roman"/>
          <w:sz w:val="28"/>
          <w:szCs w:val="28"/>
          <w:lang w:eastAsia="ru-RU"/>
        </w:rPr>
        <w:t xml:space="preserve"> году 98%.</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В направлении «Выявление и поддержка одаренных детей»:</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создание муниципального ресурсного центра развития и поддержки одаренных детей;</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увеличение доли детей, участвующих в районных и областных мероприятиях, направленных на выявление и развитие одаренности, от общего числа детей в </w:t>
      </w:r>
      <w:r w:rsidRPr="001E20E4">
        <w:rPr>
          <w:rFonts w:ascii="Times New Roman" w:eastAsia="Times New Roman" w:hAnsi="Times New Roman" w:cs="Times New Roman"/>
          <w:sz w:val="28"/>
          <w:szCs w:val="28"/>
          <w:lang w:eastAsia="ru-RU"/>
        </w:rPr>
        <w:lastRenderedPageBreak/>
        <w:t>Венгеровском районе Новосибирской области, до 85%;</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увеличение доли победителей и призеров мероприятий регионального и всероссийского уровней от общего числа детей, принимающих участие в них от Венгеровского района Новосибирской области до 65%;</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увеличение охвата детей в возрасте 5-18 лет программами </w:t>
      </w:r>
      <w:r w:rsidR="006E537C" w:rsidRPr="001E20E4">
        <w:rPr>
          <w:rFonts w:ascii="Times New Roman" w:eastAsia="Times New Roman" w:hAnsi="Times New Roman" w:cs="Times New Roman"/>
          <w:sz w:val="28"/>
          <w:szCs w:val="28"/>
          <w:lang w:eastAsia="ru-RU"/>
        </w:rPr>
        <w:t>дополнительного образования (уде</w:t>
      </w:r>
      <w:r w:rsidRPr="001E20E4">
        <w:rPr>
          <w:rFonts w:ascii="Times New Roman" w:eastAsia="Times New Roman" w:hAnsi="Times New Roman" w:cs="Times New Roman"/>
          <w:sz w:val="28"/>
          <w:szCs w:val="28"/>
          <w:lang w:eastAsia="ru-RU"/>
        </w:rPr>
        <w:t>льный вес численности детей, получающих услуги дополнительного образования, в общей численности детей в возрасте 5-18 лет), до 86%;</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увеличение количества педагогических работников и наставников, работающих с молодыми талантами, прошедших подготовку и повышение квалификации в различных формах по работе с одаренными детьми в Венгеровском районе Новосибирской области, до</w:t>
      </w:r>
      <w:r w:rsidR="0066693D" w:rsidRPr="001E20E4">
        <w:rPr>
          <w:rFonts w:ascii="Times New Roman" w:eastAsia="Times New Roman" w:hAnsi="Times New Roman" w:cs="Times New Roman"/>
          <w:sz w:val="28"/>
          <w:szCs w:val="28"/>
          <w:lang w:eastAsia="ru-RU"/>
        </w:rPr>
        <w:t xml:space="preserve"> 100%</w:t>
      </w:r>
      <w:r w:rsidRPr="001E20E4">
        <w:rPr>
          <w:rFonts w:ascii="Times New Roman" w:eastAsia="Times New Roman" w:hAnsi="Times New Roman" w:cs="Times New Roman"/>
          <w:sz w:val="28"/>
          <w:szCs w:val="28"/>
          <w:lang w:eastAsia="ru-RU"/>
        </w:rPr>
        <w:t>;</w:t>
      </w:r>
    </w:p>
    <w:p w:rsidR="00E263FC" w:rsidRPr="001E20E4" w:rsidRDefault="00E263FC"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увеличение доли образовательных учреждений, работающих с молодыми талантами, разработавших и реализующих программы психолого-педагогического сопровождения одаренных детей в Венгеровском районе Новосибирской области, от общего числа образовательных учреждений, работаю</w:t>
      </w:r>
      <w:r w:rsidR="003E7C7D" w:rsidRPr="001E20E4">
        <w:rPr>
          <w:rFonts w:ascii="Times New Roman" w:eastAsia="Times New Roman" w:hAnsi="Times New Roman" w:cs="Times New Roman"/>
          <w:sz w:val="28"/>
          <w:szCs w:val="28"/>
          <w:lang w:eastAsia="ru-RU"/>
        </w:rPr>
        <w:t>щих с молодыми талантами до 41%.</w:t>
      </w:r>
    </w:p>
    <w:p w:rsidR="003E7C7D" w:rsidRPr="001E20E4" w:rsidRDefault="003E7C7D" w:rsidP="0071647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В прогнозном периоде в целях укрепления материально технической базы планируется ремонт крыши здания</w:t>
      </w:r>
      <w:r w:rsidR="00CF3565" w:rsidRPr="001E20E4">
        <w:rPr>
          <w:rFonts w:ascii="Times New Roman" w:eastAsia="Times New Roman" w:hAnsi="Times New Roman" w:cs="Times New Roman"/>
          <w:sz w:val="28"/>
          <w:szCs w:val="28"/>
          <w:lang w:eastAsia="ru-RU"/>
        </w:rPr>
        <w:t xml:space="preserve"> </w:t>
      </w:r>
      <w:r w:rsidR="0018097D" w:rsidRPr="001E20E4">
        <w:rPr>
          <w:rFonts w:ascii="Times New Roman" w:eastAsia="Times New Roman" w:hAnsi="Times New Roman" w:cs="Times New Roman"/>
          <w:sz w:val="28"/>
          <w:szCs w:val="28"/>
          <w:lang w:eastAsia="ru-RU"/>
        </w:rPr>
        <w:t xml:space="preserve">МКОУ </w:t>
      </w:r>
      <w:r w:rsidR="00602848" w:rsidRPr="001E20E4">
        <w:rPr>
          <w:rFonts w:ascii="Times New Roman" w:eastAsia="Times New Roman" w:hAnsi="Times New Roman" w:cs="Times New Roman"/>
          <w:sz w:val="28"/>
          <w:szCs w:val="28"/>
          <w:lang w:eastAsia="ru-RU"/>
        </w:rPr>
        <w:t>1-</w:t>
      </w:r>
      <w:r w:rsidR="0018097D" w:rsidRPr="001E20E4">
        <w:rPr>
          <w:rFonts w:ascii="Times New Roman" w:eastAsia="Times New Roman" w:hAnsi="Times New Roman" w:cs="Times New Roman"/>
          <w:sz w:val="28"/>
          <w:szCs w:val="28"/>
          <w:lang w:eastAsia="ru-RU"/>
        </w:rPr>
        <w:t>Петропавловской СОШ,</w:t>
      </w:r>
      <w:r w:rsidR="00CF3565" w:rsidRPr="001E20E4">
        <w:rPr>
          <w:rFonts w:ascii="Times New Roman" w:eastAsia="Times New Roman" w:hAnsi="Times New Roman" w:cs="Times New Roman"/>
          <w:sz w:val="28"/>
          <w:szCs w:val="28"/>
          <w:lang w:eastAsia="ru-RU"/>
        </w:rPr>
        <w:t xml:space="preserve"> МКОУ </w:t>
      </w:r>
      <w:r w:rsidR="00602848" w:rsidRPr="001E20E4">
        <w:rPr>
          <w:rFonts w:ascii="Times New Roman" w:eastAsia="Times New Roman" w:hAnsi="Times New Roman" w:cs="Times New Roman"/>
          <w:sz w:val="28"/>
          <w:szCs w:val="28"/>
          <w:lang w:eastAsia="ru-RU"/>
        </w:rPr>
        <w:t>2-</w:t>
      </w:r>
      <w:r w:rsidR="00CF3565" w:rsidRPr="001E20E4">
        <w:rPr>
          <w:rFonts w:ascii="Times New Roman" w:eastAsia="Times New Roman" w:hAnsi="Times New Roman" w:cs="Times New Roman"/>
          <w:sz w:val="28"/>
          <w:szCs w:val="28"/>
          <w:lang w:eastAsia="ru-RU"/>
        </w:rPr>
        <w:t xml:space="preserve"> Петропавловской СОШ</w:t>
      </w:r>
      <w:r w:rsidR="0066693D" w:rsidRPr="001E20E4">
        <w:rPr>
          <w:rFonts w:ascii="Times New Roman" w:eastAsia="Times New Roman" w:hAnsi="Times New Roman" w:cs="Times New Roman"/>
          <w:sz w:val="28"/>
          <w:szCs w:val="28"/>
          <w:lang w:eastAsia="ru-RU"/>
        </w:rPr>
        <w:t xml:space="preserve"> МКОУ</w:t>
      </w:r>
      <w:r w:rsidR="00CF3565" w:rsidRPr="001E20E4">
        <w:rPr>
          <w:rFonts w:ascii="Times New Roman" w:eastAsia="Times New Roman" w:hAnsi="Times New Roman" w:cs="Times New Roman"/>
          <w:sz w:val="28"/>
          <w:szCs w:val="28"/>
          <w:lang w:eastAsia="ru-RU"/>
        </w:rPr>
        <w:t xml:space="preserve"> и спортивного зала МКОУ </w:t>
      </w:r>
      <w:r w:rsidR="00602848" w:rsidRPr="001E20E4">
        <w:rPr>
          <w:rFonts w:ascii="Times New Roman" w:eastAsia="Times New Roman" w:hAnsi="Times New Roman" w:cs="Times New Roman"/>
          <w:sz w:val="28"/>
          <w:szCs w:val="28"/>
          <w:lang w:eastAsia="ru-RU"/>
        </w:rPr>
        <w:t>1-</w:t>
      </w:r>
      <w:r w:rsidR="00CF3565" w:rsidRPr="001E20E4">
        <w:rPr>
          <w:rFonts w:ascii="Times New Roman" w:eastAsia="Times New Roman" w:hAnsi="Times New Roman" w:cs="Times New Roman"/>
          <w:sz w:val="28"/>
          <w:szCs w:val="28"/>
          <w:lang w:eastAsia="ru-RU"/>
        </w:rPr>
        <w:t>Петропавловской СОШ</w:t>
      </w:r>
      <w:r w:rsidR="0018097D" w:rsidRPr="001E20E4">
        <w:rPr>
          <w:rFonts w:ascii="Times New Roman" w:eastAsia="Times New Roman" w:hAnsi="Times New Roman" w:cs="Times New Roman"/>
          <w:sz w:val="28"/>
          <w:szCs w:val="28"/>
          <w:lang w:eastAsia="ru-RU"/>
        </w:rPr>
        <w:t>.</w:t>
      </w:r>
      <w:r w:rsidR="00CF3565" w:rsidRPr="001E20E4">
        <w:rPr>
          <w:rFonts w:ascii="Times New Roman" w:eastAsia="Times New Roman" w:hAnsi="Times New Roman" w:cs="Times New Roman"/>
          <w:sz w:val="28"/>
          <w:szCs w:val="28"/>
          <w:lang w:eastAsia="ru-RU"/>
        </w:rPr>
        <w:t xml:space="preserve"> Установка пандусов в МКОУ Павловской </w:t>
      </w:r>
      <w:r w:rsidR="00602848" w:rsidRPr="001E20E4">
        <w:rPr>
          <w:rFonts w:ascii="Times New Roman" w:eastAsia="Times New Roman" w:hAnsi="Times New Roman" w:cs="Times New Roman"/>
          <w:sz w:val="28"/>
          <w:szCs w:val="28"/>
          <w:lang w:eastAsia="ru-RU"/>
        </w:rPr>
        <w:t>О</w:t>
      </w:r>
      <w:r w:rsidR="00CF3565" w:rsidRPr="001E20E4">
        <w:rPr>
          <w:rFonts w:ascii="Times New Roman" w:eastAsia="Times New Roman" w:hAnsi="Times New Roman" w:cs="Times New Roman"/>
          <w:sz w:val="28"/>
          <w:szCs w:val="28"/>
          <w:lang w:eastAsia="ru-RU"/>
        </w:rPr>
        <w:t>ОШ, МКОУ Тартасской СОШ, МКОУ Туруновской СОШ.</w:t>
      </w:r>
    </w:p>
    <w:p w:rsidR="000B3C2E" w:rsidRPr="001E20E4" w:rsidRDefault="000B3C2E"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8" w:name="_Toc460227801"/>
      <w:bookmarkStart w:id="29" w:name="_Toc460227946"/>
    </w:p>
    <w:p w:rsidR="000B3C2E" w:rsidRPr="001E20E4" w:rsidRDefault="0066693D"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r w:rsidRPr="001E20E4">
        <w:rPr>
          <w:rFonts w:ascii="Times New Roman" w:eastAsia="Times New Roman" w:hAnsi="Times New Roman" w:cs="Times New Roman"/>
          <w:bCs/>
          <w:iCs/>
          <w:sz w:val="28"/>
          <w:szCs w:val="28"/>
          <w:lang w:val="en-US"/>
        </w:rPr>
        <w:t>V</w:t>
      </w:r>
      <w:r w:rsidR="000B3C2E"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IV</w:t>
      </w:r>
      <w:r w:rsidR="000B3C2E"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V</w:t>
      </w:r>
      <w:r w:rsidR="000B3C2E" w:rsidRPr="001E20E4">
        <w:rPr>
          <w:rFonts w:ascii="Times New Roman" w:eastAsia="Times New Roman" w:hAnsi="Times New Roman" w:cs="Times New Roman"/>
          <w:bCs/>
          <w:iCs/>
          <w:sz w:val="28"/>
          <w:szCs w:val="28"/>
        </w:rPr>
        <w:t>. Культура</w:t>
      </w:r>
      <w:bookmarkEnd w:id="28"/>
      <w:bookmarkEnd w:id="29"/>
    </w:p>
    <w:p w:rsidR="000B3C2E" w:rsidRPr="001E20E4" w:rsidRDefault="000B3C2E" w:rsidP="00716475">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p w:rsidR="000B3C2E" w:rsidRPr="001E20E4" w:rsidRDefault="000B3C2E" w:rsidP="0071647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Цель – развитие духовности, высокой культуры и нравственного здоровья населения, сохранения единого культурного пространства района,укре</w:t>
      </w:r>
      <w:r w:rsidR="008854F5" w:rsidRPr="001E20E4">
        <w:rPr>
          <w:rFonts w:ascii="Times New Roman" w:eastAsia="Times New Roman" w:hAnsi="Times New Roman" w:cs="Times New Roman"/>
          <w:sz w:val="28"/>
          <w:szCs w:val="28"/>
          <w:lang w:eastAsia="ru-RU"/>
        </w:rPr>
        <w:t>пления межпоселенческих связей.</w:t>
      </w:r>
    </w:p>
    <w:p w:rsidR="008239B1" w:rsidRPr="001E20E4" w:rsidRDefault="008239B1" w:rsidP="0071647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При реализации мероприятий по развитию творческого потенциала жителей Венгеровского района, обеспечению максимальной доступности граждан к культурным ценностям и участию в культурной жизни Венгеровского района, укреплению гражданского единства многонационального народа (российской нации), проживающего на террито</w:t>
      </w:r>
      <w:r w:rsidR="00EE11AC" w:rsidRPr="001E20E4">
        <w:rPr>
          <w:rFonts w:ascii="Times New Roman" w:eastAsia="Times New Roman" w:hAnsi="Times New Roman" w:cs="Times New Roman"/>
          <w:sz w:val="28"/>
          <w:szCs w:val="28"/>
          <w:lang w:eastAsia="ru-RU"/>
        </w:rPr>
        <w:t>рии Венгеровского района, к 2020</w:t>
      </w:r>
      <w:r w:rsidRPr="001E20E4">
        <w:rPr>
          <w:rFonts w:ascii="Times New Roman" w:eastAsia="Times New Roman" w:hAnsi="Times New Roman" w:cs="Times New Roman"/>
          <w:sz w:val="28"/>
          <w:szCs w:val="28"/>
          <w:lang w:eastAsia="ru-RU"/>
        </w:rPr>
        <w:t xml:space="preserve"> году в Венгеровском районе уровень удовлетворенности населения качеством услуг, предоставляемых учреждениями культуры достигнет </w:t>
      </w:r>
      <w:r w:rsidR="00C34F94" w:rsidRPr="001E20E4">
        <w:rPr>
          <w:rFonts w:ascii="Times New Roman" w:eastAsia="Times New Roman" w:hAnsi="Times New Roman" w:cs="Times New Roman"/>
          <w:sz w:val="28"/>
          <w:szCs w:val="28"/>
          <w:lang w:eastAsia="ru-RU"/>
        </w:rPr>
        <w:t>81,4</w:t>
      </w:r>
      <w:r w:rsidRPr="001E20E4">
        <w:rPr>
          <w:rFonts w:ascii="Times New Roman" w:eastAsia="Times New Roman" w:hAnsi="Times New Roman" w:cs="Times New Roman"/>
          <w:sz w:val="28"/>
          <w:szCs w:val="28"/>
          <w:lang w:eastAsia="ru-RU"/>
        </w:rPr>
        <w:t>%</w:t>
      </w:r>
      <w:r w:rsidR="00C34F94" w:rsidRPr="001E20E4">
        <w:rPr>
          <w:rFonts w:ascii="Times New Roman" w:eastAsia="Times New Roman" w:hAnsi="Times New Roman" w:cs="Times New Roman"/>
          <w:sz w:val="28"/>
          <w:szCs w:val="28"/>
          <w:lang w:eastAsia="ru-RU"/>
        </w:rPr>
        <w:t>.Проведена независимая оценка качества оказания услуг культурно-досуговыми учреждениями района. Составлены планы мероприятий по улучшению качества условий предоставления услуг в муниципальных казенных учреждениях.</w:t>
      </w:r>
    </w:p>
    <w:p w:rsidR="008239B1" w:rsidRPr="001E20E4" w:rsidRDefault="008239B1"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Доля граждан, положительно оценивающих состояние межнациональных и межконфессиональных отношений, от общего количества населения Венгеровского район</w:t>
      </w:r>
      <w:r w:rsidR="00EE11AC" w:rsidRPr="001E20E4">
        <w:rPr>
          <w:rFonts w:ascii="Times New Roman" w:eastAsia="Times New Roman" w:hAnsi="Times New Roman" w:cs="Times New Roman"/>
          <w:sz w:val="28"/>
          <w:szCs w:val="28"/>
          <w:lang w:eastAsia="ru-RU"/>
        </w:rPr>
        <w:t>а увеличится по сравнению с 2017</w:t>
      </w:r>
      <w:r w:rsidRPr="001E20E4">
        <w:rPr>
          <w:rFonts w:ascii="Times New Roman" w:eastAsia="Times New Roman" w:hAnsi="Times New Roman" w:cs="Times New Roman"/>
          <w:sz w:val="28"/>
          <w:szCs w:val="28"/>
          <w:lang w:eastAsia="ru-RU"/>
        </w:rPr>
        <w:t xml:space="preserve"> годом на 20% и составит 60%.</w:t>
      </w:r>
    </w:p>
    <w:p w:rsidR="008239B1" w:rsidRPr="001E20E4" w:rsidRDefault="008239B1"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При эффективной реализации мероприятий по созданию благоприятных условий для творческого развития личности, повышению доступности и качества культурных благ для населения, сохранению нематериального и материального культурного наследия, содействию в укреплении гражданского единства и гармо</w:t>
      </w:r>
      <w:r w:rsidRPr="001E20E4">
        <w:rPr>
          <w:rFonts w:ascii="Times New Roman" w:eastAsia="Times New Roman" w:hAnsi="Times New Roman" w:cs="Times New Roman"/>
          <w:sz w:val="28"/>
          <w:szCs w:val="28"/>
          <w:lang w:eastAsia="ru-RU"/>
        </w:rPr>
        <w:lastRenderedPageBreak/>
        <w:t>низации межнацио</w:t>
      </w:r>
      <w:r w:rsidR="00EE11AC" w:rsidRPr="001E20E4">
        <w:rPr>
          <w:rFonts w:ascii="Times New Roman" w:eastAsia="Times New Roman" w:hAnsi="Times New Roman" w:cs="Times New Roman"/>
          <w:sz w:val="28"/>
          <w:szCs w:val="28"/>
          <w:lang w:eastAsia="ru-RU"/>
        </w:rPr>
        <w:t>нальных отношений за период 2018-2020</w:t>
      </w:r>
      <w:r w:rsidRPr="001E20E4">
        <w:rPr>
          <w:rFonts w:ascii="Times New Roman" w:eastAsia="Times New Roman" w:hAnsi="Times New Roman" w:cs="Times New Roman"/>
          <w:sz w:val="28"/>
          <w:szCs w:val="28"/>
          <w:lang w:eastAsia="ru-RU"/>
        </w:rPr>
        <w:t xml:space="preserve"> годов будет обеспечено повышение эффективности использования потенциала сферы культуры Венгеровского района. Ежедневно будет реализовано не менее 2 культурно - досуговых мероприятий.</w:t>
      </w:r>
    </w:p>
    <w:p w:rsidR="00F02876" w:rsidRPr="001E20E4" w:rsidRDefault="00F02876"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Продолжится модернизация муниципальных учреждений культуры. Будет проведен капитальный ремонт фас</w:t>
      </w:r>
      <w:r w:rsidR="00C34F94" w:rsidRPr="001E20E4">
        <w:rPr>
          <w:rFonts w:ascii="Times New Roman" w:eastAsia="Times New Roman" w:hAnsi="Times New Roman" w:cs="Times New Roman"/>
          <w:sz w:val="28"/>
          <w:szCs w:val="28"/>
          <w:lang w:eastAsia="ru-RU"/>
        </w:rPr>
        <w:t>ада Венгеровского дома культуры,</w:t>
      </w:r>
      <w:r w:rsidRPr="001E20E4">
        <w:rPr>
          <w:rFonts w:ascii="Times New Roman" w:eastAsia="Times New Roman" w:hAnsi="Times New Roman" w:cs="Times New Roman"/>
          <w:sz w:val="28"/>
          <w:szCs w:val="28"/>
          <w:lang w:eastAsia="ru-RU"/>
        </w:rPr>
        <w:t xml:space="preserve"> ремонт здания </w:t>
      </w:r>
      <w:r w:rsidR="00C34F94" w:rsidRPr="001E20E4">
        <w:rPr>
          <w:rFonts w:ascii="Times New Roman" w:eastAsia="Times New Roman" w:hAnsi="Times New Roman" w:cs="Times New Roman"/>
          <w:sz w:val="28"/>
          <w:szCs w:val="28"/>
          <w:lang w:eastAsia="ru-RU"/>
        </w:rPr>
        <w:t>Венгеровского краеведческого музея им. П.М.Пономаренко и ремонт здания Тартасск</w:t>
      </w:r>
      <w:r w:rsidR="00565A89" w:rsidRPr="001E20E4">
        <w:rPr>
          <w:rFonts w:ascii="Times New Roman" w:eastAsia="Times New Roman" w:hAnsi="Times New Roman" w:cs="Times New Roman"/>
          <w:sz w:val="28"/>
          <w:szCs w:val="28"/>
          <w:lang w:eastAsia="ru-RU"/>
        </w:rPr>
        <w:t>ого муниципального центра культуры</w:t>
      </w:r>
      <w:r w:rsidR="00C34F94" w:rsidRPr="001E20E4">
        <w:rPr>
          <w:rFonts w:ascii="Times New Roman" w:eastAsia="Times New Roman" w:hAnsi="Times New Roman" w:cs="Times New Roman"/>
          <w:sz w:val="28"/>
          <w:szCs w:val="28"/>
          <w:lang w:eastAsia="ru-RU"/>
        </w:rPr>
        <w:t xml:space="preserve"> </w:t>
      </w:r>
      <w:r w:rsidR="00565A89" w:rsidRPr="001E20E4">
        <w:rPr>
          <w:rFonts w:ascii="Times New Roman" w:eastAsia="Times New Roman" w:hAnsi="Times New Roman" w:cs="Times New Roman"/>
          <w:sz w:val="28"/>
          <w:szCs w:val="28"/>
          <w:lang w:eastAsia="ru-RU"/>
        </w:rPr>
        <w:t>.</w:t>
      </w:r>
    </w:p>
    <w:p w:rsidR="000B3C2E" w:rsidRPr="001E20E4" w:rsidRDefault="000B3C2E"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1E20E4" w:rsidRDefault="0066693D"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0" w:name="_Toc460227802"/>
      <w:bookmarkStart w:id="31" w:name="_Toc460227947"/>
      <w:r w:rsidRPr="001E20E4">
        <w:rPr>
          <w:rFonts w:ascii="Times New Roman" w:eastAsia="Times New Roman" w:hAnsi="Times New Roman" w:cs="Times New Roman"/>
          <w:bCs/>
          <w:iCs/>
          <w:sz w:val="28"/>
          <w:szCs w:val="28"/>
          <w:lang w:val="en-US"/>
        </w:rPr>
        <w:t>V</w:t>
      </w:r>
      <w:r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IV</w:t>
      </w:r>
      <w:r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VI</w:t>
      </w:r>
      <w:r w:rsidRPr="001E20E4">
        <w:rPr>
          <w:rFonts w:ascii="Times New Roman" w:eastAsia="Times New Roman" w:hAnsi="Times New Roman" w:cs="Times New Roman"/>
          <w:bCs/>
          <w:iCs/>
          <w:sz w:val="28"/>
          <w:szCs w:val="28"/>
        </w:rPr>
        <w:t>.</w:t>
      </w:r>
      <w:r w:rsidR="000B3C2E" w:rsidRPr="001E20E4">
        <w:rPr>
          <w:rFonts w:ascii="Times New Roman" w:eastAsia="Times New Roman" w:hAnsi="Times New Roman" w:cs="Times New Roman"/>
          <w:bCs/>
          <w:iCs/>
          <w:sz w:val="28"/>
          <w:szCs w:val="28"/>
        </w:rPr>
        <w:t xml:space="preserve"> Молодежная политика</w:t>
      </w:r>
      <w:bookmarkEnd w:id="30"/>
      <w:bookmarkEnd w:id="31"/>
    </w:p>
    <w:p w:rsidR="000B3C2E" w:rsidRPr="001E20E4" w:rsidRDefault="000B3C2E"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Цель – </w:t>
      </w:r>
      <w:r w:rsidR="00033ABB" w:rsidRPr="001E20E4">
        <w:rPr>
          <w:rFonts w:ascii="Times New Roman" w:eastAsia="Times New Roman" w:hAnsi="Times New Roman" w:cs="Times New Roman"/>
          <w:sz w:val="28"/>
          <w:szCs w:val="28"/>
          <w:lang w:eastAsia="ru-RU"/>
        </w:rPr>
        <w:t>формирование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66693D"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20E4">
        <w:rPr>
          <w:rFonts w:ascii="Times New Roman" w:eastAsia="Times New Roman" w:hAnsi="Times New Roman" w:cs="Times New Roman"/>
          <w:sz w:val="28"/>
          <w:szCs w:val="28"/>
          <w:lang w:eastAsia="ru-RU"/>
        </w:rPr>
        <w:t>Для достижения цели реализуются государственны</w:t>
      </w:r>
      <w:r w:rsidR="00FE0247" w:rsidRPr="001E20E4">
        <w:rPr>
          <w:rFonts w:ascii="Times New Roman" w:eastAsia="Times New Roman" w:hAnsi="Times New Roman" w:cs="Times New Roman"/>
          <w:sz w:val="28"/>
          <w:szCs w:val="28"/>
          <w:lang w:eastAsia="ru-RU"/>
        </w:rPr>
        <w:t>е</w:t>
      </w:r>
      <w:r w:rsidRPr="001E20E4">
        <w:rPr>
          <w:rFonts w:ascii="Times New Roman" w:eastAsia="Times New Roman" w:hAnsi="Times New Roman" w:cs="Times New Roman"/>
          <w:sz w:val="28"/>
          <w:szCs w:val="28"/>
          <w:lang w:eastAsia="ru-RU"/>
        </w:rPr>
        <w:t xml:space="preserve"> программ</w:t>
      </w:r>
      <w:r w:rsidR="00FE0247" w:rsidRPr="001E20E4">
        <w:rPr>
          <w:rFonts w:ascii="Times New Roman" w:eastAsia="Times New Roman" w:hAnsi="Times New Roman" w:cs="Times New Roman"/>
          <w:sz w:val="28"/>
          <w:szCs w:val="28"/>
          <w:lang w:eastAsia="ru-RU"/>
        </w:rPr>
        <w:t>ы</w:t>
      </w:r>
      <w:r w:rsidRPr="001E20E4">
        <w:rPr>
          <w:rFonts w:ascii="Times New Roman" w:eastAsia="Times New Roman" w:hAnsi="Times New Roman" w:cs="Times New Roman"/>
          <w:sz w:val="28"/>
          <w:szCs w:val="28"/>
          <w:lang w:eastAsia="ru-RU"/>
        </w:rPr>
        <w:t xml:space="preserve"> Новосибирской области</w:t>
      </w:r>
      <w:r w:rsidR="00FE0247" w:rsidRPr="001E20E4">
        <w:rPr>
          <w:rFonts w:ascii="Times New Roman" w:eastAsia="Times New Roman" w:hAnsi="Times New Roman" w:cs="Times New Roman"/>
          <w:sz w:val="28"/>
          <w:szCs w:val="28"/>
          <w:lang w:eastAsia="ru-RU"/>
        </w:rPr>
        <w:t>и р</w:t>
      </w:r>
      <w:r w:rsidR="00FE0247" w:rsidRPr="001E20E4">
        <w:rPr>
          <w:rFonts w:ascii="Times New Roman" w:eastAsia="Calibri" w:hAnsi="Times New Roman" w:cs="Times New Roman"/>
          <w:sz w:val="28"/>
          <w:szCs w:val="28"/>
        </w:rPr>
        <w:t>айон</w:t>
      </w:r>
      <w:r w:rsidR="00FE0247" w:rsidRPr="001E20E4">
        <w:rPr>
          <w:rFonts w:ascii="Times New Roman" w:hAnsi="Times New Roman" w:cs="Times New Roman"/>
          <w:sz w:val="28"/>
          <w:szCs w:val="28"/>
        </w:rPr>
        <w:t>ная целевая</w:t>
      </w:r>
      <w:r w:rsidR="00FE0247" w:rsidRPr="001E20E4">
        <w:rPr>
          <w:rFonts w:ascii="Times New Roman" w:eastAsia="Calibri" w:hAnsi="Times New Roman" w:cs="Times New Roman"/>
          <w:sz w:val="28"/>
          <w:szCs w:val="28"/>
        </w:rPr>
        <w:t xml:space="preserve"> п</w:t>
      </w:r>
      <w:r w:rsidR="00FE0247" w:rsidRPr="001E20E4">
        <w:rPr>
          <w:rFonts w:ascii="Times New Roman" w:hAnsi="Times New Roman" w:cs="Times New Roman"/>
          <w:sz w:val="28"/>
          <w:szCs w:val="28"/>
        </w:rPr>
        <w:t>рограмма</w:t>
      </w:r>
      <w:r w:rsidR="00FE0247" w:rsidRPr="001E20E4">
        <w:rPr>
          <w:rFonts w:ascii="Times New Roman" w:eastAsia="Calibri" w:hAnsi="Times New Roman" w:cs="Times New Roman"/>
          <w:sz w:val="28"/>
          <w:szCs w:val="28"/>
        </w:rPr>
        <w:t xml:space="preserve"> «Молодежь Венгеровского района на 2014-2018 годы»</w:t>
      </w:r>
      <w:r w:rsidR="00FE0247" w:rsidRPr="001E20E4">
        <w:rPr>
          <w:rFonts w:ascii="Times New Roman" w:eastAsia="Times New Roman" w:hAnsi="Times New Roman" w:cs="Times New Roman"/>
          <w:sz w:val="28"/>
          <w:szCs w:val="28"/>
        </w:rPr>
        <w:t xml:space="preserve"> (утверждена постановлением Главы Венгеровского района Новосибирской области)</w:t>
      </w:r>
      <w:r w:rsidR="0066693D" w:rsidRPr="001E20E4">
        <w:rPr>
          <w:rFonts w:ascii="Times New Roman" w:eastAsia="Times New Roman" w:hAnsi="Times New Roman" w:cs="Times New Roman"/>
          <w:sz w:val="28"/>
          <w:szCs w:val="28"/>
        </w:rPr>
        <w:t>.</w:t>
      </w: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При </w:t>
      </w:r>
      <w:r w:rsidR="00FE0247" w:rsidRPr="001E20E4">
        <w:rPr>
          <w:rFonts w:ascii="Times New Roman" w:eastAsia="Times New Roman" w:hAnsi="Times New Roman" w:cs="Times New Roman"/>
          <w:sz w:val="28"/>
          <w:szCs w:val="28"/>
          <w:lang w:eastAsia="ru-RU"/>
        </w:rPr>
        <w:t>создании условий</w:t>
      </w:r>
      <w:r w:rsidRPr="001E20E4">
        <w:rPr>
          <w:rFonts w:ascii="Times New Roman" w:eastAsia="Times New Roman" w:hAnsi="Times New Roman" w:cs="Times New Roman"/>
          <w:sz w:val="28"/>
          <w:szCs w:val="28"/>
          <w:lang w:eastAsia="ru-RU"/>
        </w:rPr>
        <w:t>, направленных на повышение уровня жизни молодежи путем вовлечения в процессы социально-значимой активности, в интереса</w:t>
      </w:r>
      <w:r w:rsidR="00EE11AC" w:rsidRPr="001E20E4">
        <w:rPr>
          <w:rFonts w:ascii="Times New Roman" w:eastAsia="Times New Roman" w:hAnsi="Times New Roman" w:cs="Times New Roman"/>
          <w:sz w:val="28"/>
          <w:szCs w:val="28"/>
          <w:lang w:eastAsia="ru-RU"/>
        </w:rPr>
        <w:t>х развития района за период 2018-2020</w:t>
      </w:r>
      <w:r w:rsidRPr="001E20E4">
        <w:rPr>
          <w:rFonts w:ascii="Times New Roman" w:eastAsia="Times New Roman" w:hAnsi="Times New Roman" w:cs="Times New Roman"/>
          <w:sz w:val="28"/>
          <w:szCs w:val="28"/>
          <w:lang w:eastAsia="ru-RU"/>
        </w:rPr>
        <w:t xml:space="preserve"> годов будет обеспечено патриотическое воспитание подрастающего поколения в духе культурных традиций страны. За счет активизации деятельности клубов и общественных объединений патриотической нап</w:t>
      </w:r>
      <w:r w:rsidR="00EE11AC" w:rsidRPr="001E20E4">
        <w:rPr>
          <w:rFonts w:ascii="Times New Roman" w:eastAsia="Times New Roman" w:hAnsi="Times New Roman" w:cs="Times New Roman"/>
          <w:sz w:val="28"/>
          <w:szCs w:val="28"/>
          <w:lang w:eastAsia="ru-RU"/>
        </w:rPr>
        <w:t>равленности их количество к 2020</w:t>
      </w:r>
      <w:r w:rsidRPr="001E20E4">
        <w:rPr>
          <w:rFonts w:ascii="Times New Roman" w:eastAsia="Times New Roman" w:hAnsi="Times New Roman" w:cs="Times New Roman"/>
          <w:sz w:val="28"/>
          <w:szCs w:val="28"/>
          <w:lang w:eastAsia="ru-RU"/>
        </w:rPr>
        <w:t xml:space="preserve"> году увеличится на </w:t>
      </w:r>
      <w:r w:rsidR="00FE0247" w:rsidRPr="001E20E4">
        <w:rPr>
          <w:rFonts w:ascii="Times New Roman" w:eastAsia="Times New Roman" w:hAnsi="Times New Roman" w:cs="Times New Roman"/>
          <w:sz w:val="28"/>
          <w:szCs w:val="28"/>
          <w:lang w:eastAsia="ru-RU"/>
        </w:rPr>
        <w:t>1</w:t>
      </w:r>
      <w:r w:rsidRPr="001E20E4">
        <w:rPr>
          <w:rFonts w:ascii="Times New Roman" w:eastAsia="Times New Roman" w:hAnsi="Times New Roman" w:cs="Times New Roman"/>
          <w:sz w:val="28"/>
          <w:szCs w:val="28"/>
          <w:lang w:eastAsia="ru-RU"/>
        </w:rPr>
        <w:t xml:space="preserve"> единиц</w:t>
      </w:r>
      <w:r w:rsidR="00FE0247" w:rsidRPr="001E20E4">
        <w:rPr>
          <w:rFonts w:ascii="Times New Roman" w:eastAsia="Times New Roman" w:hAnsi="Times New Roman" w:cs="Times New Roman"/>
          <w:sz w:val="28"/>
          <w:szCs w:val="28"/>
          <w:lang w:eastAsia="ru-RU"/>
        </w:rPr>
        <w:t>у</w:t>
      </w:r>
      <w:r w:rsidRPr="001E20E4">
        <w:rPr>
          <w:rFonts w:ascii="Times New Roman" w:eastAsia="Times New Roman" w:hAnsi="Times New Roman" w:cs="Times New Roman"/>
          <w:sz w:val="28"/>
          <w:szCs w:val="28"/>
          <w:lang w:eastAsia="ru-RU"/>
        </w:rPr>
        <w:t xml:space="preserve"> и составит </w:t>
      </w:r>
      <w:r w:rsidR="00FE0247" w:rsidRPr="001E20E4">
        <w:rPr>
          <w:rFonts w:ascii="Times New Roman" w:eastAsia="Times New Roman" w:hAnsi="Times New Roman" w:cs="Times New Roman"/>
          <w:sz w:val="28"/>
          <w:szCs w:val="28"/>
          <w:lang w:eastAsia="ru-RU"/>
        </w:rPr>
        <w:t>3</w:t>
      </w:r>
      <w:r w:rsidRPr="001E20E4">
        <w:rPr>
          <w:rFonts w:ascii="Times New Roman" w:eastAsia="Times New Roman" w:hAnsi="Times New Roman" w:cs="Times New Roman"/>
          <w:sz w:val="28"/>
          <w:szCs w:val="28"/>
          <w:lang w:eastAsia="ru-RU"/>
        </w:rPr>
        <w:t>. Количество граждан, участвующих в работе клубов и общественных объединений патриотической направленности</w:t>
      </w:r>
      <w:r w:rsidR="00EE11AC" w:rsidRPr="001E20E4">
        <w:rPr>
          <w:rFonts w:ascii="Times New Roman" w:eastAsia="Times New Roman" w:hAnsi="Times New Roman" w:cs="Times New Roman"/>
          <w:sz w:val="28"/>
          <w:szCs w:val="28"/>
          <w:lang w:eastAsia="ru-RU"/>
        </w:rPr>
        <w:t>, увеличится по сравнению с 2017</w:t>
      </w:r>
      <w:r w:rsidRPr="001E20E4">
        <w:rPr>
          <w:rFonts w:ascii="Times New Roman" w:eastAsia="Times New Roman" w:hAnsi="Times New Roman" w:cs="Times New Roman"/>
          <w:sz w:val="28"/>
          <w:szCs w:val="28"/>
          <w:lang w:eastAsia="ru-RU"/>
        </w:rPr>
        <w:t xml:space="preserve"> годом на </w:t>
      </w:r>
      <w:r w:rsidR="00FE0247" w:rsidRPr="001E20E4">
        <w:rPr>
          <w:rFonts w:ascii="Times New Roman" w:eastAsia="Times New Roman" w:hAnsi="Times New Roman" w:cs="Times New Roman"/>
          <w:sz w:val="28"/>
          <w:szCs w:val="28"/>
          <w:lang w:eastAsia="ru-RU"/>
        </w:rPr>
        <w:t>10</w:t>
      </w:r>
      <w:r w:rsidRPr="001E20E4">
        <w:rPr>
          <w:rFonts w:ascii="Times New Roman" w:eastAsia="Times New Roman" w:hAnsi="Times New Roman" w:cs="Times New Roman"/>
          <w:sz w:val="28"/>
          <w:szCs w:val="28"/>
          <w:lang w:eastAsia="ru-RU"/>
        </w:rPr>
        <w:t xml:space="preserve">% </w:t>
      </w:r>
      <w:r w:rsidR="00FE0247" w:rsidRPr="001E20E4">
        <w:rPr>
          <w:rFonts w:ascii="Times New Roman" w:eastAsia="Times New Roman" w:hAnsi="Times New Roman" w:cs="Times New Roman"/>
          <w:sz w:val="28"/>
          <w:szCs w:val="28"/>
          <w:lang w:eastAsia="ru-RU"/>
        </w:rPr>
        <w:t>.</w:t>
      </w:r>
    </w:p>
    <w:p w:rsidR="000B3C2E" w:rsidRPr="001E20E4" w:rsidRDefault="000B3C2E"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1E20E4" w:rsidRDefault="00DF1DAB"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2" w:name="_Toc460227803"/>
      <w:bookmarkStart w:id="33" w:name="_Toc460227948"/>
      <w:r w:rsidRPr="001E20E4">
        <w:rPr>
          <w:rFonts w:ascii="Times New Roman" w:eastAsia="Times New Roman" w:hAnsi="Times New Roman" w:cs="Times New Roman"/>
          <w:bCs/>
          <w:iCs/>
          <w:sz w:val="28"/>
          <w:szCs w:val="28"/>
          <w:lang w:val="en-US"/>
        </w:rPr>
        <w:t>V</w:t>
      </w:r>
      <w:r w:rsidR="000B3C2E" w:rsidRPr="001E20E4">
        <w:rPr>
          <w:rFonts w:ascii="Times New Roman" w:eastAsia="Times New Roman" w:hAnsi="Times New Roman" w:cs="Times New Roman"/>
          <w:bCs/>
          <w:iCs/>
          <w:sz w:val="28"/>
          <w:szCs w:val="28"/>
        </w:rPr>
        <w:t>.</w:t>
      </w:r>
      <w:r w:rsidRPr="001E20E4">
        <w:rPr>
          <w:rFonts w:ascii="Times New Roman" w:eastAsia="Times New Roman" w:hAnsi="Times New Roman" w:cs="Times New Roman"/>
          <w:bCs/>
          <w:iCs/>
          <w:sz w:val="28"/>
          <w:szCs w:val="28"/>
          <w:lang w:val="en-US"/>
        </w:rPr>
        <w:t>V</w:t>
      </w:r>
      <w:r w:rsidR="000B3C2E" w:rsidRPr="001E20E4">
        <w:rPr>
          <w:rFonts w:ascii="Times New Roman" w:eastAsia="Times New Roman" w:hAnsi="Times New Roman" w:cs="Times New Roman"/>
          <w:bCs/>
          <w:iCs/>
          <w:sz w:val="28"/>
          <w:szCs w:val="28"/>
        </w:rPr>
        <w:t>. Развитие жилищного строительства</w:t>
      </w:r>
      <w:bookmarkEnd w:id="32"/>
      <w:bookmarkEnd w:id="33"/>
      <w:r w:rsidR="003965DE" w:rsidRPr="001E20E4">
        <w:rPr>
          <w:rFonts w:ascii="Times New Roman" w:eastAsia="Times New Roman" w:hAnsi="Times New Roman" w:cs="Times New Roman"/>
          <w:bCs/>
          <w:iCs/>
          <w:sz w:val="28"/>
          <w:szCs w:val="28"/>
        </w:rPr>
        <w:t>, коммунального комплекса, электроэнергетики</w:t>
      </w:r>
    </w:p>
    <w:p w:rsidR="000B3C2E" w:rsidRPr="001E20E4" w:rsidRDefault="000B3C2E"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Цель – стимулирование развития жилищного строительства, формирование рынка доступного и комфортного жилья</w:t>
      </w:r>
      <w:r w:rsidR="003965DE" w:rsidRPr="001E20E4">
        <w:rPr>
          <w:rFonts w:ascii="Times New Roman" w:eastAsia="Times New Roman" w:hAnsi="Times New Roman" w:cs="Times New Roman"/>
          <w:sz w:val="28"/>
          <w:szCs w:val="28"/>
          <w:lang w:eastAsia="ru-RU"/>
        </w:rPr>
        <w:t>,</w:t>
      </w:r>
      <w:r w:rsidR="00565A89" w:rsidRPr="001E20E4">
        <w:rPr>
          <w:rFonts w:ascii="Times New Roman" w:eastAsia="Times New Roman" w:hAnsi="Times New Roman" w:cs="Times New Roman"/>
          <w:sz w:val="28"/>
          <w:szCs w:val="28"/>
          <w:lang w:eastAsia="ru-RU"/>
        </w:rPr>
        <w:t xml:space="preserve"> </w:t>
      </w:r>
      <w:r w:rsidR="003965DE" w:rsidRPr="001E20E4">
        <w:rPr>
          <w:rFonts w:ascii="Times New Roman" w:hAnsi="Times New Roman" w:cs="Times New Roman"/>
          <w:sz w:val="28"/>
          <w:szCs w:val="28"/>
        </w:rPr>
        <w:t>создание безопасных и благоприятных условий проживания граждан, развитие инфраструктуры коммунального комплекса.</w:t>
      </w: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Для достижения цели реализуются мероприятия государственных программ Новосибирской области, кроме этого, реализуются:</w:t>
      </w: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подпрограмма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 1050;</w:t>
      </w: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мероприятия по выполнению </w:t>
      </w:r>
      <w:hyperlink r:id="rId9" w:history="1">
        <w:r w:rsidRPr="001E20E4">
          <w:rPr>
            <w:rFonts w:ascii="Times New Roman" w:eastAsia="Times New Roman" w:hAnsi="Times New Roman" w:cs="Times New Roman"/>
            <w:sz w:val="28"/>
            <w:szCs w:val="28"/>
            <w:lang w:eastAsia="ru-RU"/>
          </w:rPr>
          <w:t>Указа</w:t>
        </w:r>
      </w:hyperlink>
      <w:r w:rsidRPr="001E20E4">
        <w:rPr>
          <w:rFonts w:ascii="Times New Roman" w:eastAsia="Times New Roman" w:hAnsi="Times New Roman" w:cs="Times New Roman"/>
          <w:sz w:val="28"/>
          <w:szCs w:val="28"/>
          <w:lang w:eastAsia="ru-RU"/>
        </w:rPr>
        <w:t xml:space="preserve"> Президента Российской Федерации от 07.05.2008 № 714 «Об обеспечении жильем ветеранов Великой Отечественной войны 1941-1945 годов»;</w:t>
      </w: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lastRenderedPageBreak/>
        <w:t xml:space="preserve">мероприятия, осуществляемые в рамках реализации федеральных законов от 12.01.1995 </w:t>
      </w:r>
      <w:hyperlink r:id="rId10" w:history="1">
        <w:r w:rsidRPr="001E20E4">
          <w:rPr>
            <w:rFonts w:ascii="Times New Roman" w:eastAsia="Times New Roman" w:hAnsi="Times New Roman" w:cs="Times New Roman"/>
            <w:sz w:val="28"/>
            <w:szCs w:val="28"/>
            <w:lang w:eastAsia="ru-RU"/>
          </w:rPr>
          <w:t>№ 5-ФЗ</w:t>
        </w:r>
      </w:hyperlink>
      <w:r w:rsidRPr="001E20E4">
        <w:rPr>
          <w:rFonts w:ascii="Times New Roman" w:eastAsia="Times New Roman" w:hAnsi="Times New Roman" w:cs="Times New Roman"/>
          <w:sz w:val="28"/>
          <w:szCs w:val="28"/>
          <w:lang w:eastAsia="ru-RU"/>
        </w:rPr>
        <w:t xml:space="preserve"> «О ветеранах» и от 24.11.1995 </w:t>
      </w:r>
      <w:hyperlink r:id="rId11" w:history="1">
        <w:r w:rsidRPr="001E20E4">
          <w:rPr>
            <w:rFonts w:ascii="Times New Roman" w:eastAsia="Times New Roman" w:hAnsi="Times New Roman" w:cs="Times New Roman"/>
            <w:sz w:val="28"/>
            <w:szCs w:val="28"/>
            <w:lang w:eastAsia="ru-RU"/>
          </w:rPr>
          <w:t>№ 181-ФЗ</w:t>
        </w:r>
      </w:hyperlink>
      <w:r w:rsidRPr="001E20E4">
        <w:rPr>
          <w:rFonts w:ascii="Times New Roman" w:eastAsia="Times New Roman" w:hAnsi="Times New Roman" w:cs="Times New Roman"/>
          <w:sz w:val="28"/>
          <w:szCs w:val="28"/>
          <w:lang w:eastAsia="ru-RU"/>
        </w:rPr>
        <w:t xml:space="preserve"> «О социальной защите инвалидов в Российской Федерации».</w:t>
      </w: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Реализация мероприятий по созданию условий для удовлетворения потребностей разных групп населения Венгеровского района в современном, доступном и качественном жилье, эффективному использованию земельных участков в целях жилищного стр</w:t>
      </w:r>
      <w:r w:rsidR="00EE11AC" w:rsidRPr="001E20E4">
        <w:rPr>
          <w:rFonts w:ascii="Times New Roman" w:eastAsia="Times New Roman" w:hAnsi="Times New Roman" w:cs="Times New Roman"/>
          <w:sz w:val="28"/>
          <w:szCs w:val="28"/>
          <w:lang w:eastAsia="ru-RU"/>
        </w:rPr>
        <w:t>оительства позволит к концу 2020</w:t>
      </w:r>
      <w:r w:rsidRPr="001E20E4">
        <w:rPr>
          <w:rFonts w:ascii="Times New Roman" w:eastAsia="Times New Roman" w:hAnsi="Times New Roman" w:cs="Times New Roman"/>
          <w:sz w:val="28"/>
          <w:szCs w:val="28"/>
          <w:lang w:eastAsia="ru-RU"/>
        </w:rPr>
        <w:t xml:space="preserve"> года:</w:t>
      </w: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увеличить объем ввода жилья на территории Венгеровского района до </w:t>
      </w:r>
      <w:r w:rsidR="00D501AE" w:rsidRPr="001E20E4">
        <w:rPr>
          <w:rFonts w:ascii="Times New Roman" w:eastAsia="Times New Roman" w:hAnsi="Times New Roman" w:cs="Times New Roman"/>
          <w:sz w:val="28"/>
          <w:szCs w:val="28"/>
          <w:lang w:eastAsia="ru-RU"/>
        </w:rPr>
        <w:t>2200</w:t>
      </w:r>
      <w:r w:rsidRPr="001E20E4">
        <w:rPr>
          <w:rFonts w:ascii="Times New Roman" w:eastAsia="Times New Roman" w:hAnsi="Times New Roman" w:cs="Times New Roman"/>
          <w:sz w:val="28"/>
          <w:szCs w:val="28"/>
          <w:lang w:eastAsia="ru-RU"/>
        </w:rPr>
        <w:t xml:space="preserve">  кв.м и </w:t>
      </w:r>
      <w:r w:rsidR="00D501AE" w:rsidRPr="001E20E4">
        <w:rPr>
          <w:rFonts w:ascii="Times New Roman" w:eastAsia="Times New Roman" w:hAnsi="Times New Roman" w:cs="Times New Roman"/>
          <w:sz w:val="28"/>
          <w:szCs w:val="28"/>
          <w:lang w:eastAsia="ru-RU"/>
        </w:rPr>
        <w:t>2</w:t>
      </w:r>
      <w:r w:rsidR="00635B6C" w:rsidRPr="001E20E4">
        <w:rPr>
          <w:rFonts w:ascii="Times New Roman" w:eastAsia="Times New Roman" w:hAnsi="Times New Roman" w:cs="Times New Roman"/>
          <w:sz w:val="28"/>
          <w:szCs w:val="28"/>
          <w:lang w:eastAsia="ru-RU"/>
        </w:rPr>
        <w:t>500</w:t>
      </w:r>
      <w:r w:rsidRPr="001E20E4">
        <w:rPr>
          <w:rFonts w:ascii="Times New Roman" w:eastAsia="Times New Roman" w:hAnsi="Times New Roman" w:cs="Times New Roman"/>
          <w:sz w:val="28"/>
          <w:szCs w:val="28"/>
          <w:lang w:eastAsia="ru-RU"/>
        </w:rPr>
        <w:t>  кв.м по вариантам прогноза, что соответственно на </w:t>
      </w:r>
      <w:r w:rsidR="00D501AE" w:rsidRPr="001E20E4">
        <w:rPr>
          <w:rFonts w:ascii="Times New Roman" w:eastAsia="Times New Roman" w:hAnsi="Times New Roman" w:cs="Times New Roman"/>
          <w:sz w:val="28"/>
          <w:szCs w:val="28"/>
          <w:lang w:eastAsia="ru-RU"/>
        </w:rPr>
        <w:t>29</w:t>
      </w:r>
      <w:r w:rsidRPr="001E20E4">
        <w:rPr>
          <w:rFonts w:ascii="Times New Roman" w:eastAsia="Times New Roman" w:hAnsi="Times New Roman" w:cs="Times New Roman"/>
          <w:sz w:val="28"/>
          <w:szCs w:val="28"/>
          <w:lang w:eastAsia="ru-RU"/>
        </w:rPr>
        <w:t xml:space="preserve">% и </w:t>
      </w:r>
      <w:r w:rsidR="00D501AE" w:rsidRPr="001E20E4">
        <w:rPr>
          <w:rFonts w:ascii="Times New Roman" w:eastAsia="Times New Roman" w:hAnsi="Times New Roman" w:cs="Times New Roman"/>
          <w:sz w:val="28"/>
          <w:szCs w:val="28"/>
          <w:lang w:eastAsia="ru-RU"/>
        </w:rPr>
        <w:t>47</w:t>
      </w:r>
      <w:r w:rsidRPr="001E20E4">
        <w:rPr>
          <w:rFonts w:ascii="Times New Roman" w:eastAsia="Times New Roman" w:hAnsi="Times New Roman" w:cs="Times New Roman"/>
          <w:sz w:val="28"/>
          <w:szCs w:val="28"/>
          <w:lang w:eastAsia="ru-RU"/>
        </w:rPr>
        <w:t>%</w:t>
      </w:r>
      <w:r w:rsidR="00EE11AC" w:rsidRPr="001E20E4">
        <w:rPr>
          <w:rFonts w:ascii="Times New Roman" w:eastAsia="Times New Roman" w:hAnsi="Times New Roman" w:cs="Times New Roman"/>
          <w:sz w:val="28"/>
          <w:szCs w:val="28"/>
          <w:lang w:eastAsia="ru-RU"/>
        </w:rPr>
        <w:t xml:space="preserve"> выше уровня 2017</w:t>
      </w:r>
      <w:r w:rsidRPr="001E20E4">
        <w:rPr>
          <w:rFonts w:ascii="Times New Roman" w:eastAsia="Times New Roman" w:hAnsi="Times New Roman" w:cs="Times New Roman"/>
          <w:sz w:val="28"/>
          <w:szCs w:val="28"/>
          <w:lang w:eastAsia="ru-RU"/>
        </w:rPr>
        <w:t xml:space="preserve"> года; </w:t>
      </w: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ввод жилья на душу населения увеличить до 0,</w:t>
      </w:r>
      <w:r w:rsidR="00635B6C" w:rsidRPr="001E20E4">
        <w:rPr>
          <w:rFonts w:ascii="Times New Roman" w:eastAsia="Times New Roman" w:hAnsi="Times New Roman" w:cs="Times New Roman"/>
          <w:sz w:val="28"/>
          <w:szCs w:val="28"/>
          <w:lang w:eastAsia="ru-RU"/>
        </w:rPr>
        <w:t>1</w:t>
      </w:r>
      <w:r w:rsidR="007739B3" w:rsidRPr="001E20E4">
        <w:rPr>
          <w:rFonts w:ascii="Times New Roman" w:eastAsia="Times New Roman" w:hAnsi="Times New Roman" w:cs="Times New Roman"/>
          <w:sz w:val="28"/>
          <w:szCs w:val="28"/>
          <w:lang w:eastAsia="ru-RU"/>
        </w:rPr>
        <w:t>3</w:t>
      </w:r>
      <w:r w:rsidRPr="001E20E4">
        <w:rPr>
          <w:rFonts w:ascii="Times New Roman" w:eastAsia="Times New Roman" w:hAnsi="Times New Roman" w:cs="Times New Roman"/>
          <w:sz w:val="28"/>
          <w:szCs w:val="28"/>
          <w:lang w:eastAsia="ru-RU"/>
        </w:rPr>
        <w:t> кв.м на человека, что на </w:t>
      </w:r>
      <w:r w:rsidR="007739B3" w:rsidRPr="001E20E4">
        <w:rPr>
          <w:rFonts w:ascii="Times New Roman" w:eastAsia="Times New Roman" w:hAnsi="Times New Roman" w:cs="Times New Roman"/>
          <w:sz w:val="28"/>
          <w:szCs w:val="28"/>
          <w:lang w:eastAsia="ru-RU"/>
        </w:rPr>
        <w:t>44</w:t>
      </w:r>
      <w:r w:rsidRPr="001E20E4">
        <w:rPr>
          <w:rFonts w:ascii="Times New Roman" w:eastAsia="Times New Roman" w:hAnsi="Times New Roman" w:cs="Times New Roman"/>
          <w:sz w:val="28"/>
          <w:szCs w:val="28"/>
          <w:lang w:eastAsia="ru-RU"/>
        </w:rPr>
        <w:t>% выше зн</w:t>
      </w:r>
      <w:r w:rsidR="00EE11AC" w:rsidRPr="001E20E4">
        <w:rPr>
          <w:rFonts w:ascii="Times New Roman" w:eastAsia="Times New Roman" w:hAnsi="Times New Roman" w:cs="Times New Roman"/>
          <w:sz w:val="28"/>
          <w:szCs w:val="28"/>
          <w:lang w:eastAsia="ru-RU"/>
        </w:rPr>
        <w:t>ачения данного показателя в 2017</w:t>
      </w:r>
      <w:r w:rsidRPr="001E20E4">
        <w:rPr>
          <w:rFonts w:ascii="Times New Roman" w:eastAsia="Times New Roman" w:hAnsi="Times New Roman" w:cs="Times New Roman"/>
          <w:sz w:val="28"/>
          <w:szCs w:val="28"/>
          <w:lang w:eastAsia="ru-RU"/>
        </w:rPr>
        <w:t xml:space="preserve"> году;</w:t>
      </w:r>
    </w:p>
    <w:p w:rsidR="000B3C2E" w:rsidRPr="001E20E4" w:rsidRDefault="000B3C2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показатель обеспеченности населения жильем довести до </w:t>
      </w:r>
      <w:r w:rsidR="00BC37BC" w:rsidRPr="001E20E4">
        <w:rPr>
          <w:rFonts w:ascii="Times New Roman" w:eastAsia="Times New Roman" w:hAnsi="Times New Roman" w:cs="Times New Roman"/>
          <w:sz w:val="28"/>
          <w:szCs w:val="28"/>
          <w:lang w:eastAsia="ru-RU"/>
        </w:rPr>
        <w:t>21</w:t>
      </w:r>
      <w:r w:rsidR="00124ACF" w:rsidRPr="001E20E4">
        <w:rPr>
          <w:rFonts w:ascii="Times New Roman" w:eastAsia="Times New Roman" w:hAnsi="Times New Roman" w:cs="Times New Roman"/>
          <w:sz w:val="28"/>
          <w:szCs w:val="28"/>
          <w:lang w:eastAsia="ru-RU"/>
        </w:rPr>
        <w:t>,8</w:t>
      </w:r>
      <w:r w:rsidRPr="001E20E4">
        <w:rPr>
          <w:rFonts w:ascii="Times New Roman" w:eastAsia="Times New Roman" w:hAnsi="Times New Roman" w:cs="Times New Roman"/>
          <w:sz w:val="28"/>
          <w:szCs w:val="28"/>
          <w:lang w:eastAsia="ru-RU"/>
        </w:rPr>
        <w:t> кв.м общей площади на 1 человека, с</w:t>
      </w:r>
      <w:r w:rsidR="00EE11AC" w:rsidRPr="001E20E4">
        <w:rPr>
          <w:rFonts w:ascii="Times New Roman" w:eastAsia="Times New Roman" w:hAnsi="Times New Roman" w:cs="Times New Roman"/>
          <w:sz w:val="28"/>
          <w:szCs w:val="28"/>
          <w:lang w:eastAsia="ru-RU"/>
        </w:rPr>
        <w:t xml:space="preserve"> увеличением по сравнению с 2017</w:t>
      </w:r>
      <w:r w:rsidRPr="001E20E4">
        <w:rPr>
          <w:rFonts w:ascii="Times New Roman" w:eastAsia="Times New Roman" w:hAnsi="Times New Roman" w:cs="Times New Roman"/>
          <w:sz w:val="28"/>
          <w:szCs w:val="28"/>
          <w:lang w:eastAsia="ru-RU"/>
        </w:rPr>
        <w:t xml:space="preserve"> годом на </w:t>
      </w:r>
      <w:r w:rsidR="00BC37BC" w:rsidRPr="001E20E4">
        <w:rPr>
          <w:rFonts w:ascii="Times New Roman" w:eastAsia="Times New Roman" w:hAnsi="Times New Roman" w:cs="Times New Roman"/>
          <w:sz w:val="28"/>
          <w:szCs w:val="28"/>
          <w:lang w:eastAsia="ru-RU"/>
        </w:rPr>
        <w:t>1</w:t>
      </w:r>
      <w:r w:rsidRPr="001E20E4">
        <w:rPr>
          <w:rFonts w:ascii="Times New Roman" w:eastAsia="Times New Roman" w:hAnsi="Times New Roman" w:cs="Times New Roman"/>
          <w:sz w:val="28"/>
          <w:szCs w:val="28"/>
          <w:lang w:eastAsia="ru-RU"/>
        </w:rPr>
        <w:t>%.</w:t>
      </w:r>
    </w:p>
    <w:p w:rsidR="003965DE" w:rsidRPr="001E20E4" w:rsidRDefault="003965D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В рамках реализации приоритета по обеспечению населения качественной питьевой водой возрастет доля населения района, обеспеченного питьевой водой, отвечающей требованиям безопасности и безвредности, в необходимом и достаточном количестве.</w:t>
      </w:r>
    </w:p>
    <w:p w:rsidR="008D7B2C" w:rsidRPr="001E20E4" w:rsidRDefault="008D7B2C"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В прогнозном периоде планируется бурение скважины и установка модуля очистки, реконструкция водопроводных сетей в </w:t>
      </w:r>
      <w:r w:rsidR="00124ACF" w:rsidRPr="001E20E4">
        <w:rPr>
          <w:rFonts w:ascii="Times New Roman" w:eastAsia="Times New Roman" w:hAnsi="Times New Roman" w:cs="Times New Roman"/>
          <w:sz w:val="28"/>
          <w:szCs w:val="28"/>
          <w:lang w:eastAsia="ru-RU"/>
        </w:rPr>
        <w:t>с.Венгерово</w:t>
      </w:r>
      <w:r w:rsidR="009D5013" w:rsidRPr="001E20E4">
        <w:rPr>
          <w:rFonts w:ascii="Times New Roman" w:eastAsia="Times New Roman" w:hAnsi="Times New Roman" w:cs="Times New Roman"/>
          <w:sz w:val="28"/>
          <w:szCs w:val="28"/>
          <w:lang w:eastAsia="ru-RU"/>
        </w:rPr>
        <w:t xml:space="preserve"> с.Воробьево</w:t>
      </w:r>
      <w:r w:rsidR="00124ACF" w:rsidRPr="001E20E4">
        <w:rPr>
          <w:rFonts w:ascii="Times New Roman" w:eastAsia="Times New Roman" w:hAnsi="Times New Roman" w:cs="Times New Roman"/>
          <w:sz w:val="28"/>
          <w:szCs w:val="28"/>
          <w:lang w:eastAsia="ru-RU"/>
        </w:rPr>
        <w:t xml:space="preserve"> и с. Сибирцево – 2</w:t>
      </w:r>
      <w:r w:rsidR="009D5013"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 xml:space="preserve"> бурение скважины в</w:t>
      </w:r>
      <w:r w:rsidR="00124ACF" w:rsidRPr="001E20E4">
        <w:rPr>
          <w:rFonts w:ascii="Times New Roman" w:eastAsia="Times New Roman" w:hAnsi="Times New Roman" w:cs="Times New Roman"/>
          <w:sz w:val="28"/>
          <w:szCs w:val="28"/>
          <w:lang w:eastAsia="ru-RU"/>
        </w:rPr>
        <w:t xml:space="preserve"> с.Венгерово,</w:t>
      </w:r>
      <w:r w:rsidRPr="001E20E4">
        <w:rPr>
          <w:rFonts w:ascii="Times New Roman" w:eastAsia="Times New Roman" w:hAnsi="Times New Roman" w:cs="Times New Roman"/>
          <w:sz w:val="28"/>
          <w:szCs w:val="28"/>
          <w:lang w:eastAsia="ru-RU"/>
        </w:rPr>
        <w:t xml:space="preserve"> с. </w:t>
      </w:r>
      <w:r w:rsidR="00124ACF" w:rsidRPr="001E20E4">
        <w:rPr>
          <w:rFonts w:ascii="Times New Roman" w:eastAsia="Times New Roman" w:hAnsi="Times New Roman" w:cs="Times New Roman"/>
          <w:sz w:val="28"/>
          <w:szCs w:val="28"/>
          <w:lang w:eastAsia="ru-RU"/>
        </w:rPr>
        <w:t xml:space="preserve">Воробьево и д.Красноярка; </w:t>
      </w:r>
      <w:r w:rsidR="009D5013" w:rsidRPr="001E20E4">
        <w:rPr>
          <w:rFonts w:ascii="Times New Roman" w:hAnsi="Times New Roman" w:cs="Times New Roman"/>
          <w:sz w:val="28"/>
          <w:szCs w:val="28"/>
        </w:rPr>
        <w:t>у</w:t>
      </w:r>
      <w:r w:rsidRPr="001E20E4">
        <w:rPr>
          <w:rFonts w:ascii="Times New Roman" w:eastAsia="Times New Roman" w:hAnsi="Times New Roman" w:cs="Times New Roman"/>
          <w:sz w:val="28"/>
          <w:szCs w:val="28"/>
          <w:lang w:eastAsia="ru-RU"/>
        </w:rPr>
        <w:t>становка модулей по очистке воды в с. Новый Тартасс</w:t>
      </w:r>
      <w:r w:rsidR="00124ACF" w:rsidRPr="001E20E4">
        <w:rPr>
          <w:rFonts w:ascii="Times New Roman" w:eastAsia="Times New Roman" w:hAnsi="Times New Roman" w:cs="Times New Roman"/>
          <w:sz w:val="28"/>
          <w:szCs w:val="28"/>
          <w:lang w:eastAsia="ru-RU"/>
        </w:rPr>
        <w:t xml:space="preserve"> и д.Малинино</w:t>
      </w:r>
      <w:r w:rsidR="009D5013" w:rsidRPr="001E20E4">
        <w:rPr>
          <w:rFonts w:ascii="Times New Roman" w:eastAsia="Times New Roman" w:hAnsi="Times New Roman" w:cs="Times New Roman"/>
          <w:sz w:val="28"/>
          <w:szCs w:val="28"/>
          <w:lang w:eastAsia="ru-RU"/>
        </w:rPr>
        <w:t>.</w:t>
      </w:r>
    </w:p>
    <w:p w:rsidR="003965DE" w:rsidRPr="001E20E4" w:rsidRDefault="003965DE"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Приведение объектов жилищно-коммунальной инфраструктуры в нормативное состояние позволит снизить износ коммунальной инфраструктуры.</w:t>
      </w:r>
    </w:p>
    <w:p w:rsidR="003965DE" w:rsidRPr="001E20E4" w:rsidRDefault="00F73974" w:rsidP="007164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Планируется модернизация тепловых сетей в с. Сибирцево 1, с.Меньшиково, с.Минино, с.Усть Изес,</w:t>
      </w:r>
      <w:r w:rsidRPr="001E20E4">
        <w:rPr>
          <w:rFonts w:ascii="Times New Roman" w:hAnsi="Times New Roman" w:cs="Times New Roman"/>
          <w:sz w:val="28"/>
          <w:szCs w:val="28"/>
        </w:rPr>
        <w:t>и р</w:t>
      </w:r>
      <w:r w:rsidRPr="001E20E4">
        <w:rPr>
          <w:rFonts w:ascii="Times New Roman" w:eastAsia="Times New Roman" w:hAnsi="Times New Roman" w:cs="Times New Roman"/>
          <w:sz w:val="28"/>
          <w:szCs w:val="28"/>
          <w:lang w:eastAsia="ru-RU"/>
        </w:rPr>
        <w:t>еконструкция тепловых сетей в п. Зыково.</w:t>
      </w:r>
    </w:p>
    <w:p w:rsidR="0012351A" w:rsidRPr="001E20E4" w:rsidRDefault="0012351A" w:rsidP="00716475">
      <w:pPr>
        <w:pStyle w:val="ConsPlusNormal"/>
        <w:jc w:val="both"/>
        <w:rPr>
          <w:rFonts w:ascii="Times New Roman" w:hAnsi="Times New Roman" w:cs="Times New Roman"/>
          <w:sz w:val="28"/>
          <w:szCs w:val="28"/>
        </w:rPr>
      </w:pPr>
    </w:p>
    <w:p w:rsidR="00C47D96" w:rsidRPr="001E20E4" w:rsidRDefault="00C47D96" w:rsidP="00716475">
      <w:pPr>
        <w:spacing w:after="0" w:line="240" w:lineRule="auto"/>
        <w:jc w:val="center"/>
        <w:outlineLvl w:val="0"/>
        <w:rPr>
          <w:rFonts w:ascii="Times New Roman" w:eastAsia="Times New Roman" w:hAnsi="Times New Roman" w:cs="Times New Roman"/>
          <w:sz w:val="28"/>
          <w:szCs w:val="28"/>
          <w:lang w:eastAsia="ru-RU"/>
        </w:rPr>
      </w:pPr>
      <w:bookmarkStart w:id="34" w:name="_Toc460227806"/>
      <w:bookmarkStart w:id="35" w:name="_Toc460227951"/>
    </w:p>
    <w:p w:rsidR="00BC37BC" w:rsidRPr="001E20E4" w:rsidRDefault="00DF1DAB" w:rsidP="00716475">
      <w:pPr>
        <w:spacing w:after="0" w:line="240" w:lineRule="auto"/>
        <w:jc w:val="center"/>
        <w:outlineLvl w:val="0"/>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val="en-US" w:eastAsia="ru-RU"/>
        </w:rPr>
        <w:t>VI</w:t>
      </w:r>
      <w:r w:rsidR="00BC37BC" w:rsidRPr="001E20E4">
        <w:rPr>
          <w:rFonts w:ascii="Times New Roman" w:eastAsia="Times New Roman" w:hAnsi="Times New Roman" w:cs="Times New Roman"/>
          <w:sz w:val="28"/>
          <w:szCs w:val="28"/>
          <w:lang w:eastAsia="ru-RU"/>
        </w:rPr>
        <w:t xml:space="preserve">. </w:t>
      </w:r>
      <w:bookmarkEnd w:id="34"/>
      <w:bookmarkEnd w:id="35"/>
      <w:r w:rsidR="00BC37BC" w:rsidRPr="001E20E4">
        <w:rPr>
          <w:rFonts w:ascii="Times New Roman" w:eastAsia="Times New Roman" w:hAnsi="Times New Roman" w:cs="Times New Roman"/>
          <w:sz w:val="28"/>
          <w:szCs w:val="28"/>
          <w:lang w:eastAsia="ru-RU"/>
        </w:rPr>
        <w:t>Промышленное производство</w:t>
      </w:r>
    </w:p>
    <w:p w:rsidR="00B26395" w:rsidRPr="001E20E4" w:rsidRDefault="00B26395" w:rsidP="00716475">
      <w:pPr>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Цель - создание условий для устойчивого, конкурентоспособного и эффективного развития промышленности в интересах повышения темпов повышения экономического роста, пополнения бюджета.</w:t>
      </w:r>
    </w:p>
    <w:p w:rsidR="00B26395" w:rsidRPr="001E20E4" w:rsidRDefault="00B26395" w:rsidP="00716475">
      <w:pPr>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Основными направлениями развития промышленности Венгеровского райо</w:t>
      </w:r>
      <w:r w:rsidR="00EE11AC" w:rsidRPr="001E20E4">
        <w:rPr>
          <w:rFonts w:ascii="Times New Roman" w:eastAsia="Times New Roman" w:hAnsi="Times New Roman" w:cs="Times New Roman"/>
          <w:sz w:val="28"/>
          <w:szCs w:val="28"/>
          <w:lang w:eastAsia="ru-RU"/>
        </w:rPr>
        <w:t>на Новосибирской области на 2018 год и плановый период 2019 и 2020</w:t>
      </w:r>
      <w:r w:rsidRPr="001E20E4">
        <w:rPr>
          <w:rFonts w:ascii="Times New Roman" w:eastAsia="Times New Roman" w:hAnsi="Times New Roman" w:cs="Times New Roman"/>
          <w:sz w:val="28"/>
          <w:szCs w:val="28"/>
          <w:lang w:eastAsia="ru-RU"/>
        </w:rPr>
        <w:t xml:space="preserve"> годов остаются производство пищевой и перерабатывающей промышленности и производство, обеспечивающее заготовку и переработку древесины.</w:t>
      </w:r>
    </w:p>
    <w:p w:rsidR="00B26395" w:rsidRPr="001E20E4" w:rsidRDefault="00B26395" w:rsidP="00716475">
      <w:pPr>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Данная цель достигается посредством решения следующих задач:</w:t>
      </w:r>
    </w:p>
    <w:p w:rsidR="00B26395" w:rsidRPr="001E20E4" w:rsidRDefault="00B26395" w:rsidP="00716475">
      <w:pPr>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1. Модернизация производства в пищевой и перерабатывающей промышленности за счет технического перевооружения существующих предприятий.</w:t>
      </w:r>
    </w:p>
    <w:p w:rsidR="00B26395" w:rsidRPr="001E20E4" w:rsidRDefault="00B26395" w:rsidP="00716475">
      <w:pPr>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 xml:space="preserve">2. Повышение конкурентоспособности и расширение рынков их сбыта. </w:t>
      </w:r>
    </w:p>
    <w:p w:rsidR="00B26395" w:rsidRPr="001E20E4" w:rsidRDefault="00B26395" w:rsidP="00716475">
      <w:pPr>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3. Кадровое обеспечение отрасли путем проведения профессиональной переподготовки кадров.</w:t>
      </w:r>
    </w:p>
    <w:p w:rsidR="00B26395" w:rsidRPr="001E20E4" w:rsidRDefault="00B26395" w:rsidP="00716475">
      <w:pPr>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lastRenderedPageBreak/>
        <w:t xml:space="preserve">В перспективе строительство </w:t>
      </w:r>
      <w:r w:rsidR="00770629" w:rsidRPr="001E20E4">
        <w:rPr>
          <w:rFonts w:ascii="Times New Roman" w:eastAsia="Times New Roman" w:hAnsi="Times New Roman" w:cs="Times New Roman"/>
          <w:sz w:val="28"/>
          <w:szCs w:val="28"/>
          <w:lang w:eastAsia="ru-RU"/>
        </w:rPr>
        <w:t>мини-завода по производству кисломолочной продукции.</w:t>
      </w:r>
    </w:p>
    <w:p w:rsidR="00B26395" w:rsidRPr="001E20E4" w:rsidRDefault="006F439B" w:rsidP="00716475">
      <w:pPr>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В 2020</w:t>
      </w:r>
      <w:r w:rsidR="00B26395" w:rsidRPr="001E20E4">
        <w:rPr>
          <w:rFonts w:ascii="Times New Roman" w:eastAsia="Times New Roman" w:hAnsi="Times New Roman" w:cs="Times New Roman"/>
          <w:sz w:val="28"/>
          <w:szCs w:val="28"/>
          <w:lang w:eastAsia="ru-RU"/>
        </w:rPr>
        <w:t xml:space="preserve"> году прирост объемов отгруженных товаров, собственного производства, выполненных работ и услуг в сопоставимой оценке составит </w:t>
      </w:r>
      <w:r w:rsidR="0004595A" w:rsidRPr="001E20E4">
        <w:rPr>
          <w:rFonts w:ascii="Times New Roman" w:eastAsia="Times New Roman" w:hAnsi="Times New Roman" w:cs="Times New Roman"/>
          <w:sz w:val="28"/>
          <w:szCs w:val="28"/>
          <w:lang w:eastAsia="ru-RU"/>
        </w:rPr>
        <w:t>18</w:t>
      </w:r>
      <w:r w:rsidR="00B26395"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 xml:space="preserve"> к уровню 2017</w:t>
      </w:r>
      <w:r w:rsidR="00B26395" w:rsidRPr="001E20E4">
        <w:rPr>
          <w:rFonts w:ascii="Times New Roman" w:eastAsia="Times New Roman" w:hAnsi="Times New Roman" w:cs="Times New Roman"/>
          <w:sz w:val="28"/>
          <w:szCs w:val="28"/>
          <w:lang w:eastAsia="ru-RU"/>
        </w:rPr>
        <w:t xml:space="preserve"> года по консервативному варианту и </w:t>
      </w:r>
      <w:r w:rsidR="0004595A" w:rsidRPr="001E20E4">
        <w:rPr>
          <w:rFonts w:ascii="Times New Roman" w:eastAsia="Times New Roman" w:hAnsi="Times New Roman" w:cs="Times New Roman"/>
          <w:sz w:val="28"/>
          <w:szCs w:val="28"/>
          <w:lang w:eastAsia="ru-RU"/>
        </w:rPr>
        <w:t>21</w:t>
      </w:r>
      <w:r w:rsidR="00B26395" w:rsidRPr="001E20E4">
        <w:rPr>
          <w:rFonts w:ascii="Times New Roman" w:eastAsia="Times New Roman" w:hAnsi="Times New Roman" w:cs="Times New Roman"/>
          <w:sz w:val="28"/>
          <w:szCs w:val="28"/>
          <w:lang w:eastAsia="ru-RU"/>
        </w:rPr>
        <w:t>% – по умеренно-оптимистичному варианту.</w:t>
      </w:r>
    </w:p>
    <w:p w:rsidR="00BC37BC" w:rsidRPr="001E20E4" w:rsidRDefault="00BC37BC" w:rsidP="00716475">
      <w:pPr>
        <w:spacing w:after="0" w:line="240" w:lineRule="auto"/>
        <w:ind w:firstLine="709"/>
        <w:jc w:val="both"/>
        <w:rPr>
          <w:rFonts w:ascii="Times New Roman" w:eastAsia="Calibri" w:hAnsi="Times New Roman" w:cs="Times New Roman"/>
          <w:sz w:val="28"/>
          <w:szCs w:val="28"/>
        </w:rPr>
      </w:pPr>
    </w:p>
    <w:p w:rsidR="00BC37BC" w:rsidRPr="001E20E4" w:rsidRDefault="00DF1DAB" w:rsidP="00716475">
      <w:pPr>
        <w:spacing w:after="0" w:line="240" w:lineRule="auto"/>
        <w:jc w:val="center"/>
        <w:outlineLvl w:val="1"/>
        <w:rPr>
          <w:rFonts w:ascii="Times New Roman" w:eastAsia="Times New Roman" w:hAnsi="Times New Roman" w:cs="Times New Roman"/>
          <w:sz w:val="28"/>
          <w:szCs w:val="28"/>
          <w:lang w:eastAsia="ru-RU"/>
        </w:rPr>
      </w:pPr>
      <w:bookmarkStart w:id="36" w:name="_Toc459803398"/>
      <w:bookmarkStart w:id="37" w:name="_Toc460227809"/>
      <w:bookmarkStart w:id="38" w:name="_Toc460227954"/>
      <w:r w:rsidRPr="001E20E4">
        <w:rPr>
          <w:rFonts w:ascii="Times New Roman" w:eastAsia="Times New Roman" w:hAnsi="Times New Roman" w:cs="Times New Roman"/>
          <w:sz w:val="28"/>
          <w:szCs w:val="28"/>
          <w:lang w:val="en-US" w:eastAsia="ru-RU"/>
        </w:rPr>
        <w:t>VII</w:t>
      </w:r>
      <w:r w:rsidR="00BC37BC" w:rsidRPr="001E20E4">
        <w:rPr>
          <w:rFonts w:ascii="Times New Roman" w:eastAsia="Times New Roman" w:hAnsi="Times New Roman" w:cs="Times New Roman"/>
          <w:sz w:val="28"/>
          <w:szCs w:val="28"/>
          <w:lang w:eastAsia="ru-RU"/>
        </w:rPr>
        <w:t>. Агропромышленный комплекс</w:t>
      </w:r>
      <w:bookmarkEnd w:id="36"/>
      <w:bookmarkEnd w:id="37"/>
      <w:bookmarkEnd w:id="38"/>
    </w:p>
    <w:p w:rsidR="00BC37BC" w:rsidRPr="001E20E4" w:rsidRDefault="00BC37BC" w:rsidP="00716475">
      <w:pPr>
        <w:spacing w:after="0" w:line="240" w:lineRule="auto"/>
        <w:ind w:firstLine="709"/>
        <w:jc w:val="both"/>
        <w:rPr>
          <w:rFonts w:ascii="Times New Roman" w:hAnsi="Times New Roman" w:cs="Times New Roman"/>
          <w:sz w:val="28"/>
          <w:szCs w:val="28"/>
        </w:rPr>
      </w:pPr>
      <w:bookmarkStart w:id="39" w:name="_Toc459803399"/>
    </w:p>
    <w:p w:rsidR="00BC37BC" w:rsidRPr="001E20E4" w:rsidRDefault="00BC37BC" w:rsidP="00716475">
      <w:pPr>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 xml:space="preserve">Цель – стабильное продовольственное обеспечение населения </w:t>
      </w:r>
      <w:r w:rsidR="00F20014" w:rsidRPr="001E20E4">
        <w:rPr>
          <w:rFonts w:ascii="Times New Roman" w:hAnsi="Times New Roman" w:cs="Times New Roman"/>
          <w:sz w:val="28"/>
          <w:szCs w:val="28"/>
        </w:rPr>
        <w:t>района</w:t>
      </w:r>
      <w:r w:rsidRPr="001E20E4">
        <w:rPr>
          <w:rFonts w:ascii="Times New Roman" w:hAnsi="Times New Roman" w:cs="Times New Roman"/>
          <w:sz w:val="28"/>
          <w:szCs w:val="28"/>
        </w:rPr>
        <w:t xml:space="preserve"> на базе эффективного, устойчивого развития сельскохозяйственного производства, предприятий перерабатывающей промышленности, решения социальных проблем сельского населения, создания условий для сохранения сельского образа жизни.</w:t>
      </w:r>
    </w:p>
    <w:p w:rsidR="00BC37BC" w:rsidRPr="001E20E4" w:rsidRDefault="00BC37BC" w:rsidP="00716475">
      <w:pPr>
        <w:shd w:val="clear" w:color="auto" w:fill="FFFFFF"/>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lang w:eastAsia="ru-RU"/>
        </w:rPr>
        <w:t xml:space="preserve">Для достижения цели реализуются </w:t>
      </w:r>
      <w:r w:rsidR="00F20014" w:rsidRPr="001E20E4">
        <w:rPr>
          <w:rFonts w:ascii="Times New Roman" w:hAnsi="Times New Roman" w:cs="Times New Roman"/>
          <w:sz w:val="28"/>
          <w:szCs w:val="28"/>
          <w:lang w:eastAsia="ru-RU"/>
        </w:rPr>
        <w:t xml:space="preserve">государственные программы и </w:t>
      </w:r>
      <w:r w:rsidRPr="001E20E4">
        <w:rPr>
          <w:rFonts w:ascii="Times New Roman" w:hAnsi="Times New Roman" w:cs="Times New Roman"/>
          <w:sz w:val="28"/>
          <w:szCs w:val="28"/>
        </w:rPr>
        <w:t>муниципальн</w:t>
      </w:r>
      <w:r w:rsidR="00F20014" w:rsidRPr="001E20E4">
        <w:rPr>
          <w:rFonts w:ascii="Times New Roman" w:hAnsi="Times New Roman" w:cs="Times New Roman"/>
          <w:sz w:val="28"/>
          <w:szCs w:val="28"/>
        </w:rPr>
        <w:t>ые</w:t>
      </w:r>
      <w:r w:rsidRPr="001E20E4">
        <w:rPr>
          <w:rFonts w:ascii="Times New Roman" w:hAnsi="Times New Roman" w:cs="Times New Roman"/>
          <w:sz w:val="28"/>
          <w:szCs w:val="28"/>
        </w:rPr>
        <w:t xml:space="preserve"> целев</w:t>
      </w:r>
      <w:r w:rsidR="00F20014" w:rsidRPr="001E20E4">
        <w:rPr>
          <w:rFonts w:ascii="Times New Roman" w:hAnsi="Times New Roman" w:cs="Times New Roman"/>
          <w:sz w:val="28"/>
          <w:szCs w:val="28"/>
        </w:rPr>
        <w:t>ые</w:t>
      </w:r>
      <w:r w:rsidRPr="001E20E4">
        <w:rPr>
          <w:rFonts w:ascii="Times New Roman" w:hAnsi="Times New Roman" w:cs="Times New Roman"/>
          <w:sz w:val="28"/>
          <w:szCs w:val="28"/>
        </w:rPr>
        <w:t xml:space="preserve"> программ</w:t>
      </w:r>
      <w:r w:rsidR="00F20014" w:rsidRPr="001E20E4">
        <w:rPr>
          <w:rFonts w:ascii="Times New Roman" w:hAnsi="Times New Roman" w:cs="Times New Roman"/>
          <w:sz w:val="28"/>
          <w:szCs w:val="28"/>
        </w:rPr>
        <w:t>ы</w:t>
      </w:r>
      <w:r w:rsidRPr="001E20E4">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 в Венгеровском районе на 2013-2020 годы»</w:t>
      </w:r>
      <w:r w:rsidR="00F20014" w:rsidRPr="001E20E4">
        <w:rPr>
          <w:rFonts w:ascii="Times New Roman" w:hAnsi="Times New Roman" w:cs="Times New Roman"/>
          <w:sz w:val="28"/>
          <w:szCs w:val="28"/>
        </w:rPr>
        <w:t xml:space="preserve"> утверждена решением Совета депутатов Венгеровского района Новосибирской области от 18.10.2013 № 289, </w:t>
      </w:r>
      <w:r w:rsidRPr="001E20E4">
        <w:rPr>
          <w:rFonts w:ascii="Times New Roman" w:hAnsi="Times New Roman" w:cs="Times New Roman"/>
          <w:sz w:val="28"/>
          <w:szCs w:val="28"/>
        </w:rPr>
        <w:t>муниципальная целевая программа «Устойчивое развитие сельских территорий Венгеровского района на 2014 – 2017 годы и на период до 2020 года»</w:t>
      </w:r>
      <w:r w:rsidR="00F20014" w:rsidRPr="001E20E4">
        <w:rPr>
          <w:rFonts w:ascii="Times New Roman" w:hAnsi="Times New Roman" w:cs="Times New Roman"/>
          <w:sz w:val="28"/>
          <w:szCs w:val="28"/>
        </w:rPr>
        <w:t xml:space="preserve"> утверждена решением Совета депутатов Венгеровского района Новосибирской области от 23.12.2015 № 47</w:t>
      </w:r>
    </w:p>
    <w:p w:rsidR="00BC37BC" w:rsidRPr="001E20E4" w:rsidRDefault="006F439B" w:rsidP="00716475">
      <w:pPr>
        <w:shd w:val="clear" w:color="auto" w:fill="FFFFFF"/>
        <w:spacing w:after="0" w:line="240" w:lineRule="auto"/>
        <w:ind w:firstLine="709"/>
        <w:jc w:val="both"/>
        <w:rPr>
          <w:rFonts w:ascii="Times New Roman" w:hAnsi="Times New Roman" w:cs="Times New Roman"/>
          <w:sz w:val="28"/>
          <w:szCs w:val="28"/>
          <w:lang w:eastAsia="ru-RU"/>
        </w:rPr>
      </w:pPr>
      <w:r w:rsidRPr="001E20E4">
        <w:rPr>
          <w:rFonts w:ascii="Times New Roman" w:hAnsi="Times New Roman" w:cs="Times New Roman"/>
          <w:sz w:val="28"/>
          <w:szCs w:val="28"/>
          <w:lang w:eastAsia="ru-RU"/>
        </w:rPr>
        <w:t>Прогнозные показатели на 2018</w:t>
      </w:r>
      <w:r w:rsidR="00BC37BC" w:rsidRPr="001E20E4">
        <w:rPr>
          <w:rFonts w:ascii="Times New Roman" w:hAnsi="Times New Roman" w:cs="Times New Roman"/>
          <w:sz w:val="28"/>
          <w:szCs w:val="28"/>
          <w:lang w:eastAsia="ru-RU"/>
        </w:rPr>
        <w:t xml:space="preserve"> </w:t>
      </w:r>
      <w:r w:rsidRPr="001E20E4">
        <w:rPr>
          <w:rFonts w:ascii="Times New Roman" w:hAnsi="Times New Roman" w:cs="Times New Roman"/>
          <w:sz w:val="28"/>
          <w:szCs w:val="28"/>
          <w:lang w:eastAsia="ru-RU"/>
        </w:rPr>
        <w:t>год и на плановый период до 2020</w:t>
      </w:r>
      <w:r w:rsidR="00BC37BC" w:rsidRPr="001E20E4">
        <w:rPr>
          <w:rFonts w:ascii="Times New Roman" w:hAnsi="Times New Roman" w:cs="Times New Roman"/>
          <w:sz w:val="28"/>
          <w:szCs w:val="28"/>
          <w:lang w:eastAsia="ru-RU"/>
        </w:rPr>
        <w:t xml:space="preserve"> года разработаны на основе анализа тенденций развития агропромышленного комплекса района и факторов, которые повлияли на динамику производства сельскохозяйственной продукции и продовольствия в предыдущие годы.</w:t>
      </w:r>
    </w:p>
    <w:p w:rsidR="00BC37BC" w:rsidRPr="001E20E4" w:rsidRDefault="00BC37BC" w:rsidP="00716475">
      <w:pPr>
        <w:shd w:val="clear" w:color="auto" w:fill="FFFFFF"/>
        <w:spacing w:after="0" w:line="240" w:lineRule="auto"/>
        <w:ind w:firstLine="709"/>
        <w:jc w:val="both"/>
        <w:rPr>
          <w:rFonts w:ascii="Times New Roman" w:hAnsi="Times New Roman" w:cs="Times New Roman"/>
          <w:sz w:val="28"/>
          <w:szCs w:val="28"/>
          <w:lang w:eastAsia="ru-RU"/>
        </w:rPr>
      </w:pPr>
      <w:r w:rsidRPr="001E20E4">
        <w:rPr>
          <w:rFonts w:ascii="Times New Roman" w:hAnsi="Times New Roman" w:cs="Times New Roman"/>
          <w:sz w:val="28"/>
          <w:szCs w:val="28"/>
          <w:lang w:eastAsia="ru-RU"/>
        </w:rPr>
        <w:t>Безусловным приоритетом развития агропромышленного комплекса Венгеровского района является обеспечение населения безопасной и качественной с</w:t>
      </w:r>
      <w:r w:rsidR="00F20014" w:rsidRPr="001E20E4">
        <w:rPr>
          <w:rFonts w:ascii="Times New Roman" w:hAnsi="Times New Roman" w:cs="Times New Roman"/>
          <w:sz w:val="28"/>
          <w:szCs w:val="28"/>
          <w:lang w:eastAsia="ru-RU"/>
        </w:rPr>
        <w:t>ельскохозяйственной продукцией</w:t>
      </w:r>
      <w:r w:rsidRPr="001E20E4">
        <w:rPr>
          <w:rFonts w:ascii="Times New Roman" w:hAnsi="Times New Roman" w:cs="Times New Roman"/>
          <w:sz w:val="28"/>
          <w:szCs w:val="28"/>
          <w:lang w:eastAsia="ru-RU"/>
        </w:rPr>
        <w:t xml:space="preserve"> и продовольствием. </w:t>
      </w:r>
    </w:p>
    <w:p w:rsidR="00BC37BC" w:rsidRPr="001E20E4" w:rsidRDefault="00BC37BC" w:rsidP="00716475">
      <w:pPr>
        <w:spacing w:after="0" w:line="240" w:lineRule="auto"/>
        <w:ind w:firstLine="709"/>
        <w:jc w:val="both"/>
        <w:rPr>
          <w:rFonts w:ascii="Times New Roman" w:hAnsi="Times New Roman" w:cs="Times New Roman"/>
          <w:sz w:val="28"/>
          <w:szCs w:val="28"/>
          <w:lang w:eastAsia="ru-RU"/>
        </w:rPr>
      </w:pPr>
      <w:r w:rsidRPr="001E20E4">
        <w:rPr>
          <w:rFonts w:ascii="Times New Roman" w:hAnsi="Times New Roman" w:cs="Times New Roman"/>
          <w:sz w:val="28"/>
          <w:szCs w:val="28"/>
          <w:lang w:eastAsia="ru-RU"/>
        </w:rPr>
        <w:t>В прогнозном периоде предусмотрено наращивание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внедрения современных ресурсосберегающих агротехнологий, роста уровня технической оснащенности предприятий агропромышленного комплекса.</w:t>
      </w:r>
    </w:p>
    <w:p w:rsidR="00BC37BC" w:rsidRPr="001E20E4" w:rsidRDefault="00BC37BC" w:rsidP="00716475">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Реализация мероприятий по развитию сельскохозяйственного пр</w:t>
      </w:r>
      <w:r w:rsidR="006F439B" w:rsidRPr="001E20E4">
        <w:rPr>
          <w:rFonts w:ascii="Times New Roman" w:eastAsia="Times New Roman" w:hAnsi="Times New Roman" w:cs="Times New Roman"/>
          <w:sz w:val="28"/>
          <w:szCs w:val="28"/>
          <w:lang w:eastAsia="ru-RU"/>
        </w:rPr>
        <w:t>оизводства позволит к концу 2020</w:t>
      </w:r>
      <w:r w:rsidRPr="001E20E4">
        <w:rPr>
          <w:rFonts w:ascii="Times New Roman" w:eastAsia="Times New Roman" w:hAnsi="Times New Roman" w:cs="Times New Roman"/>
          <w:sz w:val="28"/>
          <w:szCs w:val="28"/>
          <w:lang w:eastAsia="ru-RU"/>
        </w:rPr>
        <w:t xml:space="preserve"> года довести объемы валовой продукции сельского хозяйства в стоимостном выражении до </w:t>
      </w:r>
      <w:r w:rsidR="00FA2DD8" w:rsidRPr="001E20E4">
        <w:rPr>
          <w:rFonts w:ascii="Times New Roman" w:eastAsia="Times New Roman" w:hAnsi="Times New Roman" w:cs="Times New Roman"/>
          <w:sz w:val="28"/>
          <w:szCs w:val="28"/>
          <w:lang w:eastAsia="ru-RU"/>
        </w:rPr>
        <w:t>3259,5</w:t>
      </w:r>
      <w:r w:rsidRPr="001E20E4">
        <w:rPr>
          <w:rFonts w:ascii="Times New Roman" w:eastAsia="Times New Roman" w:hAnsi="Times New Roman" w:cs="Times New Roman"/>
          <w:sz w:val="28"/>
          <w:szCs w:val="28"/>
          <w:lang w:eastAsia="ru-RU"/>
        </w:rPr>
        <w:t xml:space="preserve"> млн. </w:t>
      </w:r>
      <w:r w:rsidR="004C1D2D" w:rsidRPr="001E20E4">
        <w:rPr>
          <w:rFonts w:ascii="Times New Roman" w:eastAsia="Times New Roman" w:hAnsi="Times New Roman" w:cs="Times New Roman"/>
          <w:sz w:val="28"/>
          <w:szCs w:val="28"/>
          <w:lang w:eastAsia="ru-RU"/>
        </w:rPr>
        <w:t xml:space="preserve">рублей </w:t>
      </w:r>
      <w:r w:rsidRPr="001E20E4">
        <w:rPr>
          <w:rFonts w:ascii="Times New Roman" w:eastAsia="Times New Roman" w:hAnsi="Times New Roman" w:cs="Times New Roman"/>
          <w:sz w:val="28"/>
          <w:szCs w:val="28"/>
          <w:lang w:eastAsia="ru-RU"/>
        </w:rPr>
        <w:t xml:space="preserve">по консервативному варианту и до </w:t>
      </w:r>
      <w:r w:rsidR="00FA2DD8" w:rsidRPr="001E20E4">
        <w:rPr>
          <w:rFonts w:ascii="Times New Roman" w:eastAsia="Times New Roman" w:hAnsi="Times New Roman" w:cs="Times New Roman"/>
          <w:sz w:val="28"/>
          <w:szCs w:val="28"/>
          <w:lang w:eastAsia="ru-RU"/>
        </w:rPr>
        <w:t xml:space="preserve">3297 млн. </w:t>
      </w:r>
      <w:r w:rsidRPr="001E20E4">
        <w:rPr>
          <w:rFonts w:ascii="Times New Roman" w:eastAsia="Times New Roman" w:hAnsi="Times New Roman" w:cs="Times New Roman"/>
          <w:sz w:val="28"/>
          <w:szCs w:val="28"/>
          <w:lang w:eastAsia="ru-RU"/>
        </w:rPr>
        <w:t>рублей по умеренно-о</w:t>
      </w:r>
      <w:r w:rsidR="004C1D2D" w:rsidRPr="001E20E4">
        <w:rPr>
          <w:rFonts w:ascii="Times New Roman" w:eastAsia="Times New Roman" w:hAnsi="Times New Roman" w:cs="Times New Roman"/>
          <w:sz w:val="28"/>
          <w:szCs w:val="28"/>
          <w:lang w:eastAsia="ru-RU"/>
        </w:rPr>
        <w:t>птимистичному варианту прогноза, что соответственно на </w:t>
      </w:r>
      <w:r w:rsidR="00FA2DD8" w:rsidRPr="001E20E4">
        <w:rPr>
          <w:rFonts w:ascii="Times New Roman" w:eastAsia="Times New Roman" w:hAnsi="Times New Roman" w:cs="Times New Roman"/>
          <w:sz w:val="28"/>
          <w:szCs w:val="28"/>
          <w:lang w:eastAsia="ru-RU"/>
        </w:rPr>
        <w:t>13,8</w:t>
      </w:r>
      <w:r w:rsidR="004C1D2D" w:rsidRPr="001E20E4">
        <w:rPr>
          <w:rFonts w:ascii="Times New Roman" w:eastAsia="Times New Roman" w:hAnsi="Times New Roman" w:cs="Times New Roman"/>
          <w:sz w:val="28"/>
          <w:szCs w:val="28"/>
          <w:lang w:eastAsia="ru-RU"/>
        </w:rPr>
        <w:t xml:space="preserve">% и </w:t>
      </w:r>
      <w:r w:rsidR="00FA2DD8" w:rsidRPr="001E20E4">
        <w:rPr>
          <w:rFonts w:ascii="Times New Roman" w:eastAsia="Times New Roman" w:hAnsi="Times New Roman" w:cs="Times New Roman"/>
          <w:sz w:val="28"/>
          <w:szCs w:val="28"/>
          <w:lang w:eastAsia="ru-RU"/>
        </w:rPr>
        <w:t>15,1</w:t>
      </w:r>
      <w:r w:rsidR="004C1D2D" w:rsidRPr="001E20E4">
        <w:rPr>
          <w:rFonts w:ascii="Times New Roman" w:eastAsia="Times New Roman" w:hAnsi="Times New Roman" w:cs="Times New Roman"/>
          <w:sz w:val="28"/>
          <w:szCs w:val="28"/>
          <w:lang w:eastAsia="ru-RU"/>
        </w:rPr>
        <w:t>%</w:t>
      </w:r>
      <w:r w:rsidR="006F439B" w:rsidRPr="001E20E4">
        <w:rPr>
          <w:rFonts w:ascii="Times New Roman" w:eastAsia="Times New Roman" w:hAnsi="Times New Roman" w:cs="Times New Roman"/>
          <w:sz w:val="28"/>
          <w:szCs w:val="28"/>
          <w:lang w:eastAsia="ru-RU"/>
        </w:rPr>
        <w:t xml:space="preserve"> выше уровня 2017</w:t>
      </w:r>
      <w:r w:rsidR="004C1D2D" w:rsidRPr="001E20E4">
        <w:rPr>
          <w:rFonts w:ascii="Times New Roman" w:eastAsia="Times New Roman" w:hAnsi="Times New Roman" w:cs="Times New Roman"/>
          <w:sz w:val="28"/>
          <w:szCs w:val="28"/>
          <w:lang w:eastAsia="ru-RU"/>
        </w:rPr>
        <w:t xml:space="preserve"> года.</w:t>
      </w:r>
    </w:p>
    <w:p w:rsidR="002652B8" w:rsidRPr="001E20E4" w:rsidRDefault="002652B8" w:rsidP="00716475">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Ро</w:t>
      </w:r>
      <w:r w:rsidR="006F439B" w:rsidRPr="001E20E4">
        <w:rPr>
          <w:rFonts w:ascii="Times New Roman" w:eastAsia="Times New Roman" w:hAnsi="Times New Roman" w:cs="Times New Roman"/>
          <w:sz w:val="28"/>
          <w:szCs w:val="28"/>
          <w:lang w:eastAsia="ru-RU"/>
        </w:rPr>
        <w:t>ст производства продукции к 2020 году по сравнению с 2017</w:t>
      </w:r>
      <w:r w:rsidRPr="001E20E4">
        <w:rPr>
          <w:rFonts w:ascii="Times New Roman" w:eastAsia="Times New Roman" w:hAnsi="Times New Roman" w:cs="Times New Roman"/>
          <w:sz w:val="28"/>
          <w:szCs w:val="28"/>
          <w:lang w:eastAsia="ru-RU"/>
        </w:rPr>
        <w:t xml:space="preserve"> годом составит: молока – на </w:t>
      </w:r>
      <w:r w:rsidR="00B52F06" w:rsidRPr="001E20E4">
        <w:rPr>
          <w:rFonts w:ascii="Times New Roman" w:eastAsia="Times New Roman" w:hAnsi="Times New Roman" w:cs="Times New Roman"/>
          <w:sz w:val="28"/>
          <w:szCs w:val="28"/>
          <w:lang w:eastAsia="ru-RU"/>
        </w:rPr>
        <w:t>5,9</w:t>
      </w:r>
      <w:r w:rsidRPr="001E20E4">
        <w:rPr>
          <w:rFonts w:ascii="Times New Roman" w:eastAsia="Times New Roman" w:hAnsi="Times New Roman" w:cs="Times New Roman"/>
          <w:sz w:val="28"/>
          <w:szCs w:val="28"/>
          <w:lang w:eastAsia="ru-RU"/>
        </w:rPr>
        <w:t xml:space="preserve"> %, скота и птицы (в живом весе) – на </w:t>
      </w:r>
      <w:r w:rsidR="00B52F06" w:rsidRPr="001E20E4">
        <w:rPr>
          <w:rFonts w:ascii="Times New Roman" w:eastAsia="Times New Roman" w:hAnsi="Times New Roman" w:cs="Times New Roman"/>
          <w:sz w:val="28"/>
          <w:szCs w:val="28"/>
          <w:lang w:eastAsia="ru-RU"/>
        </w:rPr>
        <w:t>9,2</w:t>
      </w:r>
      <w:r w:rsidRPr="001E20E4">
        <w:rPr>
          <w:rFonts w:ascii="Times New Roman" w:eastAsia="Times New Roman" w:hAnsi="Times New Roman" w:cs="Times New Roman"/>
          <w:sz w:val="28"/>
          <w:szCs w:val="28"/>
          <w:lang w:eastAsia="ru-RU"/>
        </w:rPr>
        <w:t>%.</w:t>
      </w:r>
    </w:p>
    <w:p w:rsidR="00BC37BC" w:rsidRPr="001E20E4" w:rsidRDefault="00BC37BC" w:rsidP="00716475">
      <w:pPr>
        <w:spacing w:after="0" w:line="240" w:lineRule="auto"/>
        <w:ind w:firstLine="708"/>
        <w:jc w:val="both"/>
        <w:rPr>
          <w:rFonts w:ascii="Times New Roman" w:hAnsi="Times New Roman" w:cs="Times New Roman"/>
          <w:sz w:val="28"/>
          <w:szCs w:val="28"/>
        </w:rPr>
      </w:pPr>
      <w:r w:rsidRPr="001E20E4">
        <w:rPr>
          <w:rFonts w:ascii="Times New Roman" w:hAnsi="Times New Roman" w:cs="Times New Roman"/>
          <w:sz w:val="28"/>
          <w:szCs w:val="28"/>
          <w:lang w:eastAsia="ru-RU"/>
        </w:rPr>
        <w:t>Мероприятия, направленные на повышение конкурентоспособности и финансовой устойчивости товаропроизводителей агропромышленного комплекса района,</w:t>
      </w:r>
      <w:r w:rsidRPr="001E20E4">
        <w:rPr>
          <w:rFonts w:ascii="Times New Roman" w:hAnsi="Times New Roman" w:cs="Times New Roman"/>
          <w:sz w:val="28"/>
          <w:szCs w:val="28"/>
        </w:rPr>
        <w:t xml:space="preserve"> повышение эффективности малых форм хозяйствования на селе, создание </w:t>
      </w:r>
      <w:r w:rsidRPr="001E20E4">
        <w:rPr>
          <w:rFonts w:ascii="Times New Roman" w:hAnsi="Times New Roman" w:cs="Times New Roman"/>
          <w:sz w:val="28"/>
          <w:szCs w:val="28"/>
        </w:rPr>
        <w:lastRenderedPageBreak/>
        <w:t>условий для вовлечения К(Ф)Х и ЛПХ в активный экономический оборот, позволят обеспечить прирост заработной платы в сельском хозяйстве.</w:t>
      </w:r>
    </w:p>
    <w:p w:rsidR="002652B8" w:rsidRPr="001E20E4" w:rsidRDefault="002652B8" w:rsidP="00716475">
      <w:pPr>
        <w:spacing w:after="0" w:line="240" w:lineRule="auto"/>
        <w:ind w:firstLine="708"/>
        <w:jc w:val="both"/>
        <w:rPr>
          <w:rFonts w:ascii="Times New Roman" w:hAnsi="Times New Roman" w:cs="Times New Roman"/>
          <w:sz w:val="28"/>
          <w:szCs w:val="28"/>
          <w:lang w:eastAsia="ru-RU"/>
        </w:rPr>
      </w:pPr>
      <w:r w:rsidRPr="001E20E4">
        <w:rPr>
          <w:rFonts w:ascii="Times New Roman" w:hAnsi="Times New Roman" w:cs="Times New Roman"/>
          <w:sz w:val="28"/>
          <w:szCs w:val="28"/>
          <w:lang w:eastAsia="ru-RU"/>
        </w:rPr>
        <w:t>По оценке, среднемесячная заработная плата в сельском хозяйстве (в сельскохозяйственных организациях, не относящихся к субъектам малого предприни</w:t>
      </w:r>
      <w:r w:rsidR="006F439B" w:rsidRPr="001E20E4">
        <w:rPr>
          <w:rFonts w:ascii="Times New Roman" w:hAnsi="Times New Roman" w:cs="Times New Roman"/>
          <w:sz w:val="28"/>
          <w:szCs w:val="28"/>
          <w:lang w:eastAsia="ru-RU"/>
        </w:rPr>
        <w:t>мательства) к 2020</w:t>
      </w:r>
      <w:r w:rsidRPr="001E20E4">
        <w:rPr>
          <w:rFonts w:ascii="Times New Roman" w:hAnsi="Times New Roman" w:cs="Times New Roman"/>
          <w:sz w:val="28"/>
          <w:szCs w:val="28"/>
          <w:lang w:eastAsia="ru-RU"/>
        </w:rPr>
        <w:t xml:space="preserve"> году достигнет уровня </w:t>
      </w:r>
      <w:r w:rsidR="00B52F06" w:rsidRPr="001E20E4">
        <w:rPr>
          <w:rFonts w:ascii="Times New Roman" w:hAnsi="Times New Roman" w:cs="Times New Roman"/>
          <w:sz w:val="28"/>
          <w:szCs w:val="28"/>
          <w:lang w:eastAsia="ru-RU"/>
        </w:rPr>
        <w:t>18610</w:t>
      </w:r>
      <w:r w:rsidRPr="001E20E4">
        <w:rPr>
          <w:rFonts w:ascii="Times New Roman" w:hAnsi="Times New Roman" w:cs="Times New Roman"/>
          <w:sz w:val="28"/>
          <w:szCs w:val="28"/>
          <w:lang w:eastAsia="ru-RU"/>
        </w:rPr>
        <w:t xml:space="preserve"> рубл</w:t>
      </w:r>
      <w:r w:rsidR="009D50A0" w:rsidRPr="001E20E4">
        <w:rPr>
          <w:rFonts w:ascii="Times New Roman" w:hAnsi="Times New Roman" w:cs="Times New Roman"/>
          <w:sz w:val="28"/>
          <w:szCs w:val="28"/>
          <w:lang w:eastAsia="ru-RU"/>
        </w:rPr>
        <w:t>я</w:t>
      </w:r>
      <w:r w:rsidRPr="001E20E4">
        <w:rPr>
          <w:rFonts w:ascii="Times New Roman" w:hAnsi="Times New Roman" w:cs="Times New Roman"/>
          <w:sz w:val="28"/>
          <w:szCs w:val="28"/>
          <w:lang w:eastAsia="ru-RU"/>
        </w:rPr>
        <w:t>,</w:t>
      </w:r>
      <w:r w:rsidR="006F439B" w:rsidRPr="001E20E4">
        <w:rPr>
          <w:rFonts w:ascii="Times New Roman" w:hAnsi="Times New Roman" w:cs="Times New Roman"/>
          <w:sz w:val="28"/>
          <w:szCs w:val="28"/>
          <w:lang w:eastAsia="ru-RU"/>
        </w:rPr>
        <w:t xml:space="preserve"> прирост в 2020</w:t>
      </w:r>
      <w:r w:rsidRPr="001E20E4">
        <w:rPr>
          <w:rFonts w:ascii="Times New Roman" w:hAnsi="Times New Roman" w:cs="Times New Roman"/>
          <w:sz w:val="28"/>
          <w:szCs w:val="28"/>
          <w:lang w:eastAsia="ru-RU"/>
        </w:rPr>
        <w:t xml:space="preserve"> году по от</w:t>
      </w:r>
      <w:r w:rsidR="006F439B" w:rsidRPr="001E20E4">
        <w:rPr>
          <w:rFonts w:ascii="Times New Roman" w:hAnsi="Times New Roman" w:cs="Times New Roman"/>
          <w:sz w:val="28"/>
          <w:szCs w:val="28"/>
          <w:lang w:eastAsia="ru-RU"/>
        </w:rPr>
        <w:t>ношению к 2017</w:t>
      </w:r>
      <w:r w:rsidRPr="001E20E4">
        <w:rPr>
          <w:rFonts w:ascii="Times New Roman" w:hAnsi="Times New Roman" w:cs="Times New Roman"/>
          <w:sz w:val="28"/>
          <w:szCs w:val="28"/>
          <w:lang w:eastAsia="ru-RU"/>
        </w:rPr>
        <w:t xml:space="preserve"> году составит </w:t>
      </w:r>
      <w:r w:rsidR="00B52F06" w:rsidRPr="001E20E4">
        <w:rPr>
          <w:rFonts w:ascii="Times New Roman" w:hAnsi="Times New Roman" w:cs="Times New Roman"/>
          <w:sz w:val="28"/>
          <w:szCs w:val="28"/>
          <w:lang w:eastAsia="ru-RU"/>
        </w:rPr>
        <w:t>30,,6</w:t>
      </w:r>
      <w:r w:rsidRPr="001E20E4">
        <w:rPr>
          <w:rFonts w:ascii="Times New Roman" w:hAnsi="Times New Roman" w:cs="Times New Roman"/>
          <w:sz w:val="28"/>
          <w:szCs w:val="28"/>
          <w:lang w:eastAsia="ru-RU"/>
        </w:rPr>
        <w:t>%.</w:t>
      </w:r>
    </w:p>
    <w:p w:rsidR="00BC37BC" w:rsidRPr="001E20E4" w:rsidRDefault="00BC37BC" w:rsidP="00716475">
      <w:pPr>
        <w:spacing w:after="0" w:line="240" w:lineRule="auto"/>
        <w:ind w:firstLine="708"/>
        <w:jc w:val="both"/>
        <w:rPr>
          <w:rFonts w:ascii="Times New Roman" w:hAnsi="Times New Roman" w:cs="Times New Roman"/>
          <w:sz w:val="28"/>
          <w:szCs w:val="28"/>
        </w:rPr>
      </w:pPr>
      <w:r w:rsidRPr="001E20E4">
        <w:rPr>
          <w:rFonts w:ascii="Times New Roman" w:hAnsi="Times New Roman" w:cs="Times New Roman"/>
          <w:sz w:val="28"/>
          <w:szCs w:val="28"/>
        </w:rPr>
        <w:t xml:space="preserve">Много внимания </w:t>
      </w:r>
      <w:r w:rsidR="00207B1D" w:rsidRPr="001E20E4">
        <w:rPr>
          <w:rFonts w:ascii="Times New Roman" w:hAnsi="Times New Roman" w:cs="Times New Roman"/>
          <w:sz w:val="28"/>
          <w:szCs w:val="28"/>
        </w:rPr>
        <w:t xml:space="preserve">будет </w:t>
      </w:r>
      <w:r w:rsidRPr="001E20E4">
        <w:rPr>
          <w:rFonts w:ascii="Times New Roman" w:hAnsi="Times New Roman" w:cs="Times New Roman"/>
          <w:sz w:val="28"/>
          <w:szCs w:val="28"/>
        </w:rPr>
        <w:t>уделят</w:t>
      </w:r>
      <w:r w:rsidR="008854F5" w:rsidRPr="001E20E4">
        <w:rPr>
          <w:rFonts w:ascii="Times New Roman" w:hAnsi="Times New Roman" w:cs="Times New Roman"/>
          <w:sz w:val="28"/>
          <w:szCs w:val="28"/>
        </w:rPr>
        <w:t>ь</w:t>
      </w:r>
      <w:r w:rsidRPr="001E20E4">
        <w:rPr>
          <w:rFonts w:ascii="Times New Roman" w:hAnsi="Times New Roman" w:cs="Times New Roman"/>
          <w:sz w:val="28"/>
          <w:szCs w:val="28"/>
        </w:rPr>
        <w:t>ся вопросам создания условий для сохранения сельского образа жизни, в частности</w:t>
      </w:r>
      <w:r w:rsidRPr="001E20E4">
        <w:rPr>
          <w:rFonts w:ascii="Times New Roman" w:hAnsi="Times New Roman" w:cs="Times New Roman"/>
          <w:sz w:val="28"/>
          <w:szCs w:val="28"/>
          <w:lang w:eastAsia="ru-RU"/>
        </w:rPr>
        <w:t xml:space="preserve">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w:t>
      </w:r>
      <w:r w:rsidR="00C47D96" w:rsidRPr="001E20E4">
        <w:rPr>
          <w:rFonts w:ascii="Times New Roman" w:hAnsi="Times New Roman" w:cs="Times New Roman"/>
          <w:sz w:val="28"/>
          <w:szCs w:val="28"/>
          <w:lang w:eastAsia="ru-RU"/>
        </w:rPr>
        <w:t>ой местности</w:t>
      </w:r>
      <w:r w:rsidRPr="001E20E4">
        <w:rPr>
          <w:rFonts w:ascii="Times New Roman" w:hAnsi="Times New Roman" w:cs="Times New Roman"/>
          <w:sz w:val="28"/>
          <w:szCs w:val="28"/>
          <w:lang w:eastAsia="ru-RU"/>
        </w:rPr>
        <w:t>.</w:t>
      </w:r>
    </w:p>
    <w:bookmarkEnd w:id="39"/>
    <w:p w:rsidR="00BC37BC" w:rsidRPr="001E20E4" w:rsidRDefault="00BC37BC" w:rsidP="00716475">
      <w:pPr>
        <w:widowControl w:val="0"/>
        <w:spacing w:after="0" w:line="240" w:lineRule="auto"/>
        <w:ind w:firstLine="709"/>
        <w:jc w:val="both"/>
        <w:rPr>
          <w:rFonts w:ascii="Times New Roman" w:eastAsia="Times New Roman" w:hAnsi="Times New Roman" w:cs="Times New Roman"/>
          <w:sz w:val="28"/>
          <w:szCs w:val="28"/>
          <w:lang w:eastAsia="ru-RU"/>
        </w:rPr>
      </w:pPr>
    </w:p>
    <w:p w:rsidR="00BC37BC" w:rsidRPr="001E20E4" w:rsidRDefault="00DF1DAB" w:rsidP="00716475">
      <w:pPr>
        <w:spacing w:after="0" w:line="240" w:lineRule="auto"/>
        <w:jc w:val="center"/>
        <w:outlineLvl w:val="1"/>
        <w:rPr>
          <w:rFonts w:ascii="Times New Roman" w:eastAsia="Times New Roman" w:hAnsi="Times New Roman" w:cs="Times New Roman"/>
          <w:sz w:val="28"/>
          <w:szCs w:val="28"/>
          <w:lang w:eastAsia="ru-RU"/>
        </w:rPr>
      </w:pPr>
      <w:bookmarkStart w:id="40" w:name="_Toc460227813"/>
      <w:bookmarkStart w:id="41" w:name="_Toc460227958"/>
      <w:r w:rsidRPr="001E20E4">
        <w:rPr>
          <w:rFonts w:ascii="Times New Roman" w:eastAsia="Times New Roman" w:hAnsi="Times New Roman" w:cs="Times New Roman"/>
          <w:sz w:val="28"/>
          <w:szCs w:val="28"/>
          <w:lang w:val="en-US" w:eastAsia="ru-RU"/>
        </w:rPr>
        <w:t>VIII</w:t>
      </w:r>
      <w:r w:rsidR="00BC37BC" w:rsidRPr="001E20E4">
        <w:rPr>
          <w:rFonts w:ascii="Times New Roman" w:eastAsia="Times New Roman" w:hAnsi="Times New Roman" w:cs="Times New Roman"/>
          <w:sz w:val="28"/>
          <w:szCs w:val="28"/>
          <w:lang w:eastAsia="ru-RU"/>
        </w:rPr>
        <w:t>. Малое и среднее предпринимательство</w:t>
      </w:r>
      <w:bookmarkEnd w:id="40"/>
      <w:bookmarkEnd w:id="41"/>
    </w:p>
    <w:p w:rsidR="00BC37BC" w:rsidRPr="001E20E4" w:rsidRDefault="00BC37BC" w:rsidP="00716475">
      <w:pPr>
        <w:spacing w:after="0" w:line="240" w:lineRule="auto"/>
        <w:jc w:val="both"/>
        <w:rPr>
          <w:rFonts w:ascii="Times New Roman" w:eastAsia="Times New Roman" w:hAnsi="Times New Roman" w:cs="Times New Roman"/>
          <w:sz w:val="28"/>
          <w:szCs w:val="28"/>
          <w:lang w:eastAsia="ru-RU"/>
        </w:rPr>
      </w:pPr>
    </w:p>
    <w:p w:rsidR="00BC37BC" w:rsidRPr="001E20E4" w:rsidRDefault="00BC37BC" w:rsidP="00716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E20E4">
        <w:rPr>
          <w:rFonts w:ascii="Times New Roman" w:eastAsia="Times New Roman" w:hAnsi="Times New Roman" w:cs="Times New Roman"/>
          <w:bCs/>
          <w:sz w:val="28"/>
          <w:szCs w:val="28"/>
          <w:lang w:eastAsia="ru-RU"/>
        </w:rPr>
        <w:t>Цель</w:t>
      </w:r>
      <w:r w:rsidRPr="001E20E4">
        <w:rPr>
          <w:rFonts w:ascii="Times New Roman" w:hAnsi="Times New Roman" w:cs="Times New Roman"/>
          <w:sz w:val="28"/>
          <w:szCs w:val="28"/>
        </w:rPr>
        <w:t xml:space="preserve">– </w:t>
      </w:r>
      <w:r w:rsidRPr="001E20E4">
        <w:rPr>
          <w:rFonts w:ascii="Times New Roman" w:eastAsia="Times New Roman" w:hAnsi="Times New Roman" w:cs="Times New Roman"/>
          <w:bCs/>
          <w:sz w:val="28"/>
          <w:szCs w:val="28"/>
          <w:lang w:eastAsia="ru-RU"/>
        </w:rPr>
        <w:t xml:space="preserve">формирование благоприятных условий, способствующих развитию малого и среднего предпринимательства. </w:t>
      </w:r>
    </w:p>
    <w:p w:rsidR="00BC37BC" w:rsidRPr="001E20E4" w:rsidRDefault="00BC37BC" w:rsidP="00716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E20E4">
        <w:rPr>
          <w:rFonts w:ascii="Times New Roman" w:eastAsia="Times New Roman" w:hAnsi="Times New Roman" w:cs="Times New Roman"/>
          <w:bCs/>
          <w:sz w:val="28"/>
          <w:szCs w:val="28"/>
          <w:lang w:eastAsia="ru-RU"/>
        </w:rPr>
        <w:t xml:space="preserve">Для достижения цели реализуются мероприятия муниципальной программы Венгеровского района </w:t>
      </w:r>
      <w:r w:rsidR="00FA2DD8" w:rsidRPr="001E20E4">
        <w:rPr>
          <w:rFonts w:ascii="Times New Roman" w:eastAsia="Times New Roman" w:hAnsi="Times New Roman" w:cs="Times New Roman"/>
          <w:bCs/>
          <w:sz w:val="28"/>
          <w:szCs w:val="28"/>
          <w:lang w:eastAsia="ru-RU"/>
        </w:rPr>
        <w:t>«</w:t>
      </w:r>
      <w:r w:rsidR="00DC2098" w:rsidRPr="001E20E4">
        <w:rPr>
          <w:rFonts w:ascii="Times New Roman" w:eastAsia="Times New Roman" w:hAnsi="Times New Roman" w:cs="Times New Roman"/>
          <w:bCs/>
          <w:sz w:val="28"/>
          <w:szCs w:val="28"/>
          <w:lang w:eastAsia="ru-RU"/>
        </w:rPr>
        <w:t>Развитие</w:t>
      </w:r>
      <w:r w:rsidR="00FA2DD8" w:rsidRPr="001E20E4">
        <w:rPr>
          <w:rFonts w:ascii="Times New Roman" w:eastAsia="Times New Roman" w:hAnsi="Times New Roman" w:cs="Times New Roman"/>
          <w:bCs/>
          <w:sz w:val="28"/>
          <w:szCs w:val="28"/>
          <w:lang w:eastAsia="ru-RU"/>
        </w:rPr>
        <w:t xml:space="preserve"> субъектов малого и среднего предпринимательства в Венгеровском районе на 2018-2022 годы»</w:t>
      </w:r>
      <w:r w:rsidRPr="001E20E4">
        <w:rPr>
          <w:rFonts w:ascii="Times New Roman" w:eastAsia="Times New Roman" w:hAnsi="Times New Roman" w:cs="Times New Roman"/>
          <w:bCs/>
          <w:sz w:val="28"/>
          <w:szCs w:val="28"/>
          <w:lang w:eastAsia="ru-RU"/>
        </w:rPr>
        <w:t xml:space="preserve"> утвержденной постановление</w:t>
      </w:r>
      <w:r w:rsidR="005D0DAD" w:rsidRPr="001E20E4">
        <w:rPr>
          <w:rFonts w:ascii="Times New Roman" w:eastAsia="Times New Roman" w:hAnsi="Times New Roman" w:cs="Times New Roman"/>
          <w:bCs/>
          <w:sz w:val="28"/>
          <w:szCs w:val="28"/>
          <w:lang w:eastAsia="ru-RU"/>
        </w:rPr>
        <w:t>м</w:t>
      </w:r>
      <w:r w:rsidRPr="001E20E4">
        <w:rPr>
          <w:rFonts w:ascii="Times New Roman" w:eastAsia="Times New Roman" w:hAnsi="Times New Roman" w:cs="Times New Roman"/>
          <w:bCs/>
          <w:sz w:val="28"/>
          <w:szCs w:val="28"/>
          <w:lang w:eastAsia="ru-RU"/>
        </w:rPr>
        <w:t xml:space="preserve"> </w:t>
      </w:r>
      <w:r w:rsidR="005D0DAD" w:rsidRPr="001E20E4">
        <w:rPr>
          <w:rFonts w:ascii="Times New Roman" w:eastAsia="Times New Roman" w:hAnsi="Times New Roman" w:cs="Times New Roman"/>
          <w:bCs/>
          <w:sz w:val="28"/>
          <w:szCs w:val="28"/>
          <w:lang w:eastAsia="ru-RU"/>
        </w:rPr>
        <w:t xml:space="preserve">администрации </w:t>
      </w:r>
      <w:r w:rsidRPr="001E20E4">
        <w:rPr>
          <w:rFonts w:ascii="Times New Roman" w:eastAsia="Times New Roman" w:hAnsi="Times New Roman" w:cs="Times New Roman"/>
          <w:bCs/>
          <w:sz w:val="28"/>
          <w:szCs w:val="28"/>
          <w:lang w:eastAsia="ru-RU"/>
        </w:rPr>
        <w:t xml:space="preserve">Венгеровского района от </w:t>
      </w:r>
      <w:r w:rsidR="00FA2DD8" w:rsidRPr="001E20E4">
        <w:rPr>
          <w:rFonts w:ascii="Times New Roman" w:eastAsia="Times New Roman" w:hAnsi="Times New Roman" w:cs="Times New Roman"/>
          <w:bCs/>
          <w:sz w:val="28"/>
          <w:szCs w:val="28"/>
          <w:lang w:eastAsia="ru-RU"/>
        </w:rPr>
        <w:t>04</w:t>
      </w:r>
      <w:r w:rsidRPr="001E20E4">
        <w:rPr>
          <w:rFonts w:ascii="Times New Roman" w:eastAsia="Times New Roman" w:hAnsi="Times New Roman" w:cs="Times New Roman"/>
          <w:bCs/>
          <w:sz w:val="28"/>
          <w:szCs w:val="28"/>
          <w:lang w:eastAsia="ru-RU"/>
        </w:rPr>
        <w:t>.1</w:t>
      </w:r>
      <w:r w:rsidR="00FA2DD8" w:rsidRPr="001E20E4">
        <w:rPr>
          <w:rFonts w:ascii="Times New Roman" w:eastAsia="Times New Roman" w:hAnsi="Times New Roman" w:cs="Times New Roman"/>
          <w:bCs/>
          <w:sz w:val="28"/>
          <w:szCs w:val="28"/>
          <w:lang w:eastAsia="ru-RU"/>
        </w:rPr>
        <w:t>0</w:t>
      </w:r>
      <w:r w:rsidRPr="001E20E4">
        <w:rPr>
          <w:rFonts w:ascii="Times New Roman" w:eastAsia="Times New Roman" w:hAnsi="Times New Roman" w:cs="Times New Roman"/>
          <w:bCs/>
          <w:sz w:val="28"/>
          <w:szCs w:val="28"/>
          <w:lang w:eastAsia="ru-RU"/>
        </w:rPr>
        <w:t>.201</w:t>
      </w:r>
      <w:r w:rsidR="00FA2DD8" w:rsidRPr="001E20E4">
        <w:rPr>
          <w:rFonts w:ascii="Times New Roman" w:eastAsia="Times New Roman" w:hAnsi="Times New Roman" w:cs="Times New Roman"/>
          <w:bCs/>
          <w:sz w:val="28"/>
          <w:szCs w:val="28"/>
          <w:lang w:eastAsia="ru-RU"/>
        </w:rPr>
        <w:t>7</w:t>
      </w:r>
      <w:r w:rsidR="005D0DAD" w:rsidRPr="001E20E4">
        <w:rPr>
          <w:rFonts w:ascii="Times New Roman" w:eastAsia="Times New Roman" w:hAnsi="Times New Roman" w:cs="Times New Roman"/>
          <w:bCs/>
          <w:sz w:val="28"/>
          <w:szCs w:val="28"/>
          <w:lang w:eastAsia="ru-RU"/>
        </w:rPr>
        <w:t xml:space="preserve"> №</w:t>
      </w:r>
      <w:r w:rsidRPr="001E20E4">
        <w:rPr>
          <w:rFonts w:ascii="Times New Roman" w:eastAsia="Times New Roman" w:hAnsi="Times New Roman" w:cs="Times New Roman"/>
          <w:bCs/>
          <w:sz w:val="28"/>
          <w:szCs w:val="28"/>
          <w:lang w:eastAsia="ru-RU"/>
        </w:rPr>
        <w:t>19</w:t>
      </w:r>
      <w:r w:rsidR="005D0DAD" w:rsidRPr="001E20E4">
        <w:rPr>
          <w:rFonts w:ascii="Times New Roman" w:eastAsia="Times New Roman" w:hAnsi="Times New Roman" w:cs="Times New Roman"/>
          <w:bCs/>
          <w:sz w:val="28"/>
          <w:szCs w:val="28"/>
          <w:lang w:eastAsia="ru-RU"/>
        </w:rPr>
        <w:t>6-па</w:t>
      </w:r>
      <w:r w:rsidRPr="001E20E4">
        <w:rPr>
          <w:rFonts w:ascii="Times New Roman" w:eastAsia="Times New Roman" w:hAnsi="Times New Roman" w:cs="Times New Roman"/>
          <w:bCs/>
          <w:sz w:val="28"/>
          <w:szCs w:val="28"/>
          <w:lang w:eastAsia="ru-RU"/>
        </w:rPr>
        <w:t>.</w:t>
      </w:r>
    </w:p>
    <w:p w:rsidR="00A64A55" w:rsidRPr="001E20E4" w:rsidRDefault="00A64A55" w:rsidP="00716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E20E4">
        <w:rPr>
          <w:rFonts w:ascii="Times New Roman" w:eastAsia="Times New Roman" w:hAnsi="Times New Roman" w:cs="Times New Roman"/>
          <w:bCs/>
          <w:sz w:val="28"/>
          <w:szCs w:val="28"/>
          <w:lang w:eastAsia="ru-RU"/>
        </w:rPr>
        <w:t xml:space="preserve">Система программных мероприятий </w:t>
      </w:r>
      <w:r w:rsidR="006F439B" w:rsidRPr="001E20E4">
        <w:rPr>
          <w:rFonts w:ascii="Times New Roman" w:eastAsia="Times New Roman" w:hAnsi="Times New Roman" w:cs="Times New Roman"/>
          <w:bCs/>
          <w:sz w:val="28"/>
          <w:szCs w:val="28"/>
          <w:lang w:eastAsia="ru-RU"/>
        </w:rPr>
        <w:t>направлен</w:t>
      </w:r>
      <w:r w:rsidRPr="001E20E4">
        <w:rPr>
          <w:rFonts w:ascii="Times New Roman" w:eastAsia="Times New Roman" w:hAnsi="Times New Roman" w:cs="Times New Roman"/>
          <w:bCs/>
          <w:sz w:val="28"/>
          <w:szCs w:val="28"/>
          <w:lang w:eastAsia="ru-RU"/>
        </w:rPr>
        <w:t>а на информационно-методическую, организационную и финансовую поддержку малого и среднего предпринимательства в районе, продвижению товаров малых и средних предприятий на рынки, расширению деловых контактов, нахождению новых партнеров и привлечению инвестиций в малый бизнес, формированию положительного имиджа предпринимателя.</w:t>
      </w:r>
    </w:p>
    <w:p w:rsidR="00A64A55" w:rsidRPr="001E20E4" w:rsidRDefault="00A64A55" w:rsidP="00716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E20E4">
        <w:rPr>
          <w:rFonts w:ascii="Times New Roman" w:eastAsia="Times New Roman" w:hAnsi="Times New Roman" w:cs="Times New Roman"/>
          <w:bCs/>
          <w:sz w:val="28"/>
          <w:szCs w:val="28"/>
          <w:lang w:eastAsia="ru-RU"/>
        </w:rPr>
        <w:t>Реализация мероприятий программы</w:t>
      </w:r>
      <w:r w:rsidR="00D562DC" w:rsidRPr="001E20E4">
        <w:rPr>
          <w:rFonts w:ascii="Times New Roman" w:eastAsia="Times New Roman" w:hAnsi="Times New Roman" w:cs="Times New Roman"/>
          <w:bCs/>
          <w:sz w:val="28"/>
          <w:szCs w:val="28"/>
          <w:lang w:eastAsia="ru-RU"/>
        </w:rPr>
        <w:t xml:space="preserve"> позволит</w:t>
      </w:r>
      <w:r w:rsidR="006F439B" w:rsidRPr="001E20E4">
        <w:rPr>
          <w:rFonts w:ascii="Times New Roman" w:eastAsia="Times New Roman" w:hAnsi="Times New Roman" w:cs="Times New Roman"/>
          <w:bCs/>
          <w:sz w:val="28"/>
          <w:szCs w:val="28"/>
          <w:lang w:eastAsia="ru-RU"/>
        </w:rPr>
        <w:t xml:space="preserve"> к 2020</w:t>
      </w:r>
      <w:r w:rsidR="00033ABB" w:rsidRPr="001E20E4">
        <w:rPr>
          <w:rFonts w:ascii="Times New Roman" w:eastAsia="Times New Roman" w:hAnsi="Times New Roman" w:cs="Times New Roman"/>
          <w:bCs/>
          <w:sz w:val="28"/>
          <w:szCs w:val="28"/>
          <w:lang w:eastAsia="ru-RU"/>
        </w:rPr>
        <w:t xml:space="preserve"> году</w:t>
      </w:r>
      <w:r w:rsidR="00D562DC" w:rsidRPr="001E20E4">
        <w:rPr>
          <w:rFonts w:ascii="Times New Roman" w:eastAsia="Times New Roman" w:hAnsi="Times New Roman" w:cs="Times New Roman"/>
          <w:bCs/>
          <w:sz w:val="28"/>
          <w:szCs w:val="28"/>
          <w:lang w:eastAsia="ru-RU"/>
        </w:rPr>
        <w:t xml:space="preserve"> увеличить</w:t>
      </w:r>
      <w:r w:rsidR="006F439B" w:rsidRPr="001E20E4">
        <w:rPr>
          <w:rFonts w:ascii="Times New Roman" w:eastAsia="Times New Roman" w:hAnsi="Times New Roman" w:cs="Times New Roman"/>
          <w:bCs/>
          <w:sz w:val="28"/>
          <w:szCs w:val="28"/>
          <w:lang w:eastAsia="ru-RU"/>
        </w:rPr>
        <w:t xml:space="preserve"> </w:t>
      </w:r>
      <w:r w:rsidRPr="001E20E4">
        <w:rPr>
          <w:rFonts w:ascii="Times New Roman" w:eastAsia="Times New Roman" w:hAnsi="Times New Roman" w:cs="Times New Roman"/>
          <w:bCs/>
          <w:sz w:val="28"/>
          <w:szCs w:val="28"/>
          <w:lang w:eastAsia="ru-RU"/>
        </w:rPr>
        <w:t xml:space="preserve">оборот малых и средних предприятий </w:t>
      </w:r>
      <w:r w:rsidR="0006076C" w:rsidRPr="001E20E4">
        <w:rPr>
          <w:rFonts w:ascii="Times New Roman" w:eastAsia="Times New Roman" w:hAnsi="Times New Roman" w:cs="Times New Roman"/>
          <w:bCs/>
          <w:sz w:val="28"/>
          <w:szCs w:val="28"/>
          <w:lang w:eastAsia="ru-RU"/>
        </w:rPr>
        <w:t xml:space="preserve">и число </w:t>
      </w:r>
      <w:r w:rsidRPr="001E20E4">
        <w:rPr>
          <w:rFonts w:ascii="Times New Roman" w:eastAsia="Times New Roman" w:hAnsi="Times New Roman" w:cs="Times New Roman"/>
          <w:bCs/>
          <w:sz w:val="28"/>
          <w:szCs w:val="28"/>
          <w:lang w:eastAsia="ru-RU"/>
        </w:rPr>
        <w:t>занятых на малых и средних предприятиях</w:t>
      </w:r>
      <w:r w:rsidR="0006076C" w:rsidRPr="001E20E4">
        <w:rPr>
          <w:rFonts w:ascii="Times New Roman" w:eastAsia="Times New Roman" w:hAnsi="Times New Roman" w:cs="Times New Roman"/>
          <w:bCs/>
          <w:sz w:val="28"/>
          <w:szCs w:val="28"/>
          <w:lang w:eastAsia="ru-RU"/>
        </w:rPr>
        <w:t>.</w:t>
      </w:r>
    </w:p>
    <w:p w:rsidR="004C1D2D" w:rsidRPr="001E20E4" w:rsidRDefault="004C1D2D" w:rsidP="00716475">
      <w:pPr>
        <w:spacing w:after="0" w:line="240" w:lineRule="auto"/>
        <w:jc w:val="both"/>
        <w:rPr>
          <w:rFonts w:ascii="Times New Roman" w:eastAsia="Times New Roman" w:hAnsi="Times New Roman" w:cs="Times New Roman"/>
          <w:sz w:val="28"/>
          <w:szCs w:val="28"/>
          <w:lang w:eastAsia="ru-RU"/>
        </w:rPr>
      </w:pPr>
    </w:p>
    <w:p w:rsidR="00C47D96" w:rsidRPr="001E20E4" w:rsidRDefault="00C47D96" w:rsidP="00716475">
      <w:pPr>
        <w:spacing w:after="0" w:line="240" w:lineRule="auto"/>
        <w:jc w:val="center"/>
        <w:outlineLvl w:val="1"/>
        <w:rPr>
          <w:rFonts w:ascii="Times New Roman" w:eastAsia="Times New Roman" w:hAnsi="Times New Roman" w:cs="Times New Roman"/>
          <w:sz w:val="28"/>
          <w:szCs w:val="28"/>
          <w:lang w:eastAsia="ru-RU"/>
        </w:rPr>
      </w:pPr>
      <w:bookmarkStart w:id="42" w:name="_Toc460227814"/>
      <w:bookmarkStart w:id="43" w:name="_Toc460227959"/>
    </w:p>
    <w:p w:rsidR="00C47D96" w:rsidRPr="001E20E4" w:rsidRDefault="00C47D96" w:rsidP="00716475">
      <w:pPr>
        <w:spacing w:after="0" w:line="240" w:lineRule="auto"/>
        <w:jc w:val="center"/>
        <w:outlineLvl w:val="1"/>
        <w:rPr>
          <w:rFonts w:ascii="Times New Roman" w:eastAsia="Times New Roman" w:hAnsi="Times New Roman" w:cs="Times New Roman"/>
          <w:sz w:val="28"/>
          <w:szCs w:val="28"/>
          <w:lang w:eastAsia="ru-RU"/>
        </w:rPr>
      </w:pPr>
    </w:p>
    <w:p w:rsidR="00BC37BC" w:rsidRPr="001E20E4" w:rsidRDefault="00DF1DAB" w:rsidP="00716475">
      <w:pPr>
        <w:spacing w:after="0" w:line="240" w:lineRule="auto"/>
        <w:jc w:val="center"/>
        <w:outlineLvl w:val="1"/>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val="en-US" w:eastAsia="ru-RU"/>
        </w:rPr>
        <w:t>IX</w:t>
      </w:r>
      <w:r w:rsidR="00BC37BC" w:rsidRPr="001E20E4">
        <w:rPr>
          <w:rFonts w:ascii="Times New Roman" w:eastAsia="Times New Roman" w:hAnsi="Times New Roman" w:cs="Times New Roman"/>
          <w:sz w:val="28"/>
          <w:szCs w:val="28"/>
          <w:lang w:eastAsia="ru-RU"/>
        </w:rPr>
        <w:t>.</w:t>
      </w:r>
      <w:r w:rsidR="0029016D" w:rsidRPr="001E20E4">
        <w:rPr>
          <w:rFonts w:ascii="Times New Roman" w:eastAsia="Times New Roman" w:hAnsi="Times New Roman" w:cs="Times New Roman"/>
          <w:sz w:val="28"/>
          <w:szCs w:val="28"/>
          <w:lang w:eastAsia="ru-RU"/>
        </w:rPr>
        <w:t>Транспортная система, с</w:t>
      </w:r>
      <w:r w:rsidR="00BC37BC" w:rsidRPr="001E20E4">
        <w:rPr>
          <w:rFonts w:ascii="Times New Roman" w:eastAsia="Times New Roman" w:hAnsi="Times New Roman" w:cs="Times New Roman"/>
          <w:sz w:val="28"/>
          <w:szCs w:val="28"/>
          <w:lang w:eastAsia="ru-RU"/>
        </w:rPr>
        <w:t>вязь и информационно-коммуникационные технологии</w:t>
      </w:r>
      <w:bookmarkEnd w:id="42"/>
      <w:bookmarkEnd w:id="43"/>
    </w:p>
    <w:p w:rsidR="00DF1DAB" w:rsidRPr="001E20E4" w:rsidRDefault="00DF1DAB" w:rsidP="00716475">
      <w:pPr>
        <w:spacing w:after="0" w:line="240" w:lineRule="auto"/>
        <w:jc w:val="center"/>
        <w:outlineLvl w:val="1"/>
        <w:rPr>
          <w:rFonts w:ascii="Times New Roman" w:eastAsia="Times New Roman" w:hAnsi="Times New Roman" w:cs="Times New Roman"/>
          <w:sz w:val="28"/>
          <w:szCs w:val="28"/>
          <w:lang w:eastAsia="ru-RU"/>
        </w:rPr>
      </w:pPr>
    </w:p>
    <w:p w:rsidR="00BC37BC" w:rsidRPr="001E20E4" w:rsidRDefault="00277D01" w:rsidP="00716475">
      <w:pPr>
        <w:tabs>
          <w:tab w:val="left" w:pos="8895"/>
        </w:tabs>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ab/>
      </w:r>
    </w:p>
    <w:p w:rsidR="00712B17" w:rsidRPr="001E20E4" w:rsidRDefault="00BC37BC"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 xml:space="preserve">Цель – </w:t>
      </w:r>
      <w:r w:rsidR="00712B17" w:rsidRPr="001E20E4">
        <w:rPr>
          <w:rFonts w:ascii="Times New Roman" w:hAnsi="Times New Roman" w:cs="Times New Roman"/>
          <w:sz w:val="28"/>
          <w:szCs w:val="28"/>
        </w:rPr>
        <w:t>совершенствование и модернизация машинно-транспортного парка транспортных предприятий, полное и качественное обеспечение потребностей населения в услугах связи.</w:t>
      </w:r>
    </w:p>
    <w:p w:rsidR="0029016D" w:rsidRPr="001E20E4" w:rsidRDefault="0029016D"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Направление деятельности:</w:t>
      </w:r>
    </w:p>
    <w:p w:rsidR="0029016D" w:rsidRPr="001E20E4" w:rsidRDefault="0029016D"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 xml:space="preserve"> - обновление подвижного состава пассажирских перевозок;</w:t>
      </w:r>
    </w:p>
    <w:p w:rsidR="00C47D96" w:rsidRPr="001E20E4" w:rsidRDefault="0029016D"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 xml:space="preserve"> -обеспечение развития автотранспорта в районе, полностью удовлетворяющего потребности в перевозках пассажиров и грузов;</w:t>
      </w:r>
    </w:p>
    <w:p w:rsidR="0029016D" w:rsidRPr="001E20E4" w:rsidRDefault="0029016D"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 xml:space="preserve"> - качественное содержание автомобильных дорог;</w:t>
      </w:r>
    </w:p>
    <w:p w:rsidR="0029016D" w:rsidRPr="001E20E4" w:rsidRDefault="0029016D"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 xml:space="preserve"> - модернизация телефонной сети общего пользования;</w:t>
      </w:r>
    </w:p>
    <w:p w:rsidR="0029016D" w:rsidRPr="001E20E4" w:rsidRDefault="0029016D"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lastRenderedPageBreak/>
        <w:t xml:space="preserve"> - дальнейшее развитие сетей мобильной связи.</w:t>
      </w:r>
    </w:p>
    <w:p w:rsidR="0029016D" w:rsidRPr="001E20E4" w:rsidRDefault="0029016D"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Для достижения цели реализуются государственные программы Новосибирской области.</w:t>
      </w:r>
    </w:p>
    <w:p w:rsidR="004B0ED1" w:rsidRPr="001E20E4" w:rsidRDefault="0029016D" w:rsidP="00716475">
      <w:pPr>
        <w:autoSpaceDE w:val="0"/>
        <w:autoSpaceDN w:val="0"/>
        <w:adjustRightInd w:val="0"/>
        <w:spacing w:after="0" w:line="240" w:lineRule="auto"/>
        <w:ind w:firstLine="708"/>
        <w:jc w:val="both"/>
        <w:rPr>
          <w:rFonts w:ascii="Times New Roman" w:hAnsi="Times New Roman" w:cs="Times New Roman"/>
          <w:sz w:val="28"/>
          <w:szCs w:val="28"/>
        </w:rPr>
      </w:pPr>
      <w:r w:rsidRPr="001E20E4">
        <w:rPr>
          <w:rFonts w:ascii="Times New Roman" w:hAnsi="Times New Roman" w:cs="Times New Roman"/>
          <w:sz w:val="28"/>
          <w:szCs w:val="28"/>
        </w:rPr>
        <w:t>Автомобильный транспорт является основным видом транспорта по осуществлению перевозок на территории района. Действует оптимальная транспортная сеть, обеспечивающая транспортную доступность для населения района, поддерживается тарифная политика, обеспечивающая эффективную перевозку грузов и обслуживание пассажиров.</w:t>
      </w:r>
    </w:p>
    <w:p w:rsidR="0029016D" w:rsidRPr="001E20E4" w:rsidRDefault="004B0ED1" w:rsidP="00716475">
      <w:pPr>
        <w:autoSpaceDE w:val="0"/>
        <w:autoSpaceDN w:val="0"/>
        <w:adjustRightInd w:val="0"/>
        <w:spacing w:after="0" w:line="240" w:lineRule="auto"/>
        <w:ind w:firstLine="708"/>
        <w:jc w:val="both"/>
        <w:rPr>
          <w:rFonts w:ascii="Times New Roman" w:hAnsi="Times New Roman" w:cs="Times New Roman"/>
          <w:i/>
          <w:sz w:val="28"/>
          <w:szCs w:val="28"/>
        </w:rPr>
      </w:pPr>
      <w:r w:rsidRPr="001E20E4">
        <w:rPr>
          <w:rFonts w:ascii="Times New Roman" w:hAnsi="Times New Roman" w:cs="Times New Roman"/>
          <w:sz w:val="28"/>
          <w:szCs w:val="28"/>
        </w:rPr>
        <w:t xml:space="preserve"> Доля автомобильных дорог общего пользования, не отвечающих нормативным требованиям, в общей протяженности автомобильных дорог общего пользования составляет 8,9%.</w:t>
      </w:r>
    </w:p>
    <w:p w:rsidR="0029016D" w:rsidRPr="001E20E4" w:rsidRDefault="004B0ED1" w:rsidP="00716475">
      <w:pPr>
        <w:autoSpaceDE w:val="0"/>
        <w:autoSpaceDN w:val="0"/>
        <w:adjustRightInd w:val="0"/>
        <w:spacing w:after="0" w:line="240" w:lineRule="auto"/>
        <w:ind w:firstLine="708"/>
        <w:jc w:val="both"/>
        <w:rPr>
          <w:rFonts w:ascii="Times New Roman" w:hAnsi="Times New Roman" w:cs="Times New Roman"/>
          <w:sz w:val="28"/>
          <w:szCs w:val="28"/>
        </w:rPr>
      </w:pPr>
      <w:r w:rsidRPr="001E20E4">
        <w:rPr>
          <w:rFonts w:ascii="Times New Roman" w:hAnsi="Times New Roman" w:cs="Times New Roman"/>
          <w:sz w:val="28"/>
          <w:szCs w:val="28"/>
        </w:rPr>
        <w:t xml:space="preserve">В прогнозном периоде планируется </w:t>
      </w:r>
      <w:r w:rsidR="00124ACF" w:rsidRPr="001E20E4">
        <w:rPr>
          <w:rFonts w:ascii="Times New Roman" w:hAnsi="Times New Roman" w:cs="Times New Roman"/>
          <w:sz w:val="28"/>
          <w:szCs w:val="28"/>
        </w:rPr>
        <w:t>ремонт</w:t>
      </w:r>
      <w:r w:rsidRPr="001E20E4">
        <w:rPr>
          <w:rFonts w:ascii="Times New Roman" w:hAnsi="Times New Roman" w:cs="Times New Roman"/>
          <w:sz w:val="28"/>
          <w:szCs w:val="28"/>
        </w:rPr>
        <w:t xml:space="preserve"> дорог</w:t>
      </w:r>
      <w:r w:rsidR="00124ACF" w:rsidRPr="001E20E4">
        <w:rPr>
          <w:rFonts w:ascii="Times New Roman" w:hAnsi="Times New Roman" w:cs="Times New Roman"/>
          <w:sz w:val="28"/>
          <w:szCs w:val="28"/>
        </w:rPr>
        <w:t xml:space="preserve"> в с. Венгерово, с. Меньшиково,, с. Заречье, с. Новый Тартас и с. Усть-Изесс</w:t>
      </w:r>
      <w:r w:rsidRPr="001E20E4">
        <w:rPr>
          <w:rFonts w:ascii="Times New Roman" w:hAnsi="Times New Roman" w:cs="Times New Roman"/>
          <w:sz w:val="28"/>
          <w:szCs w:val="28"/>
        </w:rPr>
        <w:t>.</w:t>
      </w:r>
    </w:p>
    <w:p w:rsidR="00BC37BC" w:rsidRPr="001E20E4" w:rsidRDefault="00BC37BC"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В резу</w:t>
      </w:r>
      <w:r w:rsidR="006F439B" w:rsidRPr="001E20E4">
        <w:rPr>
          <w:rFonts w:ascii="Times New Roman" w:hAnsi="Times New Roman" w:cs="Times New Roman"/>
          <w:sz w:val="28"/>
          <w:szCs w:val="28"/>
        </w:rPr>
        <w:t>льтате реализации в 2018-2020</w:t>
      </w:r>
      <w:r w:rsidRPr="001E20E4">
        <w:rPr>
          <w:rFonts w:ascii="Times New Roman" w:hAnsi="Times New Roman" w:cs="Times New Roman"/>
          <w:sz w:val="28"/>
          <w:szCs w:val="28"/>
        </w:rPr>
        <w:t xml:space="preserve"> годах приоритета по развитию информационного общества и технологий электронного государства на территории района повысится доступность и качество телекоммуникационных услуг, что приведет к увеличению доли граждан, использующих механизм получения государственных и муниципальных услуг в электронной форме.</w:t>
      </w:r>
    </w:p>
    <w:p w:rsidR="00FF0BAA" w:rsidRPr="001E20E4" w:rsidRDefault="00FF0BAA" w:rsidP="00716475">
      <w:pPr>
        <w:autoSpaceDE w:val="0"/>
        <w:autoSpaceDN w:val="0"/>
        <w:adjustRightInd w:val="0"/>
        <w:spacing w:after="0" w:line="240" w:lineRule="auto"/>
        <w:ind w:firstLine="709"/>
        <w:jc w:val="both"/>
        <w:rPr>
          <w:rFonts w:ascii="Times New Roman" w:hAnsi="Times New Roman" w:cs="Times New Roman"/>
          <w:sz w:val="28"/>
          <w:szCs w:val="28"/>
        </w:rPr>
      </w:pPr>
      <w:r w:rsidRPr="001E20E4">
        <w:rPr>
          <w:rFonts w:ascii="Times New Roman" w:hAnsi="Times New Roman" w:cs="Times New Roman"/>
          <w:sz w:val="28"/>
          <w:szCs w:val="28"/>
        </w:rPr>
        <w:t>Число граждан зарегистрированных на официальном интернет портале ГОСУСЛУГ</w:t>
      </w:r>
      <w:r w:rsidR="00715754" w:rsidRPr="001E20E4">
        <w:rPr>
          <w:rFonts w:ascii="Times New Roman" w:hAnsi="Times New Roman" w:cs="Times New Roman"/>
          <w:sz w:val="28"/>
          <w:szCs w:val="28"/>
        </w:rPr>
        <w:t>И</w:t>
      </w:r>
      <w:r w:rsidR="00FA2DD8" w:rsidRPr="001E20E4">
        <w:rPr>
          <w:rFonts w:ascii="Times New Roman" w:hAnsi="Times New Roman" w:cs="Times New Roman"/>
          <w:sz w:val="28"/>
          <w:szCs w:val="28"/>
        </w:rPr>
        <w:t xml:space="preserve"> </w:t>
      </w:r>
      <w:r w:rsidR="00DF1DAB" w:rsidRPr="001E20E4">
        <w:rPr>
          <w:rFonts w:ascii="Times New Roman" w:hAnsi="Times New Roman" w:cs="Times New Roman"/>
          <w:sz w:val="28"/>
          <w:szCs w:val="28"/>
        </w:rPr>
        <w:t>составит</w:t>
      </w:r>
      <w:r w:rsidR="006F439B" w:rsidRPr="001E20E4">
        <w:rPr>
          <w:rFonts w:ascii="Times New Roman" w:hAnsi="Times New Roman" w:cs="Times New Roman"/>
          <w:sz w:val="28"/>
          <w:szCs w:val="28"/>
        </w:rPr>
        <w:t xml:space="preserve"> к 2020</w:t>
      </w:r>
      <w:r w:rsidRPr="001E20E4">
        <w:rPr>
          <w:rFonts w:ascii="Times New Roman" w:hAnsi="Times New Roman" w:cs="Times New Roman"/>
          <w:sz w:val="28"/>
          <w:szCs w:val="28"/>
        </w:rPr>
        <w:t xml:space="preserve"> году </w:t>
      </w:r>
      <w:r w:rsidR="00B52F06" w:rsidRPr="001E20E4">
        <w:rPr>
          <w:rFonts w:ascii="Times New Roman" w:hAnsi="Times New Roman" w:cs="Times New Roman"/>
          <w:sz w:val="28"/>
          <w:szCs w:val="28"/>
        </w:rPr>
        <w:t>10</w:t>
      </w:r>
      <w:r w:rsidRPr="001E20E4">
        <w:rPr>
          <w:rFonts w:ascii="Times New Roman" w:hAnsi="Times New Roman" w:cs="Times New Roman"/>
          <w:sz w:val="28"/>
          <w:szCs w:val="28"/>
        </w:rPr>
        <w:t xml:space="preserve">0% </w:t>
      </w:r>
      <w:r w:rsidR="00DF1DAB" w:rsidRPr="001E20E4">
        <w:rPr>
          <w:rFonts w:ascii="Times New Roman" w:hAnsi="Times New Roman" w:cs="Times New Roman"/>
          <w:sz w:val="28"/>
          <w:szCs w:val="28"/>
        </w:rPr>
        <w:t>населения.</w:t>
      </w:r>
    </w:p>
    <w:p w:rsidR="00BC37BC" w:rsidRPr="001E20E4" w:rsidRDefault="00BC37BC" w:rsidP="00716475">
      <w:pPr>
        <w:spacing w:after="0" w:line="240" w:lineRule="auto"/>
        <w:jc w:val="center"/>
        <w:rPr>
          <w:rFonts w:ascii="Times New Roman" w:eastAsia="Times New Roman" w:hAnsi="Times New Roman" w:cs="Times New Roman"/>
          <w:sz w:val="28"/>
          <w:szCs w:val="28"/>
          <w:lang w:eastAsia="ru-RU"/>
        </w:rPr>
      </w:pPr>
    </w:p>
    <w:p w:rsidR="00BC37BC" w:rsidRPr="001E20E4" w:rsidRDefault="00DF1DAB" w:rsidP="00716475">
      <w:pPr>
        <w:spacing w:after="0" w:line="240" w:lineRule="auto"/>
        <w:jc w:val="center"/>
        <w:outlineLvl w:val="1"/>
        <w:rPr>
          <w:rFonts w:ascii="Times New Roman" w:eastAsia="Times New Roman" w:hAnsi="Times New Roman" w:cs="Times New Roman"/>
          <w:sz w:val="28"/>
          <w:szCs w:val="28"/>
          <w:lang w:eastAsia="ru-RU"/>
        </w:rPr>
      </w:pPr>
      <w:bookmarkStart w:id="44" w:name="_Toc460227815"/>
      <w:bookmarkStart w:id="45" w:name="_Toc460227960"/>
      <w:r w:rsidRPr="001E20E4">
        <w:rPr>
          <w:rFonts w:ascii="Times New Roman" w:eastAsia="Times New Roman" w:hAnsi="Times New Roman" w:cs="Times New Roman"/>
          <w:sz w:val="28"/>
          <w:szCs w:val="28"/>
          <w:lang w:val="en-US" w:eastAsia="ru-RU"/>
        </w:rPr>
        <w:t>X</w:t>
      </w:r>
      <w:r w:rsidR="00BC37BC" w:rsidRPr="001E20E4">
        <w:rPr>
          <w:rFonts w:ascii="Times New Roman" w:eastAsia="Times New Roman" w:hAnsi="Times New Roman" w:cs="Times New Roman"/>
          <w:sz w:val="28"/>
          <w:szCs w:val="28"/>
          <w:lang w:eastAsia="ru-RU"/>
        </w:rPr>
        <w:t>. Рынок товаров и услуг</w:t>
      </w:r>
      <w:bookmarkEnd w:id="44"/>
      <w:bookmarkEnd w:id="45"/>
    </w:p>
    <w:p w:rsidR="00BC37BC" w:rsidRPr="001E20E4" w:rsidRDefault="00BC37BC" w:rsidP="00716475">
      <w:pPr>
        <w:tabs>
          <w:tab w:val="left" w:pos="3261"/>
        </w:tabs>
        <w:spacing w:after="0" w:line="240" w:lineRule="auto"/>
        <w:jc w:val="center"/>
        <w:rPr>
          <w:rFonts w:ascii="Times New Roman" w:eastAsia="Times New Roman" w:hAnsi="Times New Roman" w:cs="Times New Roman"/>
          <w:sz w:val="28"/>
          <w:szCs w:val="28"/>
          <w:lang w:eastAsia="ru-RU"/>
        </w:rPr>
      </w:pPr>
    </w:p>
    <w:p w:rsidR="00BC37BC" w:rsidRPr="001E20E4" w:rsidRDefault="00BC37BC" w:rsidP="00716475">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Цель – развитие сферы торговли в Венгеровском районе 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района, равномерное и эффективное развитие торговой отрасли по всей территории района.</w:t>
      </w:r>
    </w:p>
    <w:p w:rsidR="00BC37BC" w:rsidRPr="001E20E4" w:rsidRDefault="00BC37BC" w:rsidP="00716475">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Достижению цели способствует</w:t>
      </w:r>
      <w:r w:rsidR="00C47D96"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 xml:space="preserve"> в том числе </w:t>
      </w:r>
      <w:r w:rsidR="00DF1DAB" w:rsidRPr="001E20E4">
        <w:rPr>
          <w:rFonts w:ascii="Times New Roman" w:eastAsia="Times New Roman" w:hAnsi="Times New Roman" w:cs="Times New Roman"/>
          <w:sz w:val="28"/>
          <w:szCs w:val="28"/>
          <w:lang w:eastAsia="ru-RU"/>
        </w:rPr>
        <w:t>и</w:t>
      </w:r>
      <w:r w:rsidR="006F439B" w:rsidRPr="001E20E4">
        <w:rPr>
          <w:rFonts w:ascii="Times New Roman" w:eastAsia="Times New Roman" w:hAnsi="Times New Roman" w:cs="Times New Roman"/>
          <w:sz w:val="28"/>
          <w:szCs w:val="28"/>
          <w:lang w:eastAsia="ru-RU"/>
        </w:rPr>
        <w:t xml:space="preserve"> </w:t>
      </w:r>
      <w:r w:rsidRPr="001E20E4">
        <w:rPr>
          <w:rFonts w:ascii="Times New Roman" w:eastAsia="Times New Roman" w:hAnsi="Times New Roman" w:cs="Times New Roman"/>
          <w:sz w:val="28"/>
          <w:szCs w:val="28"/>
          <w:lang w:eastAsia="ru-RU"/>
        </w:rPr>
        <w:t>реализация мероприятий муниципальной программы «Развитие торговли в Венгеровском районе на 201</w:t>
      </w:r>
      <w:r w:rsidR="005D0DAD" w:rsidRPr="001E20E4">
        <w:rPr>
          <w:rFonts w:ascii="Times New Roman" w:eastAsia="Times New Roman" w:hAnsi="Times New Roman" w:cs="Times New Roman"/>
          <w:sz w:val="28"/>
          <w:szCs w:val="28"/>
          <w:lang w:eastAsia="ru-RU"/>
        </w:rPr>
        <w:t>7</w:t>
      </w:r>
      <w:r w:rsidRPr="001E20E4">
        <w:rPr>
          <w:rFonts w:ascii="Times New Roman" w:eastAsia="Times New Roman" w:hAnsi="Times New Roman" w:cs="Times New Roman"/>
          <w:sz w:val="28"/>
          <w:szCs w:val="28"/>
          <w:lang w:eastAsia="ru-RU"/>
        </w:rPr>
        <w:t>-201</w:t>
      </w:r>
      <w:r w:rsidR="005D0DAD" w:rsidRPr="001E20E4">
        <w:rPr>
          <w:rFonts w:ascii="Times New Roman" w:eastAsia="Times New Roman" w:hAnsi="Times New Roman" w:cs="Times New Roman"/>
          <w:sz w:val="28"/>
          <w:szCs w:val="28"/>
          <w:lang w:eastAsia="ru-RU"/>
        </w:rPr>
        <w:t>9</w:t>
      </w:r>
      <w:r w:rsidRPr="001E20E4">
        <w:rPr>
          <w:rFonts w:ascii="Times New Roman" w:eastAsia="Times New Roman" w:hAnsi="Times New Roman" w:cs="Times New Roman"/>
          <w:sz w:val="28"/>
          <w:szCs w:val="28"/>
          <w:lang w:eastAsia="ru-RU"/>
        </w:rPr>
        <w:t xml:space="preserve"> годы», утвержденной постановлением </w:t>
      </w:r>
      <w:r w:rsidR="005D0DAD" w:rsidRPr="001E20E4">
        <w:rPr>
          <w:rFonts w:ascii="Times New Roman" w:eastAsia="Times New Roman" w:hAnsi="Times New Roman" w:cs="Times New Roman"/>
          <w:sz w:val="28"/>
          <w:szCs w:val="28"/>
          <w:lang w:eastAsia="ru-RU"/>
        </w:rPr>
        <w:t>администрации</w:t>
      </w:r>
      <w:r w:rsidRPr="001E20E4">
        <w:rPr>
          <w:rFonts w:ascii="Times New Roman" w:eastAsia="Times New Roman" w:hAnsi="Times New Roman" w:cs="Times New Roman"/>
          <w:sz w:val="28"/>
          <w:szCs w:val="28"/>
          <w:lang w:eastAsia="ru-RU"/>
        </w:rPr>
        <w:t xml:space="preserve"> Венгеровского района от 0</w:t>
      </w:r>
      <w:r w:rsidR="005D0DAD" w:rsidRPr="001E20E4">
        <w:rPr>
          <w:rFonts w:ascii="Times New Roman" w:eastAsia="Times New Roman" w:hAnsi="Times New Roman" w:cs="Times New Roman"/>
          <w:sz w:val="28"/>
          <w:szCs w:val="28"/>
          <w:lang w:eastAsia="ru-RU"/>
        </w:rPr>
        <w:t>7</w:t>
      </w:r>
      <w:r w:rsidRPr="001E20E4">
        <w:rPr>
          <w:rFonts w:ascii="Times New Roman" w:eastAsia="Times New Roman" w:hAnsi="Times New Roman" w:cs="Times New Roman"/>
          <w:sz w:val="28"/>
          <w:szCs w:val="28"/>
          <w:lang w:eastAsia="ru-RU"/>
        </w:rPr>
        <w:t>.</w:t>
      </w:r>
      <w:r w:rsidR="005D0DAD" w:rsidRPr="001E20E4">
        <w:rPr>
          <w:rFonts w:ascii="Times New Roman" w:eastAsia="Times New Roman" w:hAnsi="Times New Roman" w:cs="Times New Roman"/>
          <w:sz w:val="28"/>
          <w:szCs w:val="28"/>
          <w:lang w:eastAsia="ru-RU"/>
        </w:rPr>
        <w:t>09.</w:t>
      </w:r>
      <w:r w:rsidRPr="001E20E4">
        <w:rPr>
          <w:rFonts w:ascii="Times New Roman" w:eastAsia="Times New Roman" w:hAnsi="Times New Roman" w:cs="Times New Roman"/>
          <w:sz w:val="28"/>
          <w:szCs w:val="28"/>
          <w:lang w:eastAsia="ru-RU"/>
        </w:rPr>
        <w:t>201</w:t>
      </w:r>
      <w:r w:rsidR="005D0DAD" w:rsidRPr="001E20E4">
        <w:rPr>
          <w:rFonts w:ascii="Times New Roman" w:eastAsia="Times New Roman" w:hAnsi="Times New Roman" w:cs="Times New Roman"/>
          <w:sz w:val="28"/>
          <w:szCs w:val="28"/>
          <w:lang w:eastAsia="ru-RU"/>
        </w:rPr>
        <w:t>7</w:t>
      </w:r>
      <w:r w:rsidRPr="001E20E4">
        <w:rPr>
          <w:rFonts w:ascii="Times New Roman" w:eastAsia="Times New Roman" w:hAnsi="Times New Roman" w:cs="Times New Roman"/>
          <w:sz w:val="28"/>
          <w:szCs w:val="28"/>
          <w:lang w:eastAsia="ru-RU"/>
        </w:rPr>
        <w:t xml:space="preserve"> № </w:t>
      </w:r>
      <w:r w:rsidR="005D0DAD" w:rsidRPr="001E20E4">
        <w:rPr>
          <w:rFonts w:ascii="Times New Roman" w:eastAsia="Times New Roman" w:hAnsi="Times New Roman" w:cs="Times New Roman"/>
          <w:sz w:val="28"/>
          <w:szCs w:val="28"/>
          <w:lang w:eastAsia="ru-RU"/>
        </w:rPr>
        <w:t>158-па</w:t>
      </w:r>
      <w:r w:rsidRPr="001E20E4">
        <w:rPr>
          <w:rFonts w:ascii="Times New Roman" w:eastAsia="Times New Roman" w:hAnsi="Times New Roman" w:cs="Times New Roman"/>
          <w:sz w:val="28"/>
          <w:szCs w:val="28"/>
          <w:lang w:eastAsia="ru-RU"/>
        </w:rPr>
        <w:t>.</w:t>
      </w:r>
    </w:p>
    <w:p w:rsidR="00BC37BC" w:rsidRPr="001E20E4" w:rsidRDefault="006F439B" w:rsidP="00716475">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В 2020</w:t>
      </w:r>
      <w:r w:rsidR="00BC37BC" w:rsidRPr="001E20E4">
        <w:rPr>
          <w:rFonts w:ascii="Times New Roman" w:eastAsia="Times New Roman" w:hAnsi="Times New Roman" w:cs="Times New Roman"/>
          <w:sz w:val="28"/>
          <w:szCs w:val="28"/>
          <w:lang w:eastAsia="ru-RU"/>
        </w:rPr>
        <w:t xml:space="preserve"> году ожидается увеличение оборота розничной торговли по консервативному варианту до </w:t>
      </w:r>
      <w:r w:rsidR="00F828FA" w:rsidRPr="001E20E4">
        <w:rPr>
          <w:rFonts w:ascii="Times New Roman" w:eastAsia="Times New Roman" w:hAnsi="Times New Roman" w:cs="Times New Roman"/>
          <w:sz w:val="28"/>
          <w:szCs w:val="28"/>
          <w:lang w:eastAsia="ru-RU"/>
        </w:rPr>
        <w:t>1780,4</w:t>
      </w:r>
      <w:r w:rsidR="00BC37BC" w:rsidRPr="001E20E4">
        <w:rPr>
          <w:rFonts w:ascii="Times New Roman" w:eastAsia="Times New Roman" w:hAnsi="Times New Roman" w:cs="Times New Roman"/>
          <w:sz w:val="28"/>
          <w:szCs w:val="28"/>
          <w:lang w:eastAsia="ru-RU"/>
        </w:rPr>
        <w:t xml:space="preserve"> млн. рублей</w:t>
      </w:r>
      <w:r w:rsidRPr="001E20E4">
        <w:rPr>
          <w:rFonts w:ascii="Times New Roman" w:eastAsia="Times New Roman" w:hAnsi="Times New Roman" w:cs="Times New Roman"/>
          <w:sz w:val="28"/>
          <w:szCs w:val="28"/>
          <w:lang w:eastAsia="ru-RU"/>
        </w:rPr>
        <w:t xml:space="preserve"> выше уровня 2017</w:t>
      </w:r>
      <w:r w:rsidR="004C1D2D" w:rsidRPr="001E20E4">
        <w:rPr>
          <w:rFonts w:ascii="Times New Roman" w:eastAsia="Times New Roman" w:hAnsi="Times New Roman" w:cs="Times New Roman"/>
          <w:sz w:val="28"/>
          <w:szCs w:val="28"/>
          <w:lang w:eastAsia="ru-RU"/>
        </w:rPr>
        <w:t xml:space="preserve"> года на </w:t>
      </w:r>
      <w:r w:rsidR="00F828FA" w:rsidRPr="001E20E4">
        <w:rPr>
          <w:rFonts w:ascii="Times New Roman" w:eastAsia="Times New Roman" w:hAnsi="Times New Roman" w:cs="Times New Roman"/>
          <w:sz w:val="28"/>
          <w:szCs w:val="28"/>
          <w:lang w:eastAsia="ru-RU"/>
        </w:rPr>
        <w:t>17,5</w:t>
      </w:r>
      <w:r w:rsidR="004C1D2D" w:rsidRPr="001E20E4">
        <w:rPr>
          <w:rFonts w:ascii="Times New Roman" w:eastAsia="Times New Roman" w:hAnsi="Times New Roman" w:cs="Times New Roman"/>
          <w:sz w:val="28"/>
          <w:szCs w:val="28"/>
          <w:lang w:eastAsia="ru-RU"/>
        </w:rPr>
        <w:t>%</w:t>
      </w:r>
      <w:r w:rsidR="00BC37BC" w:rsidRPr="001E20E4">
        <w:rPr>
          <w:rFonts w:ascii="Times New Roman" w:eastAsia="Times New Roman" w:hAnsi="Times New Roman" w:cs="Times New Roman"/>
          <w:sz w:val="28"/>
          <w:szCs w:val="28"/>
          <w:lang w:eastAsia="ru-RU"/>
        </w:rPr>
        <w:t xml:space="preserve">, по умеренно-оптимистичному варианту до </w:t>
      </w:r>
      <w:r w:rsidR="00F828FA" w:rsidRPr="001E20E4">
        <w:rPr>
          <w:rFonts w:ascii="Times New Roman" w:eastAsia="Times New Roman" w:hAnsi="Times New Roman" w:cs="Times New Roman"/>
          <w:sz w:val="28"/>
          <w:szCs w:val="28"/>
          <w:lang w:eastAsia="ru-RU"/>
        </w:rPr>
        <w:t>1816</w:t>
      </w:r>
      <w:r w:rsidR="00BC37BC" w:rsidRPr="001E20E4">
        <w:rPr>
          <w:rFonts w:ascii="Times New Roman" w:eastAsia="Times New Roman" w:hAnsi="Times New Roman" w:cs="Times New Roman"/>
          <w:sz w:val="28"/>
          <w:szCs w:val="28"/>
          <w:lang w:eastAsia="ru-RU"/>
        </w:rPr>
        <w:t xml:space="preserve"> млн. рублей</w:t>
      </w:r>
      <w:r w:rsidR="00F828FA" w:rsidRPr="001E20E4">
        <w:rPr>
          <w:rFonts w:ascii="Times New Roman" w:eastAsia="Times New Roman" w:hAnsi="Times New Roman" w:cs="Times New Roman"/>
          <w:sz w:val="28"/>
          <w:szCs w:val="28"/>
          <w:lang w:eastAsia="ru-RU"/>
        </w:rPr>
        <w:t xml:space="preserve"> </w:t>
      </w:r>
      <w:r w:rsidRPr="001E20E4">
        <w:rPr>
          <w:rFonts w:ascii="Times New Roman" w:eastAsia="Times New Roman" w:hAnsi="Times New Roman" w:cs="Times New Roman"/>
          <w:sz w:val="28"/>
          <w:szCs w:val="28"/>
          <w:lang w:eastAsia="ru-RU"/>
        </w:rPr>
        <w:t>выше уровня 2017</w:t>
      </w:r>
      <w:r w:rsidR="005970C0" w:rsidRPr="001E20E4">
        <w:rPr>
          <w:rFonts w:ascii="Times New Roman" w:eastAsia="Times New Roman" w:hAnsi="Times New Roman" w:cs="Times New Roman"/>
          <w:sz w:val="28"/>
          <w:szCs w:val="28"/>
          <w:lang w:eastAsia="ru-RU"/>
        </w:rPr>
        <w:t xml:space="preserve"> года на 20%</w:t>
      </w:r>
      <w:r w:rsidR="00DE2080" w:rsidRPr="001E20E4">
        <w:rPr>
          <w:rFonts w:ascii="Times New Roman" w:eastAsia="Times New Roman" w:hAnsi="Times New Roman" w:cs="Times New Roman"/>
          <w:sz w:val="28"/>
          <w:szCs w:val="28"/>
          <w:lang w:eastAsia="ru-RU"/>
        </w:rPr>
        <w:t xml:space="preserve">, что составит в расчете на душу населения </w:t>
      </w:r>
      <w:r w:rsidR="00F828FA" w:rsidRPr="001E20E4">
        <w:rPr>
          <w:rFonts w:ascii="Times New Roman" w:eastAsia="Times New Roman" w:hAnsi="Times New Roman" w:cs="Times New Roman"/>
          <w:sz w:val="28"/>
          <w:szCs w:val="28"/>
          <w:lang w:eastAsia="ru-RU"/>
        </w:rPr>
        <w:t>94201</w:t>
      </w:r>
      <w:r w:rsidR="00DE2080" w:rsidRPr="001E20E4">
        <w:rPr>
          <w:rFonts w:ascii="Times New Roman" w:eastAsia="Times New Roman" w:hAnsi="Times New Roman" w:cs="Times New Roman"/>
          <w:sz w:val="28"/>
          <w:szCs w:val="28"/>
          <w:lang w:eastAsia="ru-RU"/>
        </w:rPr>
        <w:t xml:space="preserve"> рублей и </w:t>
      </w:r>
      <w:r w:rsidR="00F828FA" w:rsidRPr="001E20E4">
        <w:rPr>
          <w:rFonts w:ascii="Times New Roman" w:eastAsia="Times New Roman" w:hAnsi="Times New Roman" w:cs="Times New Roman"/>
          <w:sz w:val="28"/>
          <w:szCs w:val="28"/>
          <w:lang w:eastAsia="ru-RU"/>
        </w:rPr>
        <w:t>95579</w:t>
      </w:r>
      <w:r w:rsidR="00DE2080" w:rsidRPr="001E20E4">
        <w:rPr>
          <w:rFonts w:ascii="Times New Roman" w:eastAsia="Times New Roman" w:hAnsi="Times New Roman" w:cs="Times New Roman"/>
          <w:sz w:val="28"/>
          <w:szCs w:val="28"/>
          <w:lang w:eastAsia="ru-RU"/>
        </w:rPr>
        <w:t xml:space="preserve"> рублей по одному и второму варианту.</w:t>
      </w:r>
    </w:p>
    <w:p w:rsidR="005970C0" w:rsidRPr="001E20E4" w:rsidRDefault="006F439B" w:rsidP="00716475">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E20E4">
        <w:rPr>
          <w:rFonts w:ascii="Times New Roman" w:eastAsia="Times New Roman" w:hAnsi="Times New Roman" w:cs="Times New Roman"/>
          <w:sz w:val="28"/>
          <w:szCs w:val="28"/>
          <w:lang w:eastAsia="ru-RU"/>
        </w:rPr>
        <w:t>По прогнозу в 2020</w:t>
      </w:r>
      <w:r w:rsidR="00BC37BC" w:rsidRPr="001E20E4">
        <w:rPr>
          <w:rFonts w:ascii="Times New Roman" w:eastAsia="Times New Roman" w:hAnsi="Times New Roman" w:cs="Times New Roman"/>
          <w:sz w:val="28"/>
          <w:szCs w:val="28"/>
          <w:lang w:eastAsia="ru-RU"/>
        </w:rPr>
        <w:t xml:space="preserve"> году объем платных услуг населению вырастет и составит </w:t>
      </w:r>
      <w:r w:rsidR="00F828FA" w:rsidRPr="001E20E4">
        <w:rPr>
          <w:rFonts w:ascii="Times New Roman" w:eastAsia="Times New Roman" w:hAnsi="Times New Roman" w:cs="Times New Roman"/>
          <w:sz w:val="28"/>
          <w:szCs w:val="28"/>
          <w:lang w:eastAsia="ru-RU"/>
        </w:rPr>
        <w:t>403</w:t>
      </w:r>
      <w:r w:rsidR="00BC37BC" w:rsidRPr="001E20E4">
        <w:rPr>
          <w:rFonts w:ascii="Times New Roman" w:eastAsia="Times New Roman" w:hAnsi="Times New Roman" w:cs="Times New Roman"/>
          <w:sz w:val="28"/>
          <w:szCs w:val="28"/>
          <w:lang w:eastAsia="ru-RU"/>
        </w:rPr>
        <w:t xml:space="preserve"> млн. рублей и </w:t>
      </w:r>
      <w:r w:rsidR="00F828FA" w:rsidRPr="001E20E4">
        <w:rPr>
          <w:rFonts w:ascii="Times New Roman" w:eastAsia="Times New Roman" w:hAnsi="Times New Roman" w:cs="Times New Roman"/>
          <w:sz w:val="28"/>
          <w:szCs w:val="28"/>
          <w:lang w:eastAsia="ru-RU"/>
        </w:rPr>
        <w:t>405,6</w:t>
      </w:r>
      <w:r w:rsidR="00BC37BC" w:rsidRPr="001E20E4">
        <w:rPr>
          <w:rFonts w:ascii="Times New Roman" w:eastAsia="Times New Roman" w:hAnsi="Times New Roman" w:cs="Times New Roman"/>
          <w:sz w:val="28"/>
          <w:szCs w:val="28"/>
          <w:lang w:eastAsia="ru-RU"/>
        </w:rPr>
        <w:t xml:space="preserve"> млн. рублей по вариантам прогноза соответственно</w:t>
      </w:r>
      <w:r w:rsidR="005970C0" w:rsidRPr="001E20E4">
        <w:rPr>
          <w:rFonts w:ascii="Times New Roman" w:eastAsia="Times New Roman" w:hAnsi="Times New Roman" w:cs="Times New Roman"/>
          <w:sz w:val="28"/>
          <w:szCs w:val="28"/>
          <w:lang w:eastAsia="ru-RU"/>
        </w:rPr>
        <w:t>, что соответственно на </w:t>
      </w:r>
      <w:r w:rsidR="00F828FA" w:rsidRPr="001E20E4">
        <w:rPr>
          <w:rFonts w:ascii="Times New Roman" w:eastAsia="Times New Roman" w:hAnsi="Times New Roman" w:cs="Times New Roman"/>
          <w:sz w:val="28"/>
          <w:szCs w:val="28"/>
          <w:lang w:eastAsia="ru-RU"/>
        </w:rPr>
        <w:t>13,3</w:t>
      </w:r>
      <w:r w:rsidR="005970C0" w:rsidRPr="001E20E4">
        <w:rPr>
          <w:rFonts w:ascii="Times New Roman" w:eastAsia="Times New Roman" w:hAnsi="Times New Roman" w:cs="Times New Roman"/>
          <w:sz w:val="28"/>
          <w:szCs w:val="28"/>
          <w:lang w:eastAsia="ru-RU"/>
        </w:rPr>
        <w:t xml:space="preserve">% и </w:t>
      </w:r>
      <w:r w:rsidR="00F828FA" w:rsidRPr="001E20E4">
        <w:rPr>
          <w:rFonts w:ascii="Times New Roman" w:eastAsia="Times New Roman" w:hAnsi="Times New Roman" w:cs="Times New Roman"/>
          <w:sz w:val="28"/>
          <w:szCs w:val="28"/>
          <w:lang w:eastAsia="ru-RU"/>
        </w:rPr>
        <w:t>14,1</w:t>
      </w:r>
      <w:r w:rsidR="005970C0" w:rsidRPr="001E20E4">
        <w:rPr>
          <w:rFonts w:ascii="Times New Roman" w:eastAsia="Times New Roman" w:hAnsi="Times New Roman" w:cs="Times New Roman"/>
          <w:sz w:val="28"/>
          <w:szCs w:val="28"/>
          <w:lang w:eastAsia="ru-RU"/>
        </w:rPr>
        <w:t>%</w:t>
      </w:r>
      <w:r w:rsidRPr="001E20E4">
        <w:rPr>
          <w:rFonts w:ascii="Times New Roman" w:eastAsia="Times New Roman" w:hAnsi="Times New Roman" w:cs="Times New Roman"/>
          <w:sz w:val="28"/>
          <w:szCs w:val="28"/>
          <w:lang w:eastAsia="ru-RU"/>
        </w:rPr>
        <w:t xml:space="preserve"> выше уровня 2017</w:t>
      </w:r>
      <w:r w:rsidR="005970C0" w:rsidRPr="001E20E4">
        <w:rPr>
          <w:rFonts w:ascii="Times New Roman" w:eastAsia="Times New Roman" w:hAnsi="Times New Roman" w:cs="Times New Roman"/>
          <w:sz w:val="28"/>
          <w:szCs w:val="28"/>
          <w:lang w:eastAsia="ru-RU"/>
        </w:rPr>
        <w:t xml:space="preserve"> года. </w:t>
      </w:r>
    </w:p>
    <w:p w:rsidR="00BC37BC" w:rsidRPr="001E20E4" w:rsidRDefault="00BC37BC" w:rsidP="00716475">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634D8D" w:rsidRPr="001E20E4" w:rsidRDefault="00DF1DAB" w:rsidP="00716475">
      <w:pPr>
        <w:spacing w:after="0" w:line="240" w:lineRule="auto"/>
        <w:jc w:val="center"/>
        <w:rPr>
          <w:rFonts w:ascii="Times New Roman" w:eastAsia="Times New Roman" w:hAnsi="Times New Roman" w:cs="Times New Roman"/>
          <w:sz w:val="28"/>
          <w:szCs w:val="28"/>
          <w:lang w:eastAsia="ru-RU"/>
        </w:rPr>
      </w:pPr>
      <w:bookmarkStart w:id="46" w:name="_Toc460227816"/>
      <w:bookmarkStart w:id="47" w:name="_Toc460227961"/>
      <w:r w:rsidRPr="001E20E4">
        <w:rPr>
          <w:rFonts w:ascii="Times New Roman" w:eastAsia="Times New Roman" w:hAnsi="Times New Roman" w:cs="Times New Roman"/>
          <w:sz w:val="28"/>
          <w:szCs w:val="28"/>
          <w:lang w:val="en-US" w:eastAsia="ru-RU"/>
        </w:rPr>
        <w:t>XI</w:t>
      </w:r>
      <w:r w:rsidR="00634D8D" w:rsidRPr="001E20E4">
        <w:rPr>
          <w:rFonts w:ascii="Times New Roman" w:eastAsia="Times New Roman" w:hAnsi="Times New Roman" w:cs="Times New Roman"/>
          <w:sz w:val="28"/>
          <w:szCs w:val="28"/>
          <w:lang w:eastAsia="ru-RU"/>
        </w:rPr>
        <w:t>. Основные параметры муниципальных программ Венгеровского района Новосибирской области</w:t>
      </w:r>
      <w:bookmarkEnd w:id="46"/>
      <w:bookmarkEnd w:id="47"/>
    </w:p>
    <w:p w:rsidR="00BC37BC" w:rsidRPr="001E20E4" w:rsidRDefault="00BC37BC" w:rsidP="00716475">
      <w:pPr>
        <w:spacing w:after="0" w:line="240" w:lineRule="auto"/>
        <w:jc w:val="center"/>
        <w:rPr>
          <w:rFonts w:ascii="Times New Roman" w:eastAsia="Times New Roman" w:hAnsi="Times New Roman" w:cs="Times New Roman"/>
          <w:sz w:val="28"/>
          <w:szCs w:val="28"/>
          <w:lang w:eastAsia="ru-RU"/>
        </w:rPr>
      </w:pPr>
    </w:p>
    <w:tbl>
      <w:tblPr>
        <w:tblStyle w:val="410"/>
        <w:tblW w:w="10117" w:type="dxa"/>
        <w:tblLayout w:type="fixed"/>
        <w:tblLook w:val="04A0" w:firstRow="1" w:lastRow="0" w:firstColumn="1" w:lastColumn="0" w:noHBand="0" w:noVBand="1"/>
      </w:tblPr>
      <w:tblGrid>
        <w:gridCol w:w="817"/>
        <w:gridCol w:w="3648"/>
        <w:gridCol w:w="1207"/>
        <w:gridCol w:w="1099"/>
        <w:gridCol w:w="1134"/>
        <w:gridCol w:w="1140"/>
        <w:gridCol w:w="1072"/>
      </w:tblGrid>
      <w:tr w:rsidR="001E20E4" w:rsidRPr="001E20E4" w:rsidTr="00663B6D">
        <w:tc>
          <w:tcPr>
            <w:tcW w:w="817" w:type="dxa"/>
          </w:tcPr>
          <w:p w:rsidR="00663B6D" w:rsidRPr="001E20E4" w:rsidRDefault="00663B6D"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lastRenderedPageBreak/>
              <w:t>№ п/п</w:t>
            </w:r>
          </w:p>
        </w:tc>
        <w:tc>
          <w:tcPr>
            <w:tcW w:w="3648" w:type="dxa"/>
          </w:tcPr>
          <w:p w:rsidR="00663B6D" w:rsidRPr="001E20E4" w:rsidRDefault="00663B6D"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Наименование показателя</w:t>
            </w:r>
          </w:p>
        </w:tc>
        <w:tc>
          <w:tcPr>
            <w:tcW w:w="1207" w:type="dxa"/>
          </w:tcPr>
          <w:p w:rsidR="00663B6D" w:rsidRPr="001E20E4" w:rsidRDefault="00663B6D"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Ед. измерения</w:t>
            </w:r>
          </w:p>
        </w:tc>
        <w:tc>
          <w:tcPr>
            <w:tcW w:w="1099" w:type="dxa"/>
          </w:tcPr>
          <w:p w:rsidR="00663B6D" w:rsidRPr="001E20E4" w:rsidRDefault="00663B6D" w:rsidP="00DC2098">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201</w:t>
            </w:r>
            <w:r w:rsidR="00DC2098" w:rsidRPr="001E20E4">
              <w:rPr>
                <w:rFonts w:ascii="Times New Roman" w:eastAsia="Times New Roman" w:hAnsi="Times New Roman" w:cs="Times New Roman"/>
                <w:sz w:val="20"/>
                <w:szCs w:val="20"/>
                <w:lang w:eastAsia="ru-RU"/>
              </w:rPr>
              <w:t>7</w:t>
            </w:r>
            <w:r w:rsidRPr="001E20E4">
              <w:rPr>
                <w:rFonts w:ascii="Times New Roman" w:eastAsia="Times New Roman" w:hAnsi="Times New Roman" w:cs="Times New Roman"/>
                <w:sz w:val="20"/>
                <w:szCs w:val="20"/>
                <w:lang w:eastAsia="ru-RU"/>
              </w:rPr>
              <w:t xml:space="preserve"> год</w:t>
            </w:r>
          </w:p>
        </w:tc>
        <w:tc>
          <w:tcPr>
            <w:tcW w:w="1134" w:type="dxa"/>
          </w:tcPr>
          <w:p w:rsidR="00663B6D" w:rsidRPr="001E20E4" w:rsidRDefault="00663B6D" w:rsidP="00DC2098">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201</w:t>
            </w:r>
            <w:r w:rsidR="00DC2098" w:rsidRPr="001E20E4">
              <w:rPr>
                <w:rFonts w:ascii="Times New Roman" w:eastAsia="Times New Roman" w:hAnsi="Times New Roman" w:cs="Times New Roman"/>
                <w:sz w:val="20"/>
                <w:szCs w:val="20"/>
                <w:lang w:eastAsia="ru-RU"/>
              </w:rPr>
              <w:t>8</w:t>
            </w:r>
            <w:r w:rsidRPr="001E20E4">
              <w:rPr>
                <w:rFonts w:ascii="Times New Roman" w:eastAsia="Times New Roman" w:hAnsi="Times New Roman" w:cs="Times New Roman"/>
                <w:sz w:val="20"/>
                <w:szCs w:val="20"/>
                <w:lang w:eastAsia="ru-RU"/>
              </w:rPr>
              <w:t xml:space="preserve"> год</w:t>
            </w:r>
          </w:p>
        </w:tc>
        <w:tc>
          <w:tcPr>
            <w:tcW w:w="1140" w:type="dxa"/>
          </w:tcPr>
          <w:p w:rsidR="00663B6D" w:rsidRPr="001E20E4" w:rsidRDefault="00663B6D" w:rsidP="00DC2098">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201</w:t>
            </w:r>
            <w:r w:rsidR="00DC2098" w:rsidRPr="001E20E4">
              <w:rPr>
                <w:rFonts w:ascii="Times New Roman" w:eastAsia="Times New Roman" w:hAnsi="Times New Roman" w:cs="Times New Roman"/>
                <w:sz w:val="20"/>
                <w:szCs w:val="20"/>
                <w:lang w:eastAsia="ru-RU"/>
              </w:rPr>
              <w:t>9</w:t>
            </w:r>
            <w:r w:rsidRPr="001E20E4">
              <w:rPr>
                <w:rFonts w:ascii="Times New Roman" w:eastAsia="Times New Roman" w:hAnsi="Times New Roman" w:cs="Times New Roman"/>
                <w:sz w:val="20"/>
                <w:szCs w:val="20"/>
                <w:lang w:eastAsia="ru-RU"/>
              </w:rPr>
              <w:t xml:space="preserve"> год</w:t>
            </w:r>
          </w:p>
        </w:tc>
        <w:tc>
          <w:tcPr>
            <w:tcW w:w="1072" w:type="dxa"/>
          </w:tcPr>
          <w:p w:rsidR="00663B6D" w:rsidRPr="001E20E4" w:rsidRDefault="00663B6D" w:rsidP="00DC2098">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20</w:t>
            </w:r>
            <w:r w:rsidR="00DC2098" w:rsidRPr="001E20E4">
              <w:rPr>
                <w:rFonts w:ascii="Times New Roman" w:eastAsia="Times New Roman" w:hAnsi="Times New Roman" w:cs="Times New Roman"/>
                <w:sz w:val="20"/>
                <w:szCs w:val="20"/>
                <w:lang w:eastAsia="ru-RU"/>
              </w:rPr>
              <w:t>20</w:t>
            </w:r>
            <w:r w:rsidRPr="001E20E4">
              <w:rPr>
                <w:rFonts w:ascii="Times New Roman" w:eastAsia="Times New Roman" w:hAnsi="Times New Roman" w:cs="Times New Roman"/>
                <w:sz w:val="20"/>
                <w:szCs w:val="20"/>
                <w:lang w:eastAsia="ru-RU"/>
              </w:rPr>
              <w:t xml:space="preserve"> год</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w:t>
            </w:r>
          </w:p>
        </w:tc>
        <w:tc>
          <w:tcPr>
            <w:tcW w:w="9300" w:type="dxa"/>
            <w:gridSpan w:val="6"/>
          </w:tcPr>
          <w:p w:rsidR="00663B6D" w:rsidRPr="001E20E4" w:rsidRDefault="000E5CB1" w:rsidP="00716475">
            <w:pPr>
              <w:jc w:val="both"/>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Районная целевая программа «Развитие физической культуры и спорта в Венгеровском районе на 2016-2021 годы», утвержденной постановлением Главы Венгеровского района от 08.08.2016 № 372.</w:t>
            </w:r>
          </w:p>
        </w:tc>
      </w:tr>
      <w:tr w:rsidR="001E20E4" w:rsidRPr="001E20E4" w:rsidTr="005350C3">
        <w:tc>
          <w:tcPr>
            <w:tcW w:w="817" w:type="dxa"/>
          </w:tcPr>
          <w:p w:rsidR="005350C3" w:rsidRPr="001E20E4" w:rsidRDefault="005350C3"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1.1</w:t>
            </w:r>
          </w:p>
        </w:tc>
        <w:tc>
          <w:tcPr>
            <w:tcW w:w="3648" w:type="dxa"/>
          </w:tcPr>
          <w:p w:rsidR="005350C3" w:rsidRPr="001E20E4" w:rsidRDefault="005350C3" w:rsidP="00716475">
            <w:pPr>
              <w:rPr>
                <w:rFonts w:ascii="Times New Roman" w:hAnsi="Times New Roman"/>
                <w:sz w:val="20"/>
                <w:szCs w:val="20"/>
              </w:rPr>
            </w:pPr>
            <w:r w:rsidRPr="001E20E4">
              <w:rPr>
                <w:rFonts w:ascii="Times New Roman" w:hAnsi="Times New Roman"/>
                <w:sz w:val="20"/>
                <w:szCs w:val="20"/>
              </w:rPr>
              <w:t xml:space="preserve">Доля жителей, систематически занимающихся физической культурой и спортом, в общей численности населения </w:t>
            </w:r>
          </w:p>
        </w:tc>
        <w:tc>
          <w:tcPr>
            <w:tcW w:w="1207" w:type="dxa"/>
          </w:tcPr>
          <w:p w:rsidR="005350C3" w:rsidRPr="001E20E4" w:rsidRDefault="005350C3" w:rsidP="00716475">
            <w:pPr>
              <w:jc w:val="center"/>
              <w:rPr>
                <w:rFonts w:ascii="Times New Roman" w:hAnsi="Times New Roman"/>
                <w:sz w:val="20"/>
                <w:szCs w:val="20"/>
              </w:rPr>
            </w:pPr>
            <w:r w:rsidRPr="001E20E4">
              <w:rPr>
                <w:rFonts w:ascii="Times New Roman" w:hAnsi="Times New Roman"/>
                <w:sz w:val="20"/>
                <w:szCs w:val="20"/>
              </w:rPr>
              <w:t>%</w:t>
            </w:r>
          </w:p>
        </w:tc>
        <w:tc>
          <w:tcPr>
            <w:tcW w:w="4445" w:type="dxa"/>
            <w:gridSpan w:val="4"/>
          </w:tcPr>
          <w:p w:rsidR="005350C3" w:rsidRPr="001E20E4" w:rsidRDefault="005350C3" w:rsidP="00716475">
            <w:pPr>
              <w:jc w:val="center"/>
              <w:rPr>
                <w:rFonts w:ascii="Times New Roman" w:hAnsi="Times New Roman"/>
                <w:sz w:val="20"/>
                <w:szCs w:val="20"/>
              </w:rPr>
            </w:pPr>
            <w:r w:rsidRPr="001E20E4">
              <w:rPr>
                <w:rFonts w:ascii="Times New Roman" w:hAnsi="Times New Roman"/>
                <w:sz w:val="20"/>
                <w:szCs w:val="20"/>
              </w:rPr>
              <w:t xml:space="preserve"> 30</w:t>
            </w:r>
          </w:p>
        </w:tc>
      </w:tr>
      <w:tr w:rsidR="001E20E4" w:rsidRPr="001E20E4" w:rsidTr="005350C3">
        <w:tc>
          <w:tcPr>
            <w:tcW w:w="817" w:type="dxa"/>
          </w:tcPr>
          <w:p w:rsidR="005350C3" w:rsidRPr="001E20E4" w:rsidRDefault="005350C3"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1.2</w:t>
            </w:r>
          </w:p>
        </w:tc>
        <w:tc>
          <w:tcPr>
            <w:tcW w:w="3648" w:type="dxa"/>
          </w:tcPr>
          <w:p w:rsidR="005350C3" w:rsidRPr="001E20E4" w:rsidRDefault="005350C3" w:rsidP="00716475">
            <w:pPr>
              <w:rPr>
                <w:rFonts w:ascii="Times New Roman" w:hAnsi="Times New Roman"/>
                <w:sz w:val="20"/>
                <w:szCs w:val="20"/>
              </w:rPr>
            </w:pPr>
            <w:r w:rsidRPr="001E20E4">
              <w:rPr>
                <w:rFonts w:ascii="Times New Roman" w:hAnsi="Times New Roman"/>
                <w:sz w:val="20"/>
                <w:szCs w:val="20"/>
              </w:rPr>
              <w:t>Доля штатных сотрудников, имеющих специальное образование</w:t>
            </w:r>
          </w:p>
        </w:tc>
        <w:tc>
          <w:tcPr>
            <w:tcW w:w="1207" w:type="dxa"/>
          </w:tcPr>
          <w:p w:rsidR="005350C3" w:rsidRPr="001E20E4" w:rsidRDefault="005350C3" w:rsidP="00716475">
            <w:pPr>
              <w:jc w:val="center"/>
              <w:rPr>
                <w:rFonts w:ascii="Times New Roman" w:hAnsi="Times New Roman"/>
                <w:sz w:val="20"/>
                <w:szCs w:val="20"/>
              </w:rPr>
            </w:pPr>
            <w:r w:rsidRPr="001E20E4">
              <w:rPr>
                <w:rFonts w:ascii="Times New Roman" w:hAnsi="Times New Roman"/>
                <w:sz w:val="20"/>
                <w:szCs w:val="20"/>
              </w:rPr>
              <w:t xml:space="preserve">% </w:t>
            </w:r>
          </w:p>
        </w:tc>
        <w:tc>
          <w:tcPr>
            <w:tcW w:w="4445" w:type="dxa"/>
            <w:gridSpan w:val="4"/>
          </w:tcPr>
          <w:p w:rsidR="005350C3" w:rsidRPr="001E20E4" w:rsidRDefault="005350C3" w:rsidP="00716475">
            <w:pPr>
              <w:jc w:val="center"/>
              <w:rPr>
                <w:rFonts w:ascii="Times New Roman" w:hAnsi="Times New Roman"/>
                <w:sz w:val="20"/>
                <w:szCs w:val="20"/>
              </w:rPr>
            </w:pPr>
            <w:r w:rsidRPr="001E20E4">
              <w:rPr>
                <w:rFonts w:ascii="Times New Roman" w:hAnsi="Times New Roman"/>
                <w:sz w:val="20"/>
                <w:szCs w:val="20"/>
              </w:rPr>
              <w:t>65</w:t>
            </w:r>
          </w:p>
        </w:tc>
      </w:tr>
      <w:tr w:rsidR="001E20E4" w:rsidRPr="001E20E4" w:rsidTr="005350C3">
        <w:tc>
          <w:tcPr>
            <w:tcW w:w="817" w:type="dxa"/>
          </w:tcPr>
          <w:p w:rsidR="005350C3" w:rsidRPr="001E20E4" w:rsidRDefault="005350C3"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1.3</w:t>
            </w:r>
          </w:p>
        </w:tc>
        <w:tc>
          <w:tcPr>
            <w:tcW w:w="3648" w:type="dxa"/>
          </w:tcPr>
          <w:p w:rsidR="005350C3" w:rsidRPr="001E20E4" w:rsidRDefault="005350C3" w:rsidP="00716475">
            <w:pPr>
              <w:rPr>
                <w:rFonts w:ascii="Times New Roman" w:hAnsi="Times New Roman"/>
                <w:sz w:val="20"/>
                <w:szCs w:val="20"/>
              </w:rPr>
            </w:pPr>
            <w:r w:rsidRPr="001E20E4">
              <w:rPr>
                <w:rFonts w:ascii="Times New Roman" w:hAnsi="Times New Roman"/>
                <w:sz w:val="20"/>
                <w:szCs w:val="20"/>
              </w:rPr>
              <w:t>Доля учащихся в учреждениях дополнительного образования физкультурно-спортивной направленности (в возрасте 6 – 15 лет) от общего количества детей этого возраста.</w:t>
            </w:r>
          </w:p>
          <w:p w:rsidR="005350C3" w:rsidRPr="001E20E4" w:rsidRDefault="005350C3" w:rsidP="00716475">
            <w:pPr>
              <w:rPr>
                <w:rFonts w:ascii="Times New Roman" w:hAnsi="Times New Roman"/>
                <w:sz w:val="20"/>
                <w:szCs w:val="20"/>
              </w:rPr>
            </w:pPr>
          </w:p>
        </w:tc>
        <w:tc>
          <w:tcPr>
            <w:tcW w:w="1207" w:type="dxa"/>
          </w:tcPr>
          <w:p w:rsidR="005350C3" w:rsidRPr="001E20E4" w:rsidRDefault="005350C3" w:rsidP="00716475">
            <w:pPr>
              <w:jc w:val="center"/>
              <w:rPr>
                <w:rFonts w:ascii="Times New Roman" w:hAnsi="Times New Roman"/>
                <w:sz w:val="20"/>
                <w:szCs w:val="20"/>
              </w:rPr>
            </w:pPr>
            <w:r w:rsidRPr="001E20E4">
              <w:rPr>
                <w:rFonts w:ascii="Times New Roman" w:hAnsi="Times New Roman"/>
                <w:sz w:val="20"/>
                <w:szCs w:val="20"/>
              </w:rPr>
              <w:t>%</w:t>
            </w:r>
          </w:p>
        </w:tc>
        <w:tc>
          <w:tcPr>
            <w:tcW w:w="4445" w:type="dxa"/>
            <w:gridSpan w:val="4"/>
          </w:tcPr>
          <w:p w:rsidR="005350C3" w:rsidRPr="001E20E4" w:rsidRDefault="005350C3" w:rsidP="00716475">
            <w:pPr>
              <w:jc w:val="center"/>
              <w:rPr>
                <w:rFonts w:ascii="Times New Roman" w:hAnsi="Times New Roman"/>
                <w:sz w:val="20"/>
                <w:szCs w:val="20"/>
              </w:rPr>
            </w:pPr>
            <w:r w:rsidRPr="001E20E4">
              <w:rPr>
                <w:rFonts w:ascii="Times New Roman" w:hAnsi="Times New Roman"/>
                <w:sz w:val="20"/>
                <w:szCs w:val="20"/>
              </w:rPr>
              <w:t>50</w:t>
            </w:r>
          </w:p>
        </w:tc>
      </w:tr>
      <w:tr w:rsidR="001E20E4" w:rsidRPr="001E20E4" w:rsidTr="005350C3">
        <w:tc>
          <w:tcPr>
            <w:tcW w:w="817" w:type="dxa"/>
          </w:tcPr>
          <w:p w:rsidR="005350C3" w:rsidRPr="001E20E4" w:rsidRDefault="005350C3"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1.4</w:t>
            </w:r>
          </w:p>
        </w:tc>
        <w:tc>
          <w:tcPr>
            <w:tcW w:w="3648" w:type="dxa"/>
          </w:tcPr>
          <w:p w:rsidR="005350C3" w:rsidRPr="001E20E4" w:rsidRDefault="005350C3" w:rsidP="00716475">
            <w:pPr>
              <w:rPr>
                <w:rFonts w:ascii="Times New Roman" w:hAnsi="Times New Roman"/>
                <w:sz w:val="20"/>
                <w:szCs w:val="20"/>
              </w:rPr>
            </w:pPr>
            <w:r w:rsidRPr="001E20E4">
              <w:rPr>
                <w:rFonts w:ascii="Times New Roman" w:hAnsi="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07" w:type="dxa"/>
          </w:tcPr>
          <w:p w:rsidR="005350C3" w:rsidRPr="001E20E4" w:rsidRDefault="005350C3" w:rsidP="00716475">
            <w:pPr>
              <w:jc w:val="center"/>
              <w:rPr>
                <w:rFonts w:ascii="Times New Roman" w:hAnsi="Times New Roman"/>
                <w:sz w:val="20"/>
                <w:szCs w:val="20"/>
              </w:rPr>
            </w:pPr>
            <w:r w:rsidRPr="001E20E4">
              <w:rPr>
                <w:rFonts w:ascii="Times New Roman" w:hAnsi="Times New Roman"/>
                <w:sz w:val="20"/>
                <w:szCs w:val="20"/>
              </w:rPr>
              <w:t>%</w:t>
            </w:r>
          </w:p>
        </w:tc>
        <w:tc>
          <w:tcPr>
            <w:tcW w:w="4445" w:type="dxa"/>
            <w:gridSpan w:val="4"/>
          </w:tcPr>
          <w:p w:rsidR="005350C3" w:rsidRPr="001E20E4" w:rsidRDefault="005350C3" w:rsidP="00716475">
            <w:pPr>
              <w:jc w:val="center"/>
              <w:rPr>
                <w:rFonts w:ascii="Times New Roman" w:hAnsi="Times New Roman"/>
                <w:sz w:val="20"/>
                <w:szCs w:val="20"/>
              </w:rPr>
            </w:pPr>
            <w:r w:rsidRPr="001E20E4">
              <w:rPr>
                <w:rFonts w:ascii="Times New Roman" w:hAnsi="Times New Roman"/>
                <w:sz w:val="20"/>
                <w:szCs w:val="20"/>
              </w:rPr>
              <w:t>10</w:t>
            </w:r>
          </w:p>
        </w:tc>
      </w:tr>
      <w:tr w:rsidR="001E20E4" w:rsidRPr="001E20E4" w:rsidTr="00663B6D">
        <w:tc>
          <w:tcPr>
            <w:tcW w:w="817" w:type="dxa"/>
          </w:tcPr>
          <w:p w:rsidR="00C34F94" w:rsidRPr="001E20E4" w:rsidRDefault="00C34F94" w:rsidP="00C34F94">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1.5</w:t>
            </w:r>
          </w:p>
        </w:tc>
        <w:tc>
          <w:tcPr>
            <w:tcW w:w="3648" w:type="dxa"/>
          </w:tcPr>
          <w:p w:rsidR="00C34F94" w:rsidRPr="001E20E4" w:rsidRDefault="00C34F94" w:rsidP="00C34F94">
            <w:pPr>
              <w:rPr>
                <w:rFonts w:ascii="Times New Roman" w:hAnsi="Times New Roman"/>
                <w:sz w:val="20"/>
                <w:szCs w:val="20"/>
              </w:rPr>
            </w:pPr>
            <w:r w:rsidRPr="001E20E4">
              <w:rPr>
                <w:rFonts w:ascii="Times New Roman" w:hAnsi="Times New Roman"/>
                <w:sz w:val="20"/>
                <w:szCs w:val="20"/>
              </w:rPr>
              <w:t>Строительство и реконструкция физкультурно-спортивных объектов</w:t>
            </w:r>
          </w:p>
        </w:tc>
        <w:tc>
          <w:tcPr>
            <w:tcW w:w="1207" w:type="dxa"/>
          </w:tcPr>
          <w:p w:rsidR="00C34F94" w:rsidRPr="001E20E4" w:rsidRDefault="00C34F94" w:rsidP="00C34F94">
            <w:pPr>
              <w:jc w:val="center"/>
              <w:rPr>
                <w:rFonts w:ascii="Times New Roman" w:hAnsi="Times New Roman"/>
                <w:sz w:val="20"/>
                <w:szCs w:val="20"/>
              </w:rPr>
            </w:pPr>
            <w:r w:rsidRPr="001E20E4">
              <w:rPr>
                <w:rFonts w:ascii="Times New Roman" w:hAnsi="Times New Roman"/>
                <w:sz w:val="20"/>
                <w:szCs w:val="20"/>
              </w:rPr>
              <w:t>единиц</w:t>
            </w:r>
          </w:p>
        </w:tc>
        <w:tc>
          <w:tcPr>
            <w:tcW w:w="1099" w:type="dxa"/>
          </w:tcPr>
          <w:p w:rsidR="00C34F94" w:rsidRPr="001E20E4" w:rsidRDefault="00C34F94" w:rsidP="00C34F94">
            <w:pPr>
              <w:jc w:val="center"/>
              <w:rPr>
                <w:rFonts w:ascii="Times New Roman" w:hAnsi="Times New Roman"/>
                <w:sz w:val="20"/>
                <w:szCs w:val="20"/>
              </w:rPr>
            </w:pPr>
            <w:r w:rsidRPr="001E20E4">
              <w:rPr>
                <w:rFonts w:ascii="Times New Roman" w:hAnsi="Times New Roman"/>
                <w:sz w:val="20"/>
                <w:szCs w:val="20"/>
              </w:rPr>
              <w:t>6</w:t>
            </w:r>
          </w:p>
        </w:tc>
        <w:tc>
          <w:tcPr>
            <w:tcW w:w="1134" w:type="dxa"/>
          </w:tcPr>
          <w:p w:rsidR="00C34F94" w:rsidRPr="001E20E4" w:rsidRDefault="00C34F94" w:rsidP="00C34F94">
            <w:pPr>
              <w:jc w:val="center"/>
              <w:rPr>
                <w:rFonts w:ascii="Times New Roman" w:hAnsi="Times New Roman"/>
                <w:sz w:val="20"/>
                <w:szCs w:val="20"/>
              </w:rPr>
            </w:pPr>
            <w:r w:rsidRPr="001E20E4">
              <w:rPr>
                <w:rFonts w:ascii="Times New Roman" w:hAnsi="Times New Roman"/>
                <w:sz w:val="20"/>
                <w:szCs w:val="20"/>
              </w:rPr>
              <w:t>4</w:t>
            </w:r>
          </w:p>
        </w:tc>
        <w:tc>
          <w:tcPr>
            <w:tcW w:w="1140" w:type="dxa"/>
          </w:tcPr>
          <w:p w:rsidR="00C34F94" w:rsidRPr="001E20E4" w:rsidRDefault="00C34F94" w:rsidP="00C34F94">
            <w:pPr>
              <w:jc w:val="center"/>
              <w:rPr>
                <w:rFonts w:ascii="Times New Roman" w:hAnsi="Times New Roman"/>
                <w:sz w:val="20"/>
                <w:szCs w:val="20"/>
              </w:rPr>
            </w:pPr>
            <w:r w:rsidRPr="001E20E4">
              <w:rPr>
                <w:rFonts w:ascii="Times New Roman" w:hAnsi="Times New Roman"/>
                <w:sz w:val="20"/>
                <w:szCs w:val="20"/>
              </w:rPr>
              <w:t>4</w:t>
            </w:r>
          </w:p>
        </w:tc>
        <w:tc>
          <w:tcPr>
            <w:tcW w:w="1072" w:type="dxa"/>
          </w:tcPr>
          <w:p w:rsidR="00C34F94" w:rsidRPr="001E20E4" w:rsidRDefault="00C34F94" w:rsidP="00C34F94">
            <w:pPr>
              <w:jc w:val="center"/>
              <w:rPr>
                <w:rFonts w:ascii="Times New Roman" w:hAnsi="Times New Roman"/>
                <w:sz w:val="20"/>
                <w:szCs w:val="20"/>
              </w:rPr>
            </w:pPr>
            <w:r w:rsidRPr="001E20E4">
              <w:rPr>
                <w:rFonts w:ascii="Times New Roman" w:hAnsi="Times New Roman"/>
                <w:sz w:val="20"/>
                <w:szCs w:val="20"/>
              </w:rPr>
              <w:t>4</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3</w:t>
            </w:r>
          </w:p>
        </w:tc>
        <w:tc>
          <w:tcPr>
            <w:tcW w:w="9300" w:type="dxa"/>
            <w:gridSpan w:val="6"/>
          </w:tcPr>
          <w:p w:rsidR="00663B6D" w:rsidRPr="001E20E4" w:rsidRDefault="00F20154" w:rsidP="00716475">
            <w:pPr>
              <w:jc w:val="both"/>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М</w:t>
            </w:r>
            <w:r w:rsidR="000E5CB1" w:rsidRPr="001E20E4">
              <w:rPr>
                <w:rFonts w:ascii="Times New Roman" w:eastAsia="Times New Roman" w:hAnsi="Times New Roman" w:cs="Times New Roman"/>
                <w:sz w:val="20"/>
                <w:szCs w:val="20"/>
                <w:lang w:eastAsia="ru-RU"/>
              </w:rPr>
              <w:t>униципальн</w:t>
            </w:r>
            <w:r w:rsidRPr="001E20E4">
              <w:rPr>
                <w:rFonts w:ascii="Times New Roman" w:eastAsia="Times New Roman" w:hAnsi="Times New Roman" w:cs="Times New Roman"/>
                <w:sz w:val="20"/>
                <w:szCs w:val="20"/>
                <w:lang w:eastAsia="ru-RU"/>
              </w:rPr>
              <w:t>ая</w:t>
            </w:r>
            <w:r w:rsidR="000E5CB1" w:rsidRPr="001E20E4">
              <w:rPr>
                <w:rFonts w:ascii="Times New Roman" w:eastAsia="Times New Roman" w:hAnsi="Times New Roman" w:cs="Times New Roman"/>
                <w:sz w:val="20"/>
                <w:szCs w:val="20"/>
                <w:lang w:eastAsia="ru-RU"/>
              </w:rPr>
              <w:t xml:space="preserve"> программ</w:t>
            </w:r>
            <w:r w:rsidRPr="001E20E4">
              <w:rPr>
                <w:rFonts w:ascii="Times New Roman" w:eastAsia="Times New Roman" w:hAnsi="Times New Roman" w:cs="Times New Roman"/>
                <w:sz w:val="20"/>
                <w:szCs w:val="20"/>
                <w:lang w:eastAsia="ru-RU"/>
              </w:rPr>
              <w:t>а</w:t>
            </w:r>
            <w:r w:rsidR="000E5CB1" w:rsidRPr="001E20E4">
              <w:rPr>
                <w:rFonts w:ascii="Times New Roman" w:eastAsia="Times New Roman" w:hAnsi="Times New Roman" w:cs="Times New Roman"/>
                <w:sz w:val="20"/>
                <w:szCs w:val="20"/>
                <w:lang w:eastAsia="ru-RU"/>
              </w:rPr>
              <w:t>: «Программа мер по демографическому развитию Венгеровского района на 2008-2025 годы» утвержденной Решением 26 сессии Совета депутатов Венгеровского района от 18 июля 2008 г. № 290.</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4</w:t>
            </w:r>
          </w:p>
        </w:tc>
        <w:tc>
          <w:tcPr>
            <w:tcW w:w="9300" w:type="dxa"/>
            <w:gridSpan w:val="6"/>
          </w:tcPr>
          <w:p w:rsidR="00663B6D" w:rsidRPr="001E20E4" w:rsidRDefault="00F20154" w:rsidP="00716475">
            <w:pPr>
              <w:jc w:val="both"/>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Муниципальная программа «Профилактика алкоголизма, снижения масштабов и медико–социальных последствий злоупотребления алкогольной продукции среди населения Венгеровского района до 2020 года», утвержденной постановлением Главы Венгеровского района от 08.06.2011 №441.</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5</w:t>
            </w:r>
          </w:p>
        </w:tc>
        <w:tc>
          <w:tcPr>
            <w:tcW w:w="9300" w:type="dxa"/>
            <w:gridSpan w:val="6"/>
          </w:tcPr>
          <w:p w:rsidR="00663B6D" w:rsidRPr="001E20E4" w:rsidRDefault="00F20154" w:rsidP="00716475">
            <w:pPr>
              <w:jc w:val="both"/>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и продовольствия в Венгеровском районе на 2013-2020 годы» утверждена решением Совета депутатов Венгеровского района Новосибирской области от 18.10.2013 № 289</w:t>
            </w:r>
            <w:r w:rsidR="004F0C4A" w:rsidRPr="001E20E4">
              <w:rPr>
                <w:rFonts w:ascii="Times New Roman" w:eastAsia="Times New Roman" w:hAnsi="Times New Roman" w:cs="Times New Roman"/>
                <w:sz w:val="20"/>
                <w:szCs w:val="20"/>
                <w:lang w:eastAsia="ru-RU"/>
              </w:rPr>
              <w:t xml:space="preserve">. </w:t>
            </w:r>
          </w:p>
        </w:tc>
      </w:tr>
      <w:tr w:rsidR="001E20E4" w:rsidRPr="001E20E4" w:rsidTr="00663B6D">
        <w:tc>
          <w:tcPr>
            <w:tcW w:w="81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5.1</w:t>
            </w:r>
          </w:p>
        </w:tc>
        <w:tc>
          <w:tcPr>
            <w:tcW w:w="3648" w:type="dxa"/>
          </w:tcPr>
          <w:p w:rsidR="00B52F06" w:rsidRPr="001E20E4" w:rsidRDefault="00B52F06" w:rsidP="00B52F06">
            <w:pP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Индекс производства продукции сельского хозяйства в хозяйствах всех категорий</w:t>
            </w:r>
          </w:p>
        </w:tc>
        <w:tc>
          <w:tcPr>
            <w:tcW w:w="120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в % к предыдущему году</w:t>
            </w:r>
          </w:p>
        </w:tc>
        <w:tc>
          <w:tcPr>
            <w:tcW w:w="1099"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102,4</w:t>
            </w:r>
          </w:p>
        </w:tc>
        <w:tc>
          <w:tcPr>
            <w:tcW w:w="1134"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104,2</w:t>
            </w:r>
          </w:p>
        </w:tc>
        <w:tc>
          <w:tcPr>
            <w:tcW w:w="1140"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102,1</w:t>
            </w:r>
          </w:p>
        </w:tc>
        <w:tc>
          <w:tcPr>
            <w:tcW w:w="1072"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w:t>
            </w:r>
          </w:p>
        </w:tc>
      </w:tr>
      <w:tr w:rsidR="001E20E4" w:rsidRPr="001E20E4" w:rsidTr="00663B6D">
        <w:tc>
          <w:tcPr>
            <w:tcW w:w="81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5.2</w:t>
            </w:r>
          </w:p>
        </w:tc>
        <w:tc>
          <w:tcPr>
            <w:tcW w:w="3648" w:type="dxa"/>
          </w:tcPr>
          <w:p w:rsidR="00B52F06" w:rsidRPr="001E20E4" w:rsidRDefault="00B52F06" w:rsidP="00B52F06">
            <w:pP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Индекс производства продукции растениеводства (в сопоставимых ценах)</w:t>
            </w:r>
            <w:r w:rsidRPr="001E20E4">
              <w:rPr>
                <w:rFonts w:ascii="Times New Roman" w:eastAsia="Times New Roman" w:hAnsi="Times New Roman" w:cs="Times New Roman"/>
                <w:sz w:val="20"/>
                <w:szCs w:val="20"/>
                <w:vertAlign w:val="superscript"/>
                <w:lang w:eastAsia="ru-RU"/>
              </w:rPr>
              <w:fldChar w:fldCharType="begin"/>
            </w:r>
            <w:r w:rsidRPr="001E20E4">
              <w:rPr>
                <w:rFonts w:ascii="Times New Roman" w:eastAsia="Times New Roman" w:hAnsi="Times New Roman" w:cs="Times New Roman"/>
                <w:sz w:val="20"/>
                <w:szCs w:val="20"/>
                <w:lang w:eastAsia="ru-RU"/>
              </w:rPr>
              <w:instrText xml:space="preserve"> NOTEREF _Ref459817321 \f \h </w:instrText>
            </w:r>
            <w:r w:rsidRPr="001E20E4">
              <w:rPr>
                <w:rFonts w:ascii="Times New Roman" w:eastAsia="Times New Roman" w:hAnsi="Times New Roman" w:cs="Times New Roman"/>
                <w:sz w:val="20"/>
                <w:szCs w:val="20"/>
                <w:vertAlign w:val="superscript"/>
                <w:lang w:eastAsia="ru-RU"/>
              </w:rPr>
              <w:instrText xml:space="preserve"> \* MERGEFORMAT </w:instrText>
            </w:r>
            <w:r w:rsidRPr="001E20E4">
              <w:rPr>
                <w:rFonts w:ascii="Times New Roman" w:eastAsia="Times New Roman" w:hAnsi="Times New Roman" w:cs="Times New Roman"/>
                <w:sz w:val="20"/>
                <w:szCs w:val="20"/>
                <w:vertAlign w:val="superscript"/>
                <w:lang w:eastAsia="ru-RU"/>
              </w:rPr>
            </w:r>
            <w:r w:rsidRPr="001E20E4">
              <w:rPr>
                <w:rFonts w:ascii="Times New Roman" w:eastAsia="Times New Roman" w:hAnsi="Times New Roman" w:cs="Times New Roman"/>
                <w:sz w:val="20"/>
                <w:szCs w:val="20"/>
                <w:vertAlign w:val="superscript"/>
                <w:lang w:eastAsia="ru-RU"/>
              </w:rPr>
              <w:fldChar w:fldCharType="separate"/>
            </w:r>
            <w:r w:rsidRPr="001E20E4">
              <w:rPr>
                <w:rFonts w:ascii="Times New Roman" w:eastAsia="Times New Roman" w:hAnsi="Times New Roman" w:cs="Times New Roman"/>
                <w:b/>
                <w:bCs/>
                <w:sz w:val="20"/>
                <w:szCs w:val="20"/>
                <w:vertAlign w:val="superscript"/>
                <w:lang w:eastAsia="ru-RU"/>
              </w:rPr>
              <w:t>Ошибка! Закладка не определена.</w:t>
            </w:r>
            <w:r w:rsidRPr="001E20E4">
              <w:rPr>
                <w:rFonts w:ascii="Times New Roman" w:eastAsia="Times New Roman" w:hAnsi="Times New Roman" w:cs="Times New Roman"/>
                <w:sz w:val="20"/>
                <w:szCs w:val="20"/>
                <w:vertAlign w:val="superscript"/>
                <w:lang w:eastAsia="ru-RU"/>
              </w:rPr>
              <w:fldChar w:fldCharType="end"/>
            </w:r>
          </w:p>
        </w:tc>
        <w:tc>
          <w:tcPr>
            <w:tcW w:w="120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hAnsi="Times New Roman" w:cs="Times New Roman"/>
                <w:sz w:val="20"/>
                <w:szCs w:val="20"/>
              </w:rPr>
              <w:t>в % к предыдущему году</w:t>
            </w:r>
          </w:p>
        </w:tc>
        <w:tc>
          <w:tcPr>
            <w:tcW w:w="1099"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102,7</w:t>
            </w:r>
          </w:p>
        </w:tc>
        <w:tc>
          <w:tcPr>
            <w:tcW w:w="1134"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w:t>
            </w:r>
          </w:p>
        </w:tc>
        <w:tc>
          <w:tcPr>
            <w:tcW w:w="1140"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101,7</w:t>
            </w:r>
          </w:p>
        </w:tc>
        <w:tc>
          <w:tcPr>
            <w:tcW w:w="1072"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101,7</w:t>
            </w:r>
          </w:p>
        </w:tc>
      </w:tr>
      <w:tr w:rsidR="001E20E4" w:rsidRPr="001E20E4" w:rsidTr="00663B6D">
        <w:tc>
          <w:tcPr>
            <w:tcW w:w="81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5.3</w:t>
            </w:r>
          </w:p>
        </w:tc>
        <w:tc>
          <w:tcPr>
            <w:tcW w:w="3648" w:type="dxa"/>
          </w:tcPr>
          <w:p w:rsidR="00B52F06" w:rsidRPr="001E20E4" w:rsidRDefault="00B52F06" w:rsidP="00B52F06">
            <w:pP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 xml:space="preserve">Индекс производства продукции животноводства (в сопоставимых ценах) </w:t>
            </w:r>
          </w:p>
        </w:tc>
        <w:tc>
          <w:tcPr>
            <w:tcW w:w="120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hAnsi="Times New Roman" w:cs="Times New Roman"/>
                <w:sz w:val="20"/>
                <w:szCs w:val="20"/>
              </w:rPr>
              <w:t>в % к предыдущему году</w:t>
            </w:r>
          </w:p>
        </w:tc>
        <w:tc>
          <w:tcPr>
            <w:tcW w:w="1099"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102,1</w:t>
            </w:r>
          </w:p>
        </w:tc>
        <w:tc>
          <w:tcPr>
            <w:tcW w:w="1134"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102,2</w:t>
            </w:r>
          </w:p>
        </w:tc>
        <w:tc>
          <w:tcPr>
            <w:tcW w:w="1140"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102,2</w:t>
            </w:r>
          </w:p>
        </w:tc>
        <w:tc>
          <w:tcPr>
            <w:tcW w:w="1072"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102,3</w:t>
            </w:r>
          </w:p>
        </w:tc>
      </w:tr>
      <w:tr w:rsidR="001E20E4" w:rsidRPr="001E20E4" w:rsidTr="00663B6D">
        <w:tc>
          <w:tcPr>
            <w:tcW w:w="81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5.4</w:t>
            </w:r>
          </w:p>
        </w:tc>
        <w:tc>
          <w:tcPr>
            <w:tcW w:w="3648" w:type="dxa"/>
          </w:tcPr>
          <w:p w:rsidR="00B52F06" w:rsidRPr="001E20E4" w:rsidRDefault="00B52F06" w:rsidP="00B52F06">
            <w:pP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 xml:space="preserve">Среднемесячная заработная плата в сельском хозяйстве (в сельскохозяйственных организациях, не относящихся к субъектам малого предпринимательства) </w:t>
            </w:r>
          </w:p>
        </w:tc>
        <w:tc>
          <w:tcPr>
            <w:tcW w:w="120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руб.</w:t>
            </w:r>
          </w:p>
        </w:tc>
        <w:tc>
          <w:tcPr>
            <w:tcW w:w="1099"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14240</w:t>
            </w:r>
          </w:p>
        </w:tc>
        <w:tc>
          <w:tcPr>
            <w:tcW w:w="1134"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14682</w:t>
            </w:r>
          </w:p>
        </w:tc>
        <w:tc>
          <w:tcPr>
            <w:tcW w:w="1140"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16282</w:t>
            </w:r>
          </w:p>
        </w:tc>
        <w:tc>
          <w:tcPr>
            <w:tcW w:w="1072"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18610</w:t>
            </w:r>
          </w:p>
        </w:tc>
      </w:tr>
      <w:tr w:rsidR="001E20E4" w:rsidRPr="001E20E4" w:rsidTr="00663B6D">
        <w:tc>
          <w:tcPr>
            <w:tcW w:w="81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5.5</w:t>
            </w:r>
          </w:p>
        </w:tc>
        <w:tc>
          <w:tcPr>
            <w:tcW w:w="3648" w:type="dxa"/>
          </w:tcPr>
          <w:p w:rsidR="00B52F06" w:rsidRPr="001E20E4" w:rsidRDefault="00B52F06" w:rsidP="00B52F06">
            <w:pP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Количество построенных или реконструированных семейных животноводческих ферм на базе К(Ф)Х</w:t>
            </w:r>
          </w:p>
        </w:tc>
        <w:tc>
          <w:tcPr>
            <w:tcW w:w="120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единица</w:t>
            </w:r>
          </w:p>
        </w:tc>
        <w:tc>
          <w:tcPr>
            <w:tcW w:w="1099"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2</w:t>
            </w:r>
          </w:p>
        </w:tc>
        <w:tc>
          <w:tcPr>
            <w:tcW w:w="1134"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w:t>
            </w:r>
          </w:p>
        </w:tc>
        <w:tc>
          <w:tcPr>
            <w:tcW w:w="1140"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w:t>
            </w:r>
          </w:p>
        </w:tc>
        <w:tc>
          <w:tcPr>
            <w:tcW w:w="1072"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6</w:t>
            </w:r>
          </w:p>
        </w:tc>
        <w:tc>
          <w:tcPr>
            <w:tcW w:w="9300" w:type="dxa"/>
            <w:gridSpan w:val="6"/>
          </w:tcPr>
          <w:p w:rsidR="00663B6D" w:rsidRPr="001E20E4" w:rsidRDefault="00F20154" w:rsidP="00716475">
            <w:pPr>
              <w:jc w:val="both"/>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Муниципальная программа «Устойчивое развитие сельских территорий Венгеровского района на 2014 – 2017 годы и на период до 2020 года» утверждена решением Совета депутатов Венгеровского района Новосибирской области от 23.12.2015 № 47</w:t>
            </w:r>
          </w:p>
        </w:tc>
      </w:tr>
      <w:tr w:rsidR="001E20E4" w:rsidRPr="001E20E4" w:rsidTr="00663B6D">
        <w:tc>
          <w:tcPr>
            <w:tcW w:w="81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6.1</w:t>
            </w:r>
          </w:p>
        </w:tc>
        <w:tc>
          <w:tcPr>
            <w:tcW w:w="3648" w:type="dxa"/>
            <w:vAlign w:val="center"/>
          </w:tcPr>
          <w:p w:rsidR="00B52F06" w:rsidRPr="001E20E4" w:rsidRDefault="00B52F06" w:rsidP="00B52F06">
            <w:pPr>
              <w:ind w:left="108"/>
              <w:rPr>
                <w:rFonts w:ascii="Times New Roman" w:hAnsi="Times New Roman" w:cs="Times New Roman"/>
                <w:sz w:val="20"/>
                <w:szCs w:val="20"/>
              </w:rPr>
            </w:pPr>
            <w:r w:rsidRPr="001E20E4">
              <w:rPr>
                <w:rFonts w:ascii="Times New Roman" w:hAnsi="Times New Roman" w:cs="Times New Roman"/>
                <w:sz w:val="20"/>
                <w:szCs w:val="20"/>
              </w:rPr>
              <w:t>Ввод (приобретение) жилья для граждан, проживающих в сельской местности</w:t>
            </w:r>
          </w:p>
        </w:tc>
        <w:tc>
          <w:tcPr>
            <w:tcW w:w="1207"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кв.метров</w:t>
            </w:r>
          </w:p>
        </w:tc>
        <w:tc>
          <w:tcPr>
            <w:tcW w:w="1099"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2130</w:t>
            </w:r>
          </w:p>
        </w:tc>
        <w:tc>
          <w:tcPr>
            <w:tcW w:w="1134"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2130</w:t>
            </w:r>
          </w:p>
        </w:tc>
        <w:tc>
          <w:tcPr>
            <w:tcW w:w="1140"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2130</w:t>
            </w:r>
          </w:p>
        </w:tc>
        <w:tc>
          <w:tcPr>
            <w:tcW w:w="1072"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2130</w:t>
            </w:r>
          </w:p>
        </w:tc>
      </w:tr>
      <w:tr w:rsidR="001E20E4" w:rsidRPr="001E20E4" w:rsidTr="00663B6D">
        <w:tc>
          <w:tcPr>
            <w:tcW w:w="81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6.2</w:t>
            </w:r>
          </w:p>
        </w:tc>
        <w:tc>
          <w:tcPr>
            <w:tcW w:w="3648" w:type="dxa"/>
            <w:vAlign w:val="center"/>
          </w:tcPr>
          <w:p w:rsidR="00B52F06" w:rsidRPr="001E20E4" w:rsidRDefault="00B52F06" w:rsidP="00B52F06">
            <w:pPr>
              <w:ind w:left="108"/>
              <w:rPr>
                <w:rFonts w:ascii="Times New Roman" w:hAnsi="Times New Roman" w:cs="Times New Roman"/>
                <w:sz w:val="20"/>
                <w:szCs w:val="20"/>
              </w:rPr>
            </w:pPr>
            <w:r w:rsidRPr="001E20E4">
              <w:rPr>
                <w:rFonts w:ascii="Times New Roman" w:hAnsi="Times New Roman" w:cs="Times New Roman"/>
                <w:sz w:val="20"/>
                <w:szCs w:val="20"/>
              </w:rPr>
              <w:t>Ввод в действие плоскостных спортивных сооружений</w:t>
            </w:r>
          </w:p>
        </w:tc>
        <w:tc>
          <w:tcPr>
            <w:tcW w:w="1207"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тыс.кв.метров</w:t>
            </w:r>
          </w:p>
        </w:tc>
        <w:tc>
          <w:tcPr>
            <w:tcW w:w="1099"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0,1</w:t>
            </w:r>
          </w:p>
        </w:tc>
        <w:tc>
          <w:tcPr>
            <w:tcW w:w="1134"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w:t>
            </w:r>
          </w:p>
        </w:tc>
        <w:tc>
          <w:tcPr>
            <w:tcW w:w="1140"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w:t>
            </w:r>
          </w:p>
        </w:tc>
        <w:tc>
          <w:tcPr>
            <w:tcW w:w="1072" w:type="dxa"/>
            <w:vAlign w:val="center"/>
          </w:tcPr>
          <w:p w:rsidR="00B52F06" w:rsidRPr="001E20E4" w:rsidRDefault="00B52F06" w:rsidP="00B52F06">
            <w:pPr>
              <w:jc w:val="center"/>
              <w:rPr>
                <w:rFonts w:ascii="Times New Roman" w:hAnsi="Times New Roman" w:cs="Times New Roman"/>
                <w:sz w:val="20"/>
                <w:szCs w:val="20"/>
              </w:rPr>
            </w:pPr>
          </w:p>
        </w:tc>
      </w:tr>
      <w:tr w:rsidR="001E20E4" w:rsidRPr="001E20E4" w:rsidTr="00663B6D">
        <w:tc>
          <w:tcPr>
            <w:tcW w:w="81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6.3</w:t>
            </w:r>
          </w:p>
        </w:tc>
        <w:tc>
          <w:tcPr>
            <w:tcW w:w="3648" w:type="dxa"/>
            <w:vAlign w:val="center"/>
          </w:tcPr>
          <w:p w:rsidR="00B52F06" w:rsidRPr="001E20E4" w:rsidRDefault="00B52F06" w:rsidP="00B52F06">
            <w:pPr>
              <w:ind w:left="108"/>
              <w:rPr>
                <w:rFonts w:ascii="Times New Roman" w:hAnsi="Times New Roman" w:cs="Times New Roman"/>
                <w:sz w:val="20"/>
                <w:szCs w:val="20"/>
              </w:rPr>
            </w:pPr>
            <w:r w:rsidRPr="001E20E4">
              <w:rPr>
                <w:rFonts w:ascii="Times New Roman" w:hAnsi="Times New Roman" w:cs="Times New Roman"/>
                <w:sz w:val="20"/>
                <w:szCs w:val="20"/>
              </w:rPr>
              <w:t>Ввод в действие учреждений культурно-досугового типа</w:t>
            </w:r>
          </w:p>
        </w:tc>
        <w:tc>
          <w:tcPr>
            <w:tcW w:w="1207"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тыс.мест</w:t>
            </w:r>
          </w:p>
        </w:tc>
        <w:tc>
          <w:tcPr>
            <w:tcW w:w="1099"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0,11</w:t>
            </w:r>
          </w:p>
        </w:tc>
        <w:tc>
          <w:tcPr>
            <w:tcW w:w="1134"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w:t>
            </w:r>
          </w:p>
        </w:tc>
        <w:tc>
          <w:tcPr>
            <w:tcW w:w="1140"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w:t>
            </w:r>
          </w:p>
        </w:tc>
        <w:tc>
          <w:tcPr>
            <w:tcW w:w="1072" w:type="dxa"/>
            <w:vAlign w:val="center"/>
          </w:tcPr>
          <w:p w:rsidR="00B52F06" w:rsidRPr="001E20E4" w:rsidRDefault="00B52F06" w:rsidP="00B52F06">
            <w:pPr>
              <w:jc w:val="center"/>
              <w:rPr>
                <w:rFonts w:ascii="Times New Roman" w:hAnsi="Times New Roman" w:cs="Times New Roman"/>
                <w:sz w:val="20"/>
                <w:szCs w:val="20"/>
              </w:rPr>
            </w:pPr>
          </w:p>
        </w:tc>
      </w:tr>
      <w:tr w:rsidR="001E20E4" w:rsidRPr="001E20E4" w:rsidTr="00663B6D">
        <w:tc>
          <w:tcPr>
            <w:tcW w:w="817" w:type="dxa"/>
          </w:tcPr>
          <w:p w:rsidR="00B52F06" w:rsidRPr="001E20E4" w:rsidRDefault="00B52F06" w:rsidP="00B52F06">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6.4</w:t>
            </w:r>
          </w:p>
        </w:tc>
        <w:tc>
          <w:tcPr>
            <w:tcW w:w="3648" w:type="dxa"/>
            <w:vAlign w:val="center"/>
          </w:tcPr>
          <w:p w:rsidR="00B52F06" w:rsidRPr="001E20E4" w:rsidRDefault="00B52F06" w:rsidP="00B52F06">
            <w:pPr>
              <w:ind w:left="108"/>
              <w:rPr>
                <w:rFonts w:ascii="Times New Roman" w:hAnsi="Times New Roman" w:cs="Times New Roman"/>
                <w:sz w:val="20"/>
                <w:szCs w:val="20"/>
              </w:rPr>
            </w:pPr>
            <w:r w:rsidRPr="001E20E4">
              <w:rPr>
                <w:rFonts w:ascii="Times New Roman" w:hAnsi="Times New Roman" w:cs="Times New Roman"/>
                <w:sz w:val="20"/>
                <w:szCs w:val="20"/>
              </w:rPr>
              <w:t>Количество реализованных проектов местных инициатив граждан прожи</w:t>
            </w:r>
            <w:r w:rsidRPr="001E20E4">
              <w:rPr>
                <w:rFonts w:ascii="Times New Roman" w:hAnsi="Times New Roman" w:cs="Times New Roman"/>
                <w:sz w:val="20"/>
                <w:szCs w:val="20"/>
              </w:rPr>
              <w:lastRenderedPageBreak/>
              <w:t xml:space="preserve">вающих в сельской местности, получивших грантовую поддержку </w:t>
            </w:r>
          </w:p>
        </w:tc>
        <w:tc>
          <w:tcPr>
            <w:tcW w:w="1207"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lastRenderedPageBreak/>
              <w:t>единиц</w:t>
            </w:r>
          </w:p>
        </w:tc>
        <w:tc>
          <w:tcPr>
            <w:tcW w:w="1099"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10</w:t>
            </w:r>
          </w:p>
        </w:tc>
        <w:tc>
          <w:tcPr>
            <w:tcW w:w="1134"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15</w:t>
            </w:r>
          </w:p>
        </w:tc>
        <w:tc>
          <w:tcPr>
            <w:tcW w:w="1140"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15</w:t>
            </w:r>
          </w:p>
        </w:tc>
        <w:tc>
          <w:tcPr>
            <w:tcW w:w="1072" w:type="dxa"/>
            <w:vAlign w:val="center"/>
          </w:tcPr>
          <w:p w:rsidR="00B52F06" w:rsidRPr="001E20E4" w:rsidRDefault="00B52F06" w:rsidP="00B52F06">
            <w:pPr>
              <w:jc w:val="center"/>
              <w:rPr>
                <w:rFonts w:ascii="Times New Roman" w:hAnsi="Times New Roman" w:cs="Times New Roman"/>
                <w:sz w:val="20"/>
                <w:szCs w:val="20"/>
              </w:rPr>
            </w:pPr>
            <w:r w:rsidRPr="001E20E4">
              <w:rPr>
                <w:rFonts w:ascii="Times New Roman" w:hAnsi="Times New Roman" w:cs="Times New Roman"/>
                <w:sz w:val="20"/>
                <w:szCs w:val="20"/>
              </w:rPr>
              <w:t>15</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lastRenderedPageBreak/>
              <w:t>7</w:t>
            </w:r>
          </w:p>
        </w:tc>
        <w:tc>
          <w:tcPr>
            <w:tcW w:w="9300" w:type="dxa"/>
            <w:gridSpan w:val="6"/>
          </w:tcPr>
          <w:p w:rsidR="00663B6D" w:rsidRPr="001E20E4" w:rsidRDefault="00F20154" w:rsidP="00716475">
            <w:pPr>
              <w:jc w:val="both"/>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Районная целевая программа «Молодежь Венгеровского района на 2014-2018 годы»</w:t>
            </w:r>
          </w:p>
        </w:tc>
      </w:tr>
      <w:tr w:rsidR="001E20E4" w:rsidRPr="001E20E4" w:rsidTr="00663B6D">
        <w:tc>
          <w:tcPr>
            <w:tcW w:w="817" w:type="dxa"/>
          </w:tcPr>
          <w:p w:rsidR="00DC2098" w:rsidRPr="001E20E4" w:rsidRDefault="00DC2098" w:rsidP="00DC2098">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7.1</w:t>
            </w:r>
          </w:p>
        </w:tc>
        <w:tc>
          <w:tcPr>
            <w:tcW w:w="3648" w:type="dxa"/>
            <w:vAlign w:val="center"/>
          </w:tcPr>
          <w:p w:rsidR="00DC2098" w:rsidRPr="001E20E4" w:rsidRDefault="00DC2098" w:rsidP="00DC2098">
            <w:pPr>
              <w:ind w:left="108"/>
              <w:rPr>
                <w:rFonts w:ascii="Times New Roman" w:hAnsi="Times New Roman" w:cs="Times New Roman"/>
                <w:sz w:val="20"/>
                <w:szCs w:val="20"/>
              </w:rPr>
            </w:pPr>
            <w:r w:rsidRPr="001E20E4">
              <w:rPr>
                <w:rFonts w:ascii="Times New Roman" w:hAnsi="Times New Roman" w:cs="Times New Roman"/>
                <w:sz w:val="20"/>
                <w:szCs w:val="20"/>
              </w:rPr>
              <w:t>Численность молодых людей, прошедших обучение в рамках приоритетных проектов, реализуемых в рамках Программы</w:t>
            </w:r>
          </w:p>
        </w:tc>
        <w:tc>
          <w:tcPr>
            <w:tcW w:w="1207" w:type="dxa"/>
            <w:vAlign w:val="center"/>
          </w:tcPr>
          <w:p w:rsidR="00DC2098" w:rsidRPr="001E20E4" w:rsidRDefault="00DC2098" w:rsidP="00DC2098">
            <w:pPr>
              <w:jc w:val="center"/>
              <w:rPr>
                <w:rFonts w:ascii="Times New Roman" w:hAnsi="Times New Roman" w:cs="Times New Roman"/>
                <w:sz w:val="20"/>
                <w:szCs w:val="20"/>
              </w:rPr>
            </w:pPr>
            <w:r w:rsidRPr="001E20E4">
              <w:rPr>
                <w:rFonts w:ascii="Times New Roman" w:hAnsi="Times New Roman" w:cs="Times New Roman"/>
                <w:sz w:val="20"/>
                <w:szCs w:val="20"/>
              </w:rPr>
              <w:t>человек</w:t>
            </w:r>
          </w:p>
        </w:tc>
        <w:tc>
          <w:tcPr>
            <w:tcW w:w="1099"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135</w:t>
            </w:r>
          </w:p>
        </w:tc>
        <w:tc>
          <w:tcPr>
            <w:tcW w:w="1134"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145</w:t>
            </w:r>
          </w:p>
        </w:tc>
        <w:tc>
          <w:tcPr>
            <w:tcW w:w="1140"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w:t>
            </w:r>
          </w:p>
        </w:tc>
        <w:tc>
          <w:tcPr>
            <w:tcW w:w="1072"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w:t>
            </w:r>
          </w:p>
        </w:tc>
      </w:tr>
      <w:tr w:rsidR="001E20E4" w:rsidRPr="001E20E4" w:rsidTr="00663B6D">
        <w:tc>
          <w:tcPr>
            <w:tcW w:w="817" w:type="dxa"/>
          </w:tcPr>
          <w:p w:rsidR="00DC2098" w:rsidRPr="001E20E4" w:rsidRDefault="00DC2098" w:rsidP="00DC2098">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7.2</w:t>
            </w:r>
          </w:p>
        </w:tc>
        <w:tc>
          <w:tcPr>
            <w:tcW w:w="3648" w:type="dxa"/>
            <w:vAlign w:val="center"/>
          </w:tcPr>
          <w:p w:rsidR="00DC2098" w:rsidRPr="001E20E4" w:rsidRDefault="00DC2098" w:rsidP="00DC2098">
            <w:pPr>
              <w:ind w:left="108"/>
              <w:rPr>
                <w:rFonts w:ascii="Times New Roman" w:hAnsi="Times New Roman" w:cs="Times New Roman"/>
                <w:sz w:val="20"/>
                <w:szCs w:val="20"/>
              </w:rPr>
            </w:pPr>
            <w:r w:rsidRPr="001E20E4">
              <w:rPr>
                <w:rFonts w:ascii="Times New Roman" w:hAnsi="Times New Roman" w:cs="Times New Roman"/>
                <w:sz w:val="20"/>
                <w:szCs w:val="20"/>
              </w:rPr>
              <w:t>Количество публикаций и упоминаний в средствах массовой информации и интернет-ресурсах о проектах в сфере молодежной политики, реализуемых в рамках программы</w:t>
            </w:r>
          </w:p>
        </w:tc>
        <w:tc>
          <w:tcPr>
            <w:tcW w:w="1207"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единиц</w:t>
            </w:r>
          </w:p>
        </w:tc>
        <w:tc>
          <w:tcPr>
            <w:tcW w:w="1099"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136</w:t>
            </w:r>
          </w:p>
        </w:tc>
        <w:tc>
          <w:tcPr>
            <w:tcW w:w="1134"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139</w:t>
            </w:r>
          </w:p>
        </w:tc>
        <w:tc>
          <w:tcPr>
            <w:tcW w:w="1140"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w:t>
            </w:r>
          </w:p>
        </w:tc>
        <w:tc>
          <w:tcPr>
            <w:tcW w:w="1072"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w:t>
            </w:r>
          </w:p>
        </w:tc>
      </w:tr>
      <w:tr w:rsidR="001E20E4" w:rsidRPr="001E20E4" w:rsidTr="00663B6D">
        <w:tc>
          <w:tcPr>
            <w:tcW w:w="817" w:type="dxa"/>
          </w:tcPr>
          <w:p w:rsidR="00DC2098" w:rsidRPr="001E20E4" w:rsidRDefault="00DC2098" w:rsidP="00DC2098">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7.3</w:t>
            </w:r>
          </w:p>
        </w:tc>
        <w:tc>
          <w:tcPr>
            <w:tcW w:w="3648" w:type="dxa"/>
            <w:vAlign w:val="center"/>
          </w:tcPr>
          <w:p w:rsidR="00DC2098" w:rsidRPr="001E20E4" w:rsidRDefault="00DC2098" w:rsidP="00DC2098">
            <w:pPr>
              <w:ind w:left="108"/>
              <w:rPr>
                <w:rFonts w:ascii="Times New Roman" w:hAnsi="Times New Roman" w:cs="Times New Roman"/>
                <w:sz w:val="20"/>
                <w:szCs w:val="20"/>
              </w:rPr>
            </w:pPr>
            <w:r w:rsidRPr="001E20E4">
              <w:rPr>
                <w:rFonts w:ascii="Times New Roman" w:hAnsi="Times New Roman" w:cs="Times New Roman"/>
                <w:sz w:val="20"/>
                <w:szCs w:val="20"/>
              </w:rPr>
              <w:t>Численность молодых людей, участвующих в проектах, направленных на развитие новых форм досуга, реализуемых в рамках Программы</w:t>
            </w:r>
          </w:p>
        </w:tc>
        <w:tc>
          <w:tcPr>
            <w:tcW w:w="1207"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человек</w:t>
            </w:r>
          </w:p>
        </w:tc>
        <w:tc>
          <w:tcPr>
            <w:tcW w:w="1099"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7029</w:t>
            </w:r>
          </w:p>
        </w:tc>
        <w:tc>
          <w:tcPr>
            <w:tcW w:w="1134"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7363</w:t>
            </w:r>
          </w:p>
        </w:tc>
        <w:tc>
          <w:tcPr>
            <w:tcW w:w="1140"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w:t>
            </w:r>
          </w:p>
        </w:tc>
        <w:tc>
          <w:tcPr>
            <w:tcW w:w="1072" w:type="dxa"/>
          </w:tcPr>
          <w:p w:rsidR="00DC2098" w:rsidRPr="001E20E4" w:rsidRDefault="00DC2098" w:rsidP="00DC2098">
            <w:pPr>
              <w:ind w:left="-57" w:right="-57"/>
              <w:jc w:val="center"/>
              <w:rPr>
                <w:rFonts w:ascii="Times New Roman" w:hAnsi="Times New Roman" w:cs="Times New Roman"/>
                <w:sz w:val="20"/>
                <w:szCs w:val="20"/>
              </w:rPr>
            </w:pPr>
            <w:r w:rsidRPr="001E20E4">
              <w:rPr>
                <w:rFonts w:ascii="Times New Roman" w:hAnsi="Times New Roman" w:cs="Times New Roman"/>
                <w:sz w:val="20"/>
                <w:szCs w:val="20"/>
              </w:rPr>
              <w:t>-</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8</w:t>
            </w:r>
          </w:p>
        </w:tc>
        <w:tc>
          <w:tcPr>
            <w:tcW w:w="9300" w:type="dxa"/>
            <w:gridSpan w:val="6"/>
          </w:tcPr>
          <w:p w:rsidR="00663B6D" w:rsidRPr="001E20E4" w:rsidRDefault="00623BE5" w:rsidP="00DC2098">
            <w:pPr>
              <w:jc w:val="both"/>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Муниципальная программа «Развитие торговли в Венгеровском районе на 201</w:t>
            </w:r>
            <w:r w:rsidR="00DC2098" w:rsidRPr="001E20E4">
              <w:rPr>
                <w:rFonts w:ascii="Times New Roman" w:eastAsia="Times New Roman" w:hAnsi="Times New Roman" w:cs="Times New Roman"/>
                <w:sz w:val="20"/>
                <w:szCs w:val="20"/>
                <w:lang w:eastAsia="ru-RU"/>
              </w:rPr>
              <w:t>7</w:t>
            </w:r>
            <w:r w:rsidRPr="001E20E4">
              <w:rPr>
                <w:rFonts w:ascii="Times New Roman" w:eastAsia="Times New Roman" w:hAnsi="Times New Roman" w:cs="Times New Roman"/>
                <w:sz w:val="20"/>
                <w:szCs w:val="20"/>
                <w:lang w:eastAsia="ru-RU"/>
              </w:rPr>
              <w:t>-201</w:t>
            </w:r>
            <w:r w:rsidR="00DC2098" w:rsidRPr="001E20E4">
              <w:rPr>
                <w:rFonts w:ascii="Times New Roman" w:eastAsia="Times New Roman" w:hAnsi="Times New Roman" w:cs="Times New Roman"/>
                <w:sz w:val="20"/>
                <w:szCs w:val="20"/>
                <w:lang w:eastAsia="ru-RU"/>
              </w:rPr>
              <w:t>9</w:t>
            </w:r>
            <w:r w:rsidRPr="001E20E4">
              <w:rPr>
                <w:rFonts w:ascii="Times New Roman" w:eastAsia="Times New Roman" w:hAnsi="Times New Roman" w:cs="Times New Roman"/>
                <w:sz w:val="20"/>
                <w:szCs w:val="20"/>
                <w:lang w:eastAsia="ru-RU"/>
              </w:rPr>
              <w:t xml:space="preserve"> годы», утвержденной постановлением </w:t>
            </w:r>
            <w:r w:rsidR="00DC2098" w:rsidRPr="001E20E4">
              <w:rPr>
                <w:rFonts w:ascii="Times New Roman" w:eastAsia="Times New Roman" w:hAnsi="Times New Roman" w:cs="Times New Roman"/>
                <w:sz w:val="20"/>
                <w:szCs w:val="20"/>
                <w:lang w:eastAsia="ru-RU"/>
              </w:rPr>
              <w:t>администрации</w:t>
            </w:r>
            <w:r w:rsidRPr="001E20E4">
              <w:rPr>
                <w:rFonts w:ascii="Times New Roman" w:eastAsia="Times New Roman" w:hAnsi="Times New Roman" w:cs="Times New Roman"/>
                <w:sz w:val="20"/>
                <w:szCs w:val="20"/>
                <w:lang w:eastAsia="ru-RU"/>
              </w:rPr>
              <w:t xml:space="preserve"> Венгеровского района от 0</w:t>
            </w:r>
            <w:r w:rsidR="00DC2098" w:rsidRPr="001E20E4">
              <w:rPr>
                <w:rFonts w:ascii="Times New Roman" w:eastAsia="Times New Roman" w:hAnsi="Times New Roman" w:cs="Times New Roman"/>
                <w:sz w:val="20"/>
                <w:szCs w:val="20"/>
                <w:lang w:eastAsia="ru-RU"/>
              </w:rPr>
              <w:t>7</w:t>
            </w:r>
            <w:r w:rsidRPr="001E20E4">
              <w:rPr>
                <w:rFonts w:ascii="Times New Roman" w:eastAsia="Times New Roman" w:hAnsi="Times New Roman" w:cs="Times New Roman"/>
                <w:sz w:val="20"/>
                <w:szCs w:val="20"/>
                <w:lang w:eastAsia="ru-RU"/>
              </w:rPr>
              <w:t>.</w:t>
            </w:r>
            <w:r w:rsidR="00DC2098" w:rsidRPr="001E20E4">
              <w:rPr>
                <w:rFonts w:ascii="Times New Roman" w:eastAsia="Times New Roman" w:hAnsi="Times New Roman" w:cs="Times New Roman"/>
                <w:sz w:val="20"/>
                <w:szCs w:val="20"/>
                <w:lang w:eastAsia="ru-RU"/>
              </w:rPr>
              <w:t>09</w:t>
            </w:r>
            <w:r w:rsidRPr="001E20E4">
              <w:rPr>
                <w:rFonts w:ascii="Times New Roman" w:eastAsia="Times New Roman" w:hAnsi="Times New Roman" w:cs="Times New Roman"/>
                <w:sz w:val="20"/>
                <w:szCs w:val="20"/>
                <w:lang w:eastAsia="ru-RU"/>
              </w:rPr>
              <w:t>.201</w:t>
            </w:r>
            <w:r w:rsidR="00DC2098" w:rsidRPr="001E20E4">
              <w:rPr>
                <w:rFonts w:ascii="Times New Roman" w:eastAsia="Times New Roman" w:hAnsi="Times New Roman" w:cs="Times New Roman"/>
                <w:sz w:val="20"/>
                <w:szCs w:val="20"/>
                <w:lang w:eastAsia="ru-RU"/>
              </w:rPr>
              <w:t>7</w:t>
            </w:r>
            <w:r w:rsidRPr="001E20E4">
              <w:rPr>
                <w:rFonts w:ascii="Times New Roman" w:eastAsia="Times New Roman" w:hAnsi="Times New Roman" w:cs="Times New Roman"/>
                <w:sz w:val="20"/>
                <w:szCs w:val="20"/>
                <w:lang w:eastAsia="ru-RU"/>
              </w:rPr>
              <w:t xml:space="preserve"> № </w:t>
            </w:r>
            <w:r w:rsidR="00DC2098" w:rsidRPr="001E20E4">
              <w:rPr>
                <w:rFonts w:ascii="Times New Roman" w:eastAsia="Times New Roman" w:hAnsi="Times New Roman" w:cs="Times New Roman"/>
                <w:sz w:val="20"/>
                <w:szCs w:val="20"/>
                <w:lang w:eastAsia="ru-RU"/>
              </w:rPr>
              <w:t>158-па</w:t>
            </w:r>
            <w:r w:rsidRPr="001E20E4">
              <w:rPr>
                <w:rFonts w:ascii="Times New Roman" w:eastAsia="Times New Roman" w:hAnsi="Times New Roman" w:cs="Times New Roman"/>
                <w:sz w:val="20"/>
                <w:szCs w:val="20"/>
                <w:lang w:eastAsia="ru-RU"/>
              </w:rPr>
              <w:t>.</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8</w:t>
            </w:r>
            <w:r w:rsidR="00663B6D" w:rsidRPr="001E20E4">
              <w:rPr>
                <w:rFonts w:ascii="Times New Roman" w:eastAsia="Times New Roman" w:hAnsi="Times New Roman" w:cs="Times New Roman"/>
                <w:sz w:val="20"/>
                <w:szCs w:val="20"/>
                <w:lang w:eastAsia="ru-RU"/>
              </w:rPr>
              <w:t>.1</w:t>
            </w:r>
          </w:p>
        </w:tc>
        <w:tc>
          <w:tcPr>
            <w:tcW w:w="3648" w:type="dxa"/>
          </w:tcPr>
          <w:p w:rsidR="00663B6D" w:rsidRPr="001E20E4" w:rsidRDefault="007F7B1A" w:rsidP="00716475">
            <w:pP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индекс физического объема оборота розничной торговли</w:t>
            </w:r>
          </w:p>
        </w:tc>
        <w:tc>
          <w:tcPr>
            <w:tcW w:w="120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w:t>
            </w:r>
          </w:p>
        </w:tc>
        <w:tc>
          <w:tcPr>
            <w:tcW w:w="1099" w:type="dxa"/>
          </w:tcPr>
          <w:p w:rsidR="00663B6D" w:rsidRPr="001E20E4" w:rsidRDefault="00DC2098"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100,5</w:t>
            </w:r>
          </w:p>
        </w:tc>
        <w:tc>
          <w:tcPr>
            <w:tcW w:w="1134" w:type="dxa"/>
          </w:tcPr>
          <w:p w:rsidR="00663B6D" w:rsidRPr="001E20E4" w:rsidRDefault="00C34F94"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102,8</w:t>
            </w:r>
          </w:p>
        </w:tc>
        <w:tc>
          <w:tcPr>
            <w:tcW w:w="1140" w:type="dxa"/>
          </w:tcPr>
          <w:p w:rsidR="00663B6D" w:rsidRPr="001E20E4" w:rsidRDefault="00C34F94"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102,5</w:t>
            </w:r>
          </w:p>
        </w:tc>
        <w:tc>
          <w:tcPr>
            <w:tcW w:w="1072"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8</w:t>
            </w:r>
            <w:r w:rsidR="00663B6D" w:rsidRPr="001E20E4">
              <w:rPr>
                <w:rFonts w:ascii="Times New Roman" w:eastAsia="Times New Roman" w:hAnsi="Times New Roman" w:cs="Times New Roman"/>
                <w:sz w:val="20"/>
                <w:szCs w:val="20"/>
                <w:lang w:eastAsia="ru-RU"/>
              </w:rPr>
              <w:t>.2</w:t>
            </w:r>
          </w:p>
        </w:tc>
        <w:tc>
          <w:tcPr>
            <w:tcW w:w="3648" w:type="dxa"/>
          </w:tcPr>
          <w:p w:rsidR="00663B6D" w:rsidRPr="001E20E4" w:rsidRDefault="007F7B1A" w:rsidP="00716475">
            <w:pP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оборота розничной торговли на душу населения</w:t>
            </w:r>
          </w:p>
        </w:tc>
        <w:tc>
          <w:tcPr>
            <w:tcW w:w="120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рублей</w:t>
            </w:r>
          </w:p>
        </w:tc>
        <w:tc>
          <w:tcPr>
            <w:tcW w:w="1099" w:type="dxa"/>
          </w:tcPr>
          <w:p w:rsidR="00663B6D" w:rsidRPr="001E20E4" w:rsidRDefault="00B52F06"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80127</w:t>
            </w:r>
          </w:p>
        </w:tc>
        <w:tc>
          <w:tcPr>
            <w:tcW w:w="1134" w:type="dxa"/>
          </w:tcPr>
          <w:p w:rsidR="00663B6D" w:rsidRPr="001E20E4" w:rsidRDefault="00B52F06"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85576</w:t>
            </w:r>
          </w:p>
        </w:tc>
        <w:tc>
          <w:tcPr>
            <w:tcW w:w="1140" w:type="dxa"/>
          </w:tcPr>
          <w:p w:rsidR="00663B6D" w:rsidRPr="001E20E4" w:rsidRDefault="00B52F06"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91478</w:t>
            </w:r>
          </w:p>
        </w:tc>
        <w:tc>
          <w:tcPr>
            <w:tcW w:w="1072"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w:t>
            </w:r>
          </w:p>
        </w:tc>
      </w:tr>
      <w:tr w:rsidR="001E20E4" w:rsidRPr="001E20E4" w:rsidTr="00663B6D">
        <w:tc>
          <w:tcPr>
            <w:tcW w:w="81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8</w:t>
            </w:r>
            <w:r w:rsidR="00663B6D" w:rsidRPr="001E20E4">
              <w:rPr>
                <w:rFonts w:ascii="Times New Roman" w:eastAsia="Times New Roman" w:hAnsi="Times New Roman" w:cs="Times New Roman"/>
                <w:sz w:val="20"/>
                <w:szCs w:val="20"/>
                <w:lang w:eastAsia="ru-RU"/>
              </w:rPr>
              <w:t>.3</w:t>
            </w:r>
          </w:p>
        </w:tc>
        <w:tc>
          <w:tcPr>
            <w:tcW w:w="3648" w:type="dxa"/>
          </w:tcPr>
          <w:p w:rsidR="00663B6D" w:rsidRPr="001E20E4" w:rsidRDefault="007F7B1A" w:rsidP="00716475">
            <w:pP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Обеспеченность населения района площадью торговых объектов</w:t>
            </w:r>
          </w:p>
        </w:tc>
        <w:tc>
          <w:tcPr>
            <w:tcW w:w="1207"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кв. метров на 1000 жителей</w:t>
            </w:r>
          </w:p>
        </w:tc>
        <w:tc>
          <w:tcPr>
            <w:tcW w:w="1099"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w:t>
            </w:r>
          </w:p>
        </w:tc>
        <w:tc>
          <w:tcPr>
            <w:tcW w:w="1134"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w:t>
            </w:r>
          </w:p>
        </w:tc>
        <w:tc>
          <w:tcPr>
            <w:tcW w:w="1140" w:type="dxa"/>
          </w:tcPr>
          <w:p w:rsidR="00663B6D" w:rsidRPr="001E20E4" w:rsidRDefault="00B52F06"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800</w:t>
            </w:r>
          </w:p>
        </w:tc>
        <w:tc>
          <w:tcPr>
            <w:tcW w:w="1072" w:type="dxa"/>
          </w:tcPr>
          <w:p w:rsidR="00663B6D" w:rsidRPr="001E20E4" w:rsidRDefault="007F7B1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w:t>
            </w:r>
          </w:p>
        </w:tc>
      </w:tr>
      <w:tr w:rsidR="001E20E4" w:rsidRPr="001E20E4" w:rsidTr="00663B6D">
        <w:tc>
          <w:tcPr>
            <w:tcW w:w="817" w:type="dxa"/>
          </w:tcPr>
          <w:p w:rsidR="00663B6D" w:rsidRPr="001E20E4" w:rsidRDefault="004F0C4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9</w:t>
            </w:r>
          </w:p>
        </w:tc>
        <w:tc>
          <w:tcPr>
            <w:tcW w:w="9300" w:type="dxa"/>
            <w:gridSpan w:val="6"/>
          </w:tcPr>
          <w:p w:rsidR="00623BE5" w:rsidRPr="001E20E4" w:rsidRDefault="00623BE5" w:rsidP="00716475">
            <w:pPr>
              <w:jc w:val="both"/>
              <w:rPr>
                <w:rFonts w:ascii="Times New Roman" w:eastAsia="Times New Roman" w:hAnsi="Times New Roman" w:cs="Times New Roman"/>
                <w:bCs/>
                <w:sz w:val="20"/>
                <w:szCs w:val="20"/>
                <w:lang w:eastAsia="ru-RU"/>
              </w:rPr>
            </w:pPr>
            <w:r w:rsidRPr="001E20E4">
              <w:rPr>
                <w:rFonts w:ascii="Times New Roman" w:eastAsia="Times New Roman" w:hAnsi="Times New Roman" w:cs="Times New Roman"/>
                <w:bCs/>
                <w:sz w:val="20"/>
                <w:szCs w:val="20"/>
                <w:lang w:eastAsia="ru-RU"/>
              </w:rPr>
              <w:t>Муниципальная программа «Развитие малого и среднего предпринимательства в Венгеровском районе на 201</w:t>
            </w:r>
            <w:r w:rsidR="00742A02" w:rsidRPr="001E20E4">
              <w:rPr>
                <w:rFonts w:ascii="Times New Roman" w:eastAsia="Times New Roman" w:hAnsi="Times New Roman" w:cs="Times New Roman"/>
                <w:bCs/>
                <w:sz w:val="20"/>
                <w:szCs w:val="20"/>
                <w:lang w:eastAsia="ru-RU"/>
              </w:rPr>
              <w:t>8</w:t>
            </w:r>
            <w:r w:rsidRPr="001E20E4">
              <w:rPr>
                <w:rFonts w:ascii="Times New Roman" w:eastAsia="Times New Roman" w:hAnsi="Times New Roman" w:cs="Times New Roman"/>
                <w:bCs/>
                <w:sz w:val="20"/>
                <w:szCs w:val="20"/>
                <w:lang w:eastAsia="ru-RU"/>
              </w:rPr>
              <w:t>-20</w:t>
            </w:r>
            <w:r w:rsidR="00742A02" w:rsidRPr="001E20E4">
              <w:rPr>
                <w:rFonts w:ascii="Times New Roman" w:eastAsia="Times New Roman" w:hAnsi="Times New Roman" w:cs="Times New Roman"/>
                <w:bCs/>
                <w:sz w:val="20"/>
                <w:szCs w:val="20"/>
                <w:lang w:eastAsia="ru-RU"/>
              </w:rPr>
              <w:t>22</w:t>
            </w:r>
            <w:r w:rsidRPr="001E20E4">
              <w:rPr>
                <w:rFonts w:ascii="Times New Roman" w:eastAsia="Times New Roman" w:hAnsi="Times New Roman" w:cs="Times New Roman"/>
                <w:bCs/>
                <w:sz w:val="20"/>
                <w:szCs w:val="20"/>
                <w:lang w:eastAsia="ru-RU"/>
              </w:rPr>
              <w:t xml:space="preserve"> годы» утвержденной постановление </w:t>
            </w:r>
            <w:r w:rsidR="00742A02" w:rsidRPr="001E20E4">
              <w:rPr>
                <w:rFonts w:ascii="Times New Roman" w:eastAsia="Times New Roman" w:hAnsi="Times New Roman" w:cs="Times New Roman"/>
                <w:bCs/>
                <w:sz w:val="20"/>
                <w:szCs w:val="20"/>
                <w:lang w:eastAsia="ru-RU"/>
              </w:rPr>
              <w:t>администрации</w:t>
            </w:r>
            <w:r w:rsidRPr="001E20E4">
              <w:rPr>
                <w:rFonts w:ascii="Times New Roman" w:eastAsia="Times New Roman" w:hAnsi="Times New Roman" w:cs="Times New Roman"/>
                <w:bCs/>
                <w:sz w:val="20"/>
                <w:szCs w:val="20"/>
                <w:lang w:eastAsia="ru-RU"/>
              </w:rPr>
              <w:t xml:space="preserve"> Венгеровского района от </w:t>
            </w:r>
            <w:r w:rsidR="00742A02" w:rsidRPr="001E20E4">
              <w:rPr>
                <w:rFonts w:ascii="Times New Roman" w:eastAsia="Times New Roman" w:hAnsi="Times New Roman" w:cs="Times New Roman"/>
                <w:bCs/>
                <w:sz w:val="20"/>
                <w:szCs w:val="20"/>
                <w:lang w:eastAsia="ru-RU"/>
              </w:rPr>
              <w:t>04</w:t>
            </w:r>
            <w:r w:rsidRPr="001E20E4">
              <w:rPr>
                <w:rFonts w:ascii="Times New Roman" w:eastAsia="Times New Roman" w:hAnsi="Times New Roman" w:cs="Times New Roman"/>
                <w:bCs/>
                <w:sz w:val="20"/>
                <w:szCs w:val="20"/>
                <w:lang w:eastAsia="ru-RU"/>
              </w:rPr>
              <w:t>.1</w:t>
            </w:r>
            <w:r w:rsidR="00742A02" w:rsidRPr="001E20E4">
              <w:rPr>
                <w:rFonts w:ascii="Times New Roman" w:eastAsia="Times New Roman" w:hAnsi="Times New Roman" w:cs="Times New Roman"/>
                <w:bCs/>
                <w:sz w:val="20"/>
                <w:szCs w:val="20"/>
                <w:lang w:eastAsia="ru-RU"/>
              </w:rPr>
              <w:t>0</w:t>
            </w:r>
            <w:r w:rsidRPr="001E20E4">
              <w:rPr>
                <w:rFonts w:ascii="Times New Roman" w:eastAsia="Times New Roman" w:hAnsi="Times New Roman" w:cs="Times New Roman"/>
                <w:bCs/>
                <w:sz w:val="20"/>
                <w:szCs w:val="20"/>
                <w:lang w:eastAsia="ru-RU"/>
              </w:rPr>
              <w:t>.20</w:t>
            </w:r>
            <w:r w:rsidR="00742A02" w:rsidRPr="001E20E4">
              <w:rPr>
                <w:rFonts w:ascii="Times New Roman" w:eastAsia="Times New Roman" w:hAnsi="Times New Roman" w:cs="Times New Roman"/>
                <w:bCs/>
                <w:sz w:val="20"/>
                <w:szCs w:val="20"/>
                <w:lang w:eastAsia="ru-RU"/>
              </w:rPr>
              <w:t>17</w:t>
            </w:r>
            <w:r w:rsidRPr="001E20E4">
              <w:rPr>
                <w:rFonts w:ascii="Times New Roman" w:eastAsia="Times New Roman" w:hAnsi="Times New Roman" w:cs="Times New Roman"/>
                <w:bCs/>
                <w:sz w:val="20"/>
                <w:szCs w:val="20"/>
                <w:lang w:eastAsia="ru-RU"/>
              </w:rPr>
              <w:t xml:space="preserve"> №19</w:t>
            </w:r>
            <w:r w:rsidR="00742A02" w:rsidRPr="001E20E4">
              <w:rPr>
                <w:rFonts w:ascii="Times New Roman" w:eastAsia="Times New Roman" w:hAnsi="Times New Roman" w:cs="Times New Roman"/>
                <w:bCs/>
                <w:sz w:val="20"/>
                <w:szCs w:val="20"/>
                <w:lang w:eastAsia="ru-RU"/>
              </w:rPr>
              <w:t>6-па</w:t>
            </w:r>
            <w:r w:rsidRPr="001E20E4">
              <w:rPr>
                <w:rFonts w:ascii="Times New Roman" w:eastAsia="Times New Roman" w:hAnsi="Times New Roman" w:cs="Times New Roman"/>
                <w:bCs/>
                <w:sz w:val="20"/>
                <w:szCs w:val="20"/>
                <w:lang w:eastAsia="ru-RU"/>
              </w:rPr>
              <w:t>.</w:t>
            </w:r>
          </w:p>
          <w:p w:rsidR="00663B6D" w:rsidRPr="001E20E4" w:rsidRDefault="00663B6D" w:rsidP="00716475">
            <w:pPr>
              <w:jc w:val="both"/>
              <w:rPr>
                <w:rFonts w:ascii="Times New Roman" w:eastAsia="Times New Roman" w:hAnsi="Times New Roman" w:cs="Times New Roman"/>
                <w:sz w:val="20"/>
                <w:szCs w:val="20"/>
                <w:lang w:eastAsia="ru-RU"/>
              </w:rPr>
            </w:pPr>
          </w:p>
        </w:tc>
      </w:tr>
      <w:tr w:rsidR="001E20E4" w:rsidRPr="001E20E4" w:rsidTr="007042B4">
        <w:tc>
          <w:tcPr>
            <w:tcW w:w="817" w:type="dxa"/>
          </w:tcPr>
          <w:p w:rsidR="004F0C4A" w:rsidRPr="001E20E4" w:rsidRDefault="004F0C4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9.1</w:t>
            </w:r>
          </w:p>
        </w:tc>
        <w:tc>
          <w:tcPr>
            <w:tcW w:w="3648" w:type="dxa"/>
          </w:tcPr>
          <w:p w:rsidR="004F0C4A" w:rsidRPr="001E20E4" w:rsidRDefault="004F0C4A" w:rsidP="00716475">
            <w:pPr>
              <w:autoSpaceDE w:val="0"/>
              <w:autoSpaceDN w:val="0"/>
              <w:adjustRightInd w:val="0"/>
              <w:rPr>
                <w:rFonts w:ascii="Times New Roman" w:hAnsi="Times New Roman" w:cs="Times New Roman"/>
                <w:sz w:val="20"/>
                <w:szCs w:val="20"/>
              </w:rPr>
            </w:pPr>
            <w:r w:rsidRPr="001E20E4">
              <w:rPr>
                <w:rFonts w:ascii="Times New Roman" w:hAnsi="Times New Roman" w:cs="Times New Roman"/>
                <w:sz w:val="20"/>
                <w:szCs w:val="20"/>
              </w:rPr>
              <w:t>Рост оборота малых и средних предприятий</w:t>
            </w:r>
          </w:p>
        </w:tc>
        <w:tc>
          <w:tcPr>
            <w:tcW w:w="1207" w:type="dxa"/>
          </w:tcPr>
          <w:p w:rsidR="004F0C4A" w:rsidRPr="001E20E4" w:rsidRDefault="004F0C4A" w:rsidP="00716475">
            <w:pPr>
              <w:autoSpaceDE w:val="0"/>
              <w:autoSpaceDN w:val="0"/>
              <w:adjustRightInd w:val="0"/>
              <w:jc w:val="center"/>
              <w:rPr>
                <w:rFonts w:ascii="Times New Roman" w:hAnsi="Times New Roman" w:cs="Times New Roman"/>
                <w:sz w:val="20"/>
                <w:szCs w:val="20"/>
              </w:rPr>
            </w:pPr>
            <w:r w:rsidRPr="001E20E4">
              <w:rPr>
                <w:rFonts w:ascii="Times New Roman" w:hAnsi="Times New Roman" w:cs="Times New Roman"/>
                <w:sz w:val="20"/>
                <w:szCs w:val="20"/>
              </w:rPr>
              <w:t>%</w:t>
            </w:r>
          </w:p>
        </w:tc>
        <w:tc>
          <w:tcPr>
            <w:tcW w:w="3373" w:type="dxa"/>
            <w:gridSpan w:val="3"/>
          </w:tcPr>
          <w:p w:rsidR="004F0C4A" w:rsidRPr="001E20E4" w:rsidRDefault="004F0C4A" w:rsidP="00742A02">
            <w:pPr>
              <w:autoSpaceDE w:val="0"/>
              <w:autoSpaceDN w:val="0"/>
              <w:adjustRightInd w:val="0"/>
              <w:jc w:val="center"/>
              <w:rPr>
                <w:rFonts w:ascii="Times New Roman" w:hAnsi="Times New Roman" w:cs="Times New Roman"/>
                <w:sz w:val="20"/>
                <w:szCs w:val="20"/>
              </w:rPr>
            </w:pPr>
            <w:r w:rsidRPr="001E20E4">
              <w:rPr>
                <w:rFonts w:ascii="Times New Roman" w:hAnsi="Times New Roman" w:cs="Times New Roman"/>
                <w:sz w:val="20"/>
                <w:szCs w:val="20"/>
              </w:rPr>
              <w:t>1</w:t>
            </w:r>
            <w:r w:rsidR="00742A02" w:rsidRPr="001E20E4">
              <w:rPr>
                <w:rFonts w:ascii="Times New Roman" w:hAnsi="Times New Roman" w:cs="Times New Roman"/>
                <w:sz w:val="20"/>
                <w:szCs w:val="20"/>
              </w:rPr>
              <w:t>3</w:t>
            </w:r>
            <w:r w:rsidRPr="001E20E4">
              <w:rPr>
                <w:rFonts w:ascii="Times New Roman" w:hAnsi="Times New Roman" w:cs="Times New Roman"/>
                <w:sz w:val="20"/>
                <w:szCs w:val="20"/>
              </w:rPr>
              <w:t>0</w:t>
            </w:r>
          </w:p>
        </w:tc>
        <w:tc>
          <w:tcPr>
            <w:tcW w:w="1072" w:type="dxa"/>
          </w:tcPr>
          <w:p w:rsidR="004F0C4A" w:rsidRPr="001E20E4" w:rsidRDefault="004F0C4A" w:rsidP="00716475">
            <w:pPr>
              <w:autoSpaceDE w:val="0"/>
              <w:autoSpaceDN w:val="0"/>
              <w:adjustRightInd w:val="0"/>
              <w:jc w:val="center"/>
              <w:rPr>
                <w:rFonts w:ascii="Times New Roman" w:hAnsi="Times New Roman" w:cs="Times New Roman"/>
                <w:sz w:val="20"/>
                <w:szCs w:val="20"/>
              </w:rPr>
            </w:pPr>
          </w:p>
        </w:tc>
      </w:tr>
      <w:tr w:rsidR="004F0C4A" w:rsidRPr="001E20E4" w:rsidTr="007042B4">
        <w:tc>
          <w:tcPr>
            <w:tcW w:w="817" w:type="dxa"/>
          </w:tcPr>
          <w:p w:rsidR="004F0C4A" w:rsidRPr="001E20E4" w:rsidRDefault="004F0C4A" w:rsidP="00716475">
            <w:pPr>
              <w:jc w:val="center"/>
              <w:rPr>
                <w:rFonts w:ascii="Times New Roman" w:eastAsia="Times New Roman" w:hAnsi="Times New Roman" w:cs="Times New Roman"/>
                <w:sz w:val="20"/>
                <w:szCs w:val="20"/>
                <w:lang w:eastAsia="ru-RU"/>
              </w:rPr>
            </w:pPr>
            <w:r w:rsidRPr="001E20E4">
              <w:rPr>
                <w:rFonts w:ascii="Times New Roman" w:eastAsia="Times New Roman" w:hAnsi="Times New Roman" w:cs="Times New Roman"/>
                <w:sz w:val="20"/>
                <w:szCs w:val="20"/>
                <w:lang w:eastAsia="ru-RU"/>
              </w:rPr>
              <w:t>9.2</w:t>
            </w:r>
          </w:p>
        </w:tc>
        <w:tc>
          <w:tcPr>
            <w:tcW w:w="3648" w:type="dxa"/>
          </w:tcPr>
          <w:p w:rsidR="004F0C4A" w:rsidRPr="001E20E4" w:rsidRDefault="004F0C4A" w:rsidP="00716475">
            <w:pPr>
              <w:autoSpaceDE w:val="0"/>
              <w:autoSpaceDN w:val="0"/>
              <w:adjustRightInd w:val="0"/>
              <w:rPr>
                <w:rFonts w:ascii="Times New Roman" w:hAnsi="Times New Roman" w:cs="Times New Roman"/>
                <w:sz w:val="20"/>
                <w:szCs w:val="20"/>
              </w:rPr>
            </w:pPr>
            <w:r w:rsidRPr="001E20E4">
              <w:rPr>
                <w:rFonts w:ascii="Times New Roman" w:hAnsi="Times New Roman" w:cs="Times New Roman"/>
                <w:sz w:val="20"/>
                <w:szCs w:val="20"/>
              </w:rPr>
              <w:t>Рост занятых на малых и средних предприятиях</w:t>
            </w:r>
          </w:p>
        </w:tc>
        <w:tc>
          <w:tcPr>
            <w:tcW w:w="1207" w:type="dxa"/>
          </w:tcPr>
          <w:p w:rsidR="004F0C4A" w:rsidRPr="001E20E4" w:rsidRDefault="004F0C4A" w:rsidP="00716475">
            <w:pPr>
              <w:autoSpaceDE w:val="0"/>
              <w:autoSpaceDN w:val="0"/>
              <w:adjustRightInd w:val="0"/>
              <w:jc w:val="center"/>
              <w:rPr>
                <w:rFonts w:ascii="Times New Roman" w:hAnsi="Times New Roman" w:cs="Times New Roman"/>
                <w:sz w:val="20"/>
                <w:szCs w:val="20"/>
              </w:rPr>
            </w:pPr>
            <w:r w:rsidRPr="001E20E4">
              <w:rPr>
                <w:rFonts w:ascii="Times New Roman" w:hAnsi="Times New Roman" w:cs="Times New Roman"/>
                <w:sz w:val="20"/>
                <w:szCs w:val="20"/>
              </w:rPr>
              <w:t>%</w:t>
            </w:r>
          </w:p>
        </w:tc>
        <w:tc>
          <w:tcPr>
            <w:tcW w:w="3373" w:type="dxa"/>
            <w:gridSpan w:val="3"/>
          </w:tcPr>
          <w:p w:rsidR="004F0C4A" w:rsidRPr="001E20E4" w:rsidRDefault="004F0C4A" w:rsidP="00716475">
            <w:pPr>
              <w:autoSpaceDE w:val="0"/>
              <w:autoSpaceDN w:val="0"/>
              <w:adjustRightInd w:val="0"/>
              <w:jc w:val="center"/>
              <w:rPr>
                <w:rFonts w:ascii="Times New Roman" w:hAnsi="Times New Roman" w:cs="Times New Roman"/>
                <w:sz w:val="20"/>
                <w:szCs w:val="20"/>
              </w:rPr>
            </w:pPr>
            <w:r w:rsidRPr="001E20E4">
              <w:rPr>
                <w:rFonts w:ascii="Times New Roman" w:hAnsi="Times New Roman" w:cs="Times New Roman"/>
                <w:sz w:val="20"/>
                <w:szCs w:val="20"/>
              </w:rPr>
              <w:t>112</w:t>
            </w:r>
          </w:p>
        </w:tc>
        <w:tc>
          <w:tcPr>
            <w:tcW w:w="1072" w:type="dxa"/>
          </w:tcPr>
          <w:p w:rsidR="004F0C4A" w:rsidRPr="001E20E4" w:rsidRDefault="004F0C4A" w:rsidP="00716475">
            <w:pPr>
              <w:autoSpaceDE w:val="0"/>
              <w:autoSpaceDN w:val="0"/>
              <w:adjustRightInd w:val="0"/>
              <w:jc w:val="center"/>
              <w:rPr>
                <w:rFonts w:ascii="Times New Roman" w:hAnsi="Times New Roman" w:cs="Times New Roman"/>
                <w:sz w:val="20"/>
                <w:szCs w:val="20"/>
              </w:rPr>
            </w:pPr>
          </w:p>
        </w:tc>
      </w:tr>
      <w:bookmarkEnd w:id="9"/>
    </w:tbl>
    <w:p w:rsidR="00BC37BC" w:rsidRPr="001E20E4" w:rsidRDefault="00BC37BC" w:rsidP="00716475">
      <w:pPr>
        <w:pStyle w:val="ConsPlusNormal"/>
        <w:jc w:val="both"/>
        <w:rPr>
          <w:rFonts w:ascii="Times New Roman" w:hAnsi="Times New Roman" w:cs="Times New Roman"/>
          <w:sz w:val="28"/>
          <w:szCs w:val="28"/>
        </w:rPr>
      </w:pPr>
    </w:p>
    <w:sectPr w:rsidR="00BC37BC" w:rsidRPr="001E20E4" w:rsidSect="00F66F0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559" w:rsidRDefault="00495559" w:rsidP="00976AC9">
      <w:pPr>
        <w:spacing w:after="0" w:line="240" w:lineRule="auto"/>
      </w:pPr>
      <w:r>
        <w:separator/>
      </w:r>
    </w:p>
  </w:endnote>
  <w:endnote w:type="continuationSeparator" w:id="0">
    <w:p w:rsidR="00495559" w:rsidRDefault="00495559"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559" w:rsidRDefault="00495559" w:rsidP="00976AC9">
      <w:pPr>
        <w:spacing w:after="0" w:line="240" w:lineRule="auto"/>
      </w:pPr>
      <w:r>
        <w:separator/>
      </w:r>
    </w:p>
  </w:footnote>
  <w:footnote w:type="continuationSeparator" w:id="0">
    <w:p w:rsidR="00495559" w:rsidRDefault="00495559" w:rsidP="0097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04422"/>
      <w:docPartObj>
        <w:docPartGallery w:val="Page Numbers (Top of Page)"/>
        <w:docPartUnique/>
      </w:docPartObj>
    </w:sdtPr>
    <w:sdtEndPr>
      <w:rPr>
        <w:rFonts w:ascii="Times New Roman" w:hAnsi="Times New Roman" w:cs="Times New Roman"/>
        <w:sz w:val="24"/>
        <w:szCs w:val="24"/>
      </w:rPr>
    </w:sdtEndPr>
    <w:sdtContent>
      <w:p w:rsidR="00C34F94" w:rsidRPr="00DA6950" w:rsidRDefault="00C34F94">
        <w:pPr>
          <w:pStyle w:val="af3"/>
          <w:jc w:val="center"/>
          <w:rPr>
            <w:rFonts w:ascii="Times New Roman" w:hAnsi="Times New Roman" w:cs="Times New Roman"/>
            <w:sz w:val="24"/>
            <w:szCs w:val="24"/>
          </w:rPr>
        </w:pPr>
        <w:r w:rsidRPr="00DA6950">
          <w:rPr>
            <w:rFonts w:ascii="Times New Roman" w:hAnsi="Times New Roman" w:cs="Times New Roman"/>
            <w:sz w:val="24"/>
            <w:szCs w:val="24"/>
          </w:rPr>
          <w:fldChar w:fldCharType="begin"/>
        </w:r>
        <w:r w:rsidRPr="00DA6950">
          <w:rPr>
            <w:rFonts w:ascii="Times New Roman" w:hAnsi="Times New Roman" w:cs="Times New Roman"/>
            <w:sz w:val="24"/>
            <w:szCs w:val="24"/>
          </w:rPr>
          <w:instrText>PAGE   \* MERGEFORMAT</w:instrText>
        </w:r>
        <w:r w:rsidRPr="00DA6950">
          <w:rPr>
            <w:rFonts w:ascii="Times New Roman" w:hAnsi="Times New Roman" w:cs="Times New Roman"/>
            <w:sz w:val="24"/>
            <w:szCs w:val="24"/>
          </w:rPr>
          <w:fldChar w:fldCharType="separate"/>
        </w:r>
        <w:r w:rsidR="001E20E4">
          <w:rPr>
            <w:rFonts w:ascii="Times New Roman" w:hAnsi="Times New Roman" w:cs="Times New Roman"/>
            <w:noProof/>
            <w:sz w:val="24"/>
            <w:szCs w:val="24"/>
          </w:rPr>
          <w:t>26</w:t>
        </w:r>
        <w:r w:rsidRPr="00DA6950">
          <w:rPr>
            <w:rFonts w:ascii="Times New Roman" w:hAnsi="Times New Roman" w:cs="Times New Roman"/>
            <w:sz w:val="24"/>
            <w:szCs w:val="24"/>
          </w:rPr>
          <w:fldChar w:fldCharType="end"/>
        </w:r>
      </w:p>
    </w:sdtContent>
  </w:sdt>
  <w:p w:rsidR="00C34F94" w:rsidRDefault="00C34F9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7386A"/>
    <w:multiLevelType w:val="singleLevel"/>
    <w:tmpl w:val="B2AC23CC"/>
    <w:lvl w:ilvl="0">
      <w:start w:val="5"/>
      <w:numFmt w:val="bullet"/>
      <w:lvlText w:val="-"/>
      <w:lvlJc w:val="left"/>
      <w:pPr>
        <w:tabs>
          <w:tab w:val="num" w:pos="600"/>
        </w:tabs>
        <w:ind w:left="600" w:hanging="360"/>
      </w:pPr>
    </w:lvl>
  </w:abstractNum>
  <w:abstractNum w:abstractNumId="5">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2">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4"/>
  </w:num>
  <w:num w:numId="3">
    <w:abstractNumId w:val="15"/>
  </w:num>
  <w:num w:numId="4">
    <w:abstractNumId w:val="2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6"/>
  </w:num>
  <w:num w:numId="10">
    <w:abstractNumId w:val="6"/>
  </w:num>
  <w:num w:numId="11">
    <w:abstractNumId w:val="2"/>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5"/>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24"/>
  </w:num>
  <w:num w:numId="24">
    <w:abstractNumId w:val="5"/>
  </w:num>
  <w:num w:numId="25">
    <w:abstractNumId w:val="3"/>
  </w:num>
  <w:num w:numId="26">
    <w:abstractNumId w:val="9"/>
  </w:num>
  <w:num w:numId="27">
    <w:abstractNumId w:val="7"/>
  </w:num>
  <w:num w:numId="28">
    <w:abstractNumId w:val="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43944"/>
    <w:rsid w:val="0000362F"/>
    <w:rsid w:val="00004EEA"/>
    <w:rsid w:val="00006D85"/>
    <w:rsid w:val="00007199"/>
    <w:rsid w:val="00010619"/>
    <w:rsid w:val="0001188A"/>
    <w:rsid w:val="00013442"/>
    <w:rsid w:val="000149D5"/>
    <w:rsid w:val="000161B5"/>
    <w:rsid w:val="000226A9"/>
    <w:rsid w:val="000264AE"/>
    <w:rsid w:val="00031182"/>
    <w:rsid w:val="000312E6"/>
    <w:rsid w:val="00033ABB"/>
    <w:rsid w:val="0003617D"/>
    <w:rsid w:val="00037FCA"/>
    <w:rsid w:val="00040045"/>
    <w:rsid w:val="00042205"/>
    <w:rsid w:val="00042D56"/>
    <w:rsid w:val="000443CF"/>
    <w:rsid w:val="00044CA9"/>
    <w:rsid w:val="0004595A"/>
    <w:rsid w:val="00047616"/>
    <w:rsid w:val="00047B0A"/>
    <w:rsid w:val="00050D2A"/>
    <w:rsid w:val="00053011"/>
    <w:rsid w:val="000541AE"/>
    <w:rsid w:val="00054389"/>
    <w:rsid w:val="00055241"/>
    <w:rsid w:val="00056A22"/>
    <w:rsid w:val="000575FB"/>
    <w:rsid w:val="0006051A"/>
    <w:rsid w:val="0006076C"/>
    <w:rsid w:val="00060777"/>
    <w:rsid w:val="00061A23"/>
    <w:rsid w:val="000636AE"/>
    <w:rsid w:val="00063CA8"/>
    <w:rsid w:val="00065513"/>
    <w:rsid w:val="00066E16"/>
    <w:rsid w:val="00067A1B"/>
    <w:rsid w:val="00067CB0"/>
    <w:rsid w:val="00070F25"/>
    <w:rsid w:val="00072EE0"/>
    <w:rsid w:val="0007443F"/>
    <w:rsid w:val="00074F76"/>
    <w:rsid w:val="00075D3E"/>
    <w:rsid w:val="00077009"/>
    <w:rsid w:val="00077117"/>
    <w:rsid w:val="0008020C"/>
    <w:rsid w:val="00081E70"/>
    <w:rsid w:val="0008208E"/>
    <w:rsid w:val="00085EDD"/>
    <w:rsid w:val="000867CF"/>
    <w:rsid w:val="00090B6D"/>
    <w:rsid w:val="00092283"/>
    <w:rsid w:val="000928EF"/>
    <w:rsid w:val="000959F0"/>
    <w:rsid w:val="00096894"/>
    <w:rsid w:val="00097395"/>
    <w:rsid w:val="000A0BC1"/>
    <w:rsid w:val="000A1C6E"/>
    <w:rsid w:val="000A25CC"/>
    <w:rsid w:val="000A5CEE"/>
    <w:rsid w:val="000B3C2E"/>
    <w:rsid w:val="000C0D39"/>
    <w:rsid w:val="000C26F3"/>
    <w:rsid w:val="000C3C9B"/>
    <w:rsid w:val="000C5073"/>
    <w:rsid w:val="000C582D"/>
    <w:rsid w:val="000C78C8"/>
    <w:rsid w:val="000D122E"/>
    <w:rsid w:val="000D1535"/>
    <w:rsid w:val="000D2EA0"/>
    <w:rsid w:val="000D3FD7"/>
    <w:rsid w:val="000D6644"/>
    <w:rsid w:val="000E08B1"/>
    <w:rsid w:val="000E24FA"/>
    <w:rsid w:val="000E338F"/>
    <w:rsid w:val="000E4032"/>
    <w:rsid w:val="000E502D"/>
    <w:rsid w:val="000E507D"/>
    <w:rsid w:val="000E55DB"/>
    <w:rsid w:val="000E5CB1"/>
    <w:rsid w:val="000F18B7"/>
    <w:rsid w:val="000F2A9A"/>
    <w:rsid w:val="000F2D70"/>
    <w:rsid w:val="000F3094"/>
    <w:rsid w:val="000F33DF"/>
    <w:rsid w:val="000F3E69"/>
    <w:rsid w:val="000F3FCD"/>
    <w:rsid w:val="000F4F3D"/>
    <w:rsid w:val="000F6A1D"/>
    <w:rsid w:val="000F7436"/>
    <w:rsid w:val="0010362E"/>
    <w:rsid w:val="00103B0E"/>
    <w:rsid w:val="0010412D"/>
    <w:rsid w:val="001055A0"/>
    <w:rsid w:val="00105D0F"/>
    <w:rsid w:val="001109AF"/>
    <w:rsid w:val="001139BD"/>
    <w:rsid w:val="0011456A"/>
    <w:rsid w:val="00114812"/>
    <w:rsid w:val="00114852"/>
    <w:rsid w:val="001166D8"/>
    <w:rsid w:val="00116B31"/>
    <w:rsid w:val="00122426"/>
    <w:rsid w:val="0012351A"/>
    <w:rsid w:val="00124ACF"/>
    <w:rsid w:val="00124CF2"/>
    <w:rsid w:val="00125C4A"/>
    <w:rsid w:val="001260DC"/>
    <w:rsid w:val="001279FD"/>
    <w:rsid w:val="00130284"/>
    <w:rsid w:val="0013241E"/>
    <w:rsid w:val="001341DB"/>
    <w:rsid w:val="001355A1"/>
    <w:rsid w:val="001365CF"/>
    <w:rsid w:val="0013669D"/>
    <w:rsid w:val="00142149"/>
    <w:rsid w:val="00147217"/>
    <w:rsid w:val="00152E55"/>
    <w:rsid w:val="00153C73"/>
    <w:rsid w:val="00157687"/>
    <w:rsid w:val="00162C3A"/>
    <w:rsid w:val="00164611"/>
    <w:rsid w:val="00165641"/>
    <w:rsid w:val="00166FEC"/>
    <w:rsid w:val="001712BC"/>
    <w:rsid w:val="00172998"/>
    <w:rsid w:val="001764DD"/>
    <w:rsid w:val="001776BC"/>
    <w:rsid w:val="001778D3"/>
    <w:rsid w:val="00177AE5"/>
    <w:rsid w:val="0018090B"/>
    <w:rsid w:val="0018097D"/>
    <w:rsid w:val="001827AE"/>
    <w:rsid w:val="00183386"/>
    <w:rsid w:val="001836EB"/>
    <w:rsid w:val="00183F44"/>
    <w:rsid w:val="0018438C"/>
    <w:rsid w:val="001845B2"/>
    <w:rsid w:val="00185A8B"/>
    <w:rsid w:val="00186DD0"/>
    <w:rsid w:val="0019024E"/>
    <w:rsid w:val="00191C1E"/>
    <w:rsid w:val="00191E5C"/>
    <w:rsid w:val="001922A0"/>
    <w:rsid w:val="00192CFA"/>
    <w:rsid w:val="00193EEB"/>
    <w:rsid w:val="001941D9"/>
    <w:rsid w:val="00194A82"/>
    <w:rsid w:val="00196425"/>
    <w:rsid w:val="0019698F"/>
    <w:rsid w:val="001979D0"/>
    <w:rsid w:val="001A1B4F"/>
    <w:rsid w:val="001A2A46"/>
    <w:rsid w:val="001A36A4"/>
    <w:rsid w:val="001A46DB"/>
    <w:rsid w:val="001A639E"/>
    <w:rsid w:val="001A77A5"/>
    <w:rsid w:val="001B0A51"/>
    <w:rsid w:val="001B1DF5"/>
    <w:rsid w:val="001B7A55"/>
    <w:rsid w:val="001C2001"/>
    <w:rsid w:val="001C239F"/>
    <w:rsid w:val="001C3D54"/>
    <w:rsid w:val="001C6C5E"/>
    <w:rsid w:val="001D0C0E"/>
    <w:rsid w:val="001D10D2"/>
    <w:rsid w:val="001D620D"/>
    <w:rsid w:val="001D6F10"/>
    <w:rsid w:val="001E0057"/>
    <w:rsid w:val="001E20E4"/>
    <w:rsid w:val="001E25F3"/>
    <w:rsid w:val="001E54DF"/>
    <w:rsid w:val="001F0011"/>
    <w:rsid w:val="001F060A"/>
    <w:rsid w:val="001F2FF1"/>
    <w:rsid w:val="00205B76"/>
    <w:rsid w:val="00205BE7"/>
    <w:rsid w:val="00207B1D"/>
    <w:rsid w:val="00210B8D"/>
    <w:rsid w:val="00211A95"/>
    <w:rsid w:val="00215A00"/>
    <w:rsid w:val="00217469"/>
    <w:rsid w:val="00217A4B"/>
    <w:rsid w:val="0022157E"/>
    <w:rsid w:val="002249F4"/>
    <w:rsid w:val="0023107E"/>
    <w:rsid w:val="002317A1"/>
    <w:rsid w:val="00232DD0"/>
    <w:rsid w:val="00236C3C"/>
    <w:rsid w:val="002401CF"/>
    <w:rsid w:val="00241DC3"/>
    <w:rsid w:val="002421F6"/>
    <w:rsid w:val="002432C6"/>
    <w:rsid w:val="00246414"/>
    <w:rsid w:val="00247207"/>
    <w:rsid w:val="00251117"/>
    <w:rsid w:val="00256B7D"/>
    <w:rsid w:val="00260455"/>
    <w:rsid w:val="002612EB"/>
    <w:rsid w:val="00261E1C"/>
    <w:rsid w:val="00262852"/>
    <w:rsid w:val="00263FD5"/>
    <w:rsid w:val="002652B8"/>
    <w:rsid w:val="0026639D"/>
    <w:rsid w:val="00267458"/>
    <w:rsid w:val="00267467"/>
    <w:rsid w:val="00270A13"/>
    <w:rsid w:val="00271263"/>
    <w:rsid w:val="00272A8C"/>
    <w:rsid w:val="00272BAE"/>
    <w:rsid w:val="00274076"/>
    <w:rsid w:val="00275012"/>
    <w:rsid w:val="002755FF"/>
    <w:rsid w:val="00277D01"/>
    <w:rsid w:val="002801F8"/>
    <w:rsid w:val="00280B68"/>
    <w:rsid w:val="002817DE"/>
    <w:rsid w:val="00281AD5"/>
    <w:rsid w:val="00283255"/>
    <w:rsid w:val="002843EC"/>
    <w:rsid w:val="0029016D"/>
    <w:rsid w:val="0029060E"/>
    <w:rsid w:val="00295B9D"/>
    <w:rsid w:val="00296D66"/>
    <w:rsid w:val="002A10DD"/>
    <w:rsid w:val="002A3C3C"/>
    <w:rsid w:val="002A54A1"/>
    <w:rsid w:val="002B0283"/>
    <w:rsid w:val="002B07FD"/>
    <w:rsid w:val="002B10E2"/>
    <w:rsid w:val="002B2A2F"/>
    <w:rsid w:val="002B2B07"/>
    <w:rsid w:val="002B57D2"/>
    <w:rsid w:val="002B7675"/>
    <w:rsid w:val="002C3D76"/>
    <w:rsid w:val="002C67D4"/>
    <w:rsid w:val="002C7769"/>
    <w:rsid w:val="002D1D3F"/>
    <w:rsid w:val="002D2D84"/>
    <w:rsid w:val="002E419C"/>
    <w:rsid w:val="002E6567"/>
    <w:rsid w:val="002E6EF8"/>
    <w:rsid w:val="002F1C46"/>
    <w:rsid w:val="002F2C15"/>
    <w:rsid w:val="00300097"/>
    <w:rsid w:val="003003DF"/>
    <w:rsid w:val="00300B01"/>
    <w:rsid w:val="00300FD7"/>
    <w:rsid w:val="00302A61"/>
    <w:rsid w:val="0030499C"/>
    <w:rsid w:val="00305A25"/>
    <w:rsid w:val="00312523"/>
    <w:rsid w:val="00312A84"/>
    <w:rsid w:val="00317290"/>
    <w:rsid w:val="003209AD"/>
    <w:rsid w:val="00323134"/>
    <w:rsid w:val="00324A8D"/>
    <w:rsid w:val="00325397"/>
    <w:rsid w:val="003254AB"/>
    <w:rsid w:val="00325722"/>
    <w:rsid w:val="00326469"/>
    <w:rsid w:val="00330710"/>
    <w:rsid w:val="003308D3"/>
    <w:rsid w:val="003324B5"/>
    <w:rsid w:val="003331A0"/>
    <w:rsid w:val="00335844"/>
    <w:rsid w:val="00335D37"/>
    <w:rsid w:val="00337917"/>
    <w:rsid w:val="00341D14"/>
    <w:rsid w:val="00342527"/>
    <w:rsid w:val="00344CA6"/>
    <w:rsid w:val="00346342"/>
    <w:rsid w:val="003471B7"/>
    <w:rsid w:val="00347219"/>
    <w:rsid w:val="0035227C"/>
    <w:rsid w:val="00354BC6"/>
    <w:rsid w:val="003555C2"/>
    <w:rsid w:val="003569AC"/>
    <w:rsid w:val="00356E3A"/>
    <w:rsid w:val="003617A4"/>
    <w:rsid w:val="003617F5"/>
    <w:rsid w:val="00362EBA"/>
    <w:rsid w:val="00363538"/>
    <w:rsid w:val="0036731F"/>
    <w:rsid w:val="00367DED"/>
    <w:rsid w:val="00370820"/>
    <w:rsid w:val="0037174B"/>
    <w:rsid w:val="00371A32"/>
    <w:rsid w:val="003748D5"/>
    <w:rsid w:val="00375C92"/>
    <w:rsid w:val="00377EB7"/>
    <w:rsid w:val="00380006"/>
    <w:rsid w:val="00381821"/>
    <w:rsid w:val="003828D8"/>
    <w:rsid w:val="003873E5"/>
    <w:rsid w:val="00387654"/>
    <w:rsid w:val="00390B23"/>
    <w:rsid w:val="00390D71"/>
    <w:rsid w:val="0039207E"/>
    <w:rsid w:val="00392488"/>
    <w:rsid w:val="003927CF"/>
    <w:rsid w:val="00394BA4"/>
    <w:rsid w:val="003965DE"/>
    <w:rsid w:val="003965E0"/>
    <w:rsid w:val="00396849"/>
    <w:rsid w:val="003A1EFB"/>
    <w:rsid w:val="003A2783"/>
    <w:rsid w:val="003A39F0"/>
    <w:rsid w:val="003B1D65"/>
    <w:rsid w:val="003B20BF"/>
    <w:rsid w:val="003B67E2"/>
    <w:rsid w:val="003B70E5"/>
    <w:rsid w:val="003C261C"/>
    <w:rsid w:val="003C40B3"/>
    <w:rsid w:val="003C653D"/>
    <w:rsid w:val="003C7056"/>
    <w:rsid w:val="003D133B"/>
    <w:rsid w:val="003D4396"/>
    <w:rsid w:val="003E1F0F"/>
    <w:rsid w:val="003E4B0D"/>
    <w:rsid w:val="003E6C5F"/>
    <w:rsid w:val="003E780F"/>
    <w:rsid w:val="003E7C7D"/>
    <w:rsid w:val="003E7CA4"/>
    <w:rsid w:val="003F13BF"/>
    <w:rsid w:val="003F4FDB"/>
    <w:rsid w:val="003F6C9D"/>
    <w:rsid w:val="004003D2"/>
    <w:rsid w:val="004009C9"/>
    <w:rsid w:val="004033A3"/>
    <w:rsid w:val="004055CE"/>
    <w:rsid w:val="0040564A"/>
    <w:rsid w:val="0040569E"/>
    <w:rsid w:val="00411605"/>
    <w:rsid w:val="004117AE"/>
    <w:rsid w:val="00412C33"/>
    <w:rsid w:val="00415233"/>
    <w:rsid w:val="004205A1"/>
    <w:rsid w:val="00421404"/>
    <w:rsid w:val="00421893"/>
    <w:rsid w:val="004223C9"/>
    <w:rsid w:val="0042411A"/>
    <w:rsid w:val="0042726B"/>
    <w:rsid w:val="00427EA1"/>
    <w:rsid w:val="0043037C"/>
    <w:rsid w:val="00432201"/>
    <w:rsid w:val="004335F2"/>
    <w:rsid w:val="004349A5"/>
    <w:rsid w:val="004356D4"/>
    <w:rsid w:val="00436CFD"/>
    <w:rsid w:val="0044067E"/>
    <w:rsid w:val="00440724"/>
    <w:rsid w:val="004407E9"/>
    <w:rsid w:val="00440FA1"/>
    <w:rsid w:val="00441085"/>
    <w:rsid w:val="0044108F"/>
    <w:rsid w:val="0045519F"/>
    <w:rsid w:val="00465D18"/>
    <w:rsid w:val="004665E1"/>
    <w:rsid w:val="004675B5"/>
    <w:rsid w:val="004713C5"/>
    <w:rsid w:val="00473651"/>
    <w:rsid w:val="00475CE1"/>
    <w:rsid w:val="004776C3"/>
    <w:rsid w:val="00477A3B"/>
    <w:rsid w:val="00480714"/>
    <w:rsid w:val="00482342"/>
    <w:rsid w:val="004845C5"/>
    <w:rsid w:val="00485059"/>
    <w:rsid w:val="00487AF7"/>
    <w:rsid w:val="00490F17"/>
    <w:rsid w:val="0049135F"/>
    <w:rsid w:val="00493D61"/>
    <w:rsid w:val="0049549E"/>
    <w:rsid w:val="00495559"/>
    <w:rsid w:val="004A0686"/>
    <w:rsid w:val="004A08C7"/>
    <w:rsid w:val="004A09D1"/>
    <w:rsid w:val="004A5F56"/>
    <w:rsid w:val="004A7C48"/>
    <w:rsid w:val="004B0BEA"/>
    <w:rsid w:val="004B0ED1"/>
    <w:rsid w:val="004B3146"/>
    <w:rsid w:val="004B3D19"/>
    <w:rsid w:val="004B5707"/>
    <w:rsid w:val="004B64EC"/>
    <w:rsid w:val="004B6D02"/>
    <w:rsid w:val="004B7D34"/>
    <w:rsid w:val="004C1CBD"/>
    <w:rsid w:val="004C1D2D"/>
    <w:rsid w:val="004C1E09"/>
    <w:rsid w:val="004C1FC9"/>
    <w:rsid w:val="004D0850"/>
    <w:rsid w:val="004D11DC"/>
    <w:rsid w:val="004D16AF"/>
    <w:rsid w:val="004D1B63"/>
    <w:rsid w:val="004D2A58"/>
    <w:rsid w:val="004D3355"/>
    <w:rsid w:val="004D79B8"/>
    <w:rsid w:val="004E0C99"/>
    <w:rsid w:val="004E2893"/>
    <w:rsid w:val="004E306C"/>
    <w:rsid w:val="004E7B2F"/>
    <w:rsid w:val="004F0C4A"/>
    <w:rsid w:val="004F3DAE"/>
    <w:rsid w:val="004F5E65"/>
    <w:rsid w:val="004F6435"/>
    <w:rsid w:val="004F659F"/>
    <w:rsid w:val="004F6C32"/>
    <w:rsid w:val="00505C59"/>
    <w:rsid w:val="005060B0"/>
    <w:rsid w:val="00506F15"/>
    <w:rsid w:val="00511113"/>
    <w:rsid w:val="00511266"/>
    <w:rsid w:val="00513D40"/>
    <w:rsid w:val="0051508B"/>
    <w:rsid w:val="005150BA"/>
    <w:rsid w:val="005175FD"/>
    <w:rsid w:val="00520126"/>
    <w:rsid w:val="00522810"/>
    <w:rsid w:val="00522FB4"/>
    <w:rsid w:val="00526848"/>
    <w:rsid w:val="00527F64"/>
    <w:rsid w:val="00531526"/>
    <w:rsid w:val="00531AEC"/>
    <w:rsid w:val="00531DC5"/>
    <w:rsid w:val="005350C3"/>
    <w:rsid w:val="00537E08"/>
    <w:rsid w:val="00540470"/>
    <w:rsid w:val="00542069"/>
    <w:rsid w:val="005426D9"/>
    <w:rsid w:val="005436F4"/>
    <w:rsid w:val="00543D75"/>
    <w:rsid w:val="00550C20"/>
    <w:rsid w:val="005524B9"/>
    <w:rsid w:val="00552D8D"/>
    <w:rsid w:val="00554C56"/>
    <w:rsid w:val="00556437"/>
    <w:rsid w:val="00565A89"/>
    <w:rsid w:val="005721D4"/>
    <w:rsid w:val="00574268"/>
    <w:rsid w:val="00574541"/>
    <w:rsid w:val="00575AA3"/>
    <w:rsid w:val="0058095C"/>
    <w:rsid w:val="00580E0A"/>
    <w:rsid w:val="00582C2A"/>
    <w:rsid w:val="0058792C"/>
    <w:rsid w:val="005908CB"/>
    <w:rsid w:val="0059107D"/>
    <w:rsid w:val="00592329"/>
    <w:rsid w:val="005924D8"/>
    <w:rsid w:val="00592798"/>
    <w:rsid w:val="0059680F"/>
    <w:rsid w:val="005970C0"/>
    <w:rsid w:val="005A18EF"/>
    <w:rsid w:val="005A3464"/>
    <w:rsid w:val="005A439C"/>
    <w:rsid w:val="005A5D1E"/>
    <w:rsid w:val="005A7A17"/>
    <w:rsid w:val="005B0F4E"/>
    <w:rsid w:val="005B24B4"/>
    <w:rsid w:val="005B28AC"/>
    <w:rsid w:val="005B46FE"/>
    <w:rsid w:val="005B57C6"/>
    <w:rsid w:val="005B5B55"/>
    <w:rsid w:val="005B77CE"/>
    <w:rsid w:val="005C09EE"/>
    <w:rsid w:val="005C16E2"/>
    <w:rsid w:val="005C6751"/>
    <w:rsid w:val="005D01B0"/>
    <w:rsid w:val="005D0DAD"/>
    <w:rsid w:val="005D1314"/>
    <w:rsid w:val="005D1416"/>
    <w:rsid w:val="005D2148"/>
    <w:rsid w:val="005D407A"/>
    <w:rsid w:val="005E1350"/>
    <w:rsid w:val="005E1BDC"/>
    <w:rsid w:val="005E1D87"/>
    <w:rsid w:val="005E468C"/>
    <w:rsid w:val="005F00DB"/>
    <w:rsid w:val="005F0FA2"/>
    <w:rsid w:val="005F189B"/>
    <w:rsid w:val="005F40F4"/>
    <w:rsid w:val="005F413E"/>
    <w:rsid w:val="005F5139"/>
    <w:rsid w:val="005F5ACC"/>
    <w:rsid w:val="0060026E"/>
    <w:rsid w:val="006008BC"/>
    <w:rsid w:val="00601C61"/>
    <w:rsid w:val="00602848"/>
    <w:rsid w:val="00605165"/>
    <w:rsid w:val="0060540C"/>
    <w:rsid w:val="00605FB6"/>
    <w:rsid w:val="00613FC1"/>
    <w:rsid w:val="00620D35"/>
    <w:rsid w:val="0062228B"/>
    <w:rsid w:val="0062295B"/>
    <w:rsid w:val="00623BE5"/>
    <w:rsid w:val="00623D3E"/>
    <w:rsid w:val="00626300"/>
    <w:rsid w:val="00626A45"/>
    <w:rsid w:val="0063248D"/>
    <w:rsid w:val="0063442A"/>
    <w:rsid w:val="00634D8D"/>
    <w:rsid w:val="00635B6C"/>
    <w:rsid w:val="00636D17"/>
    <w:rsid w:val="00640F50"/>
    <w:rsid w:val="00643C77"/>
    <w:rsid w:val="00647648"/>
    <w:rsid w:val="006531C2"/>
    <w:rsid w:val="0065366F"/>
    <w:rsid w:val="00653AFC"/>
    <w:rsid w:val="00654415"/>
    <w:rsid w:val="00655068"/>
    <w:rsid w:val="00656314"/>
    <w:rsid w:val="00662234"/>
    <w:rsid w:val="006623F0"/>
    <w:rsid w:val="00662D36"/>
    <w:rsid w:val="006633B9"/>
    <w:rsid w:val="00663B6D"/>
    <w:rsid w:val="00664216"/>
    <w:rsid w:val="00664964"/>
    <w:rsid w:val="00665390"/>
    <w:rsid w:val="0066567C"/>
    <w:rsid w:val="006659E3"/>
    <w:rsid w:val="00665B13"/>
    <w:rsid w:val="00666100"/>
    <w:rsid w:val="0066693D"/>
    <w:rsid w:val="006703AA"/>
    <w:rsid w:val="006711B9"/>
    <w:rsid w:val="00671BD1"/>
    <w:rsid w:val="00673908"/>
    <w:rsid w:val="00673E7C"/>
    <w:rsid w:val="00675578"/>
    <w:rsid w:val="00677897"/>
    <w:rsid w:val="00681974"/>
    <w:rsid w:val="00686037"/>
    <w:rsid w:val="006862DB"/>
    <w:rsid w:val="00686D6F"/>
    <w:rsid w:val="00686EE3"/>
    <w:rsid w:val="00687117"/>
    <w:rsid w:val="00690FB8"/>
    <w:rsid w:val="006924D9"/>
    <w:rsid w:val="00693EBF"/>
    <w:rsid w:val="006943E1"/>
    <w:rsid w:val="00695BC0"/>
    <w:rsid w:val="00695D1B"/>
    <w:rsid w:val="006965A2"/>
    <w:rsid w:val="006A2ED6"/>
    <w:rsid w:val="006A305C"/>
    <w:rsid w:val="006A5129"/>
    <w:rsid w:val="006A519A"/>
    <w:rsid w:val="006A7A46"/>
    <w:rsid w:val="006B151F"/>
    <w:rsid w:val="006B2721"/>
    <w:rsid w:val="006C48A4"/>
    <w:rsid w:val="006C53CB"/>
    <w:rsid w:val="006C7A6D"/>
    <w:rsid w:val="006D23ED"/>
    <w:rsid w:val="006D27F2"/>
    <w:rsid w:val="006D2DE7"/>
    <w:rsid w:val="006D5FAE"/>
    <w:rsid w:val="006D64D3"/>
    <w:rsid w:val="006D7657"/>
    <w:rsid w:val="006E0585"/>
    <w:rsid w:val="006E1A9D"/>
    <w:rsid w:val="006E321D"/>
    <w:rsid w:val="006E3872"/>
    <w:rsid w:val="006E4339"/>
    <w:rsid w:val="006E4B5B"/>
    <w:rsid w:val="006E537C"/>
    <w:rsid w:val="006E6D0E"/>
    <w:rsid w:val="006E76BB"/>
    <w:rsid w:val="006E7D25"/>
    <w:rsid w:val="006F03D1"/>
    <w:rsid w:val="006F2749"/>
    <w:rsid w:val="006F439B"/>
    <w:rsid w:val="006F57AF"/>
    <w:rsid w:val="006F5B59"/>
    <w:rsid w:val="00700667"/>
    <w:rsid w:val="00702BB8"/>
    <w:rsid w:val="00702DAB"/>
    <w:rsid w:val="0070336C"/>
    <w:rsid w:val="007042B4"/>
    <w:rsid w:val="007045B2"/>
    <w:rsid w:val="00704924"/>
    <w:rsid w:val="00704A3D"/>
    <w:rsid w:val="00704FE5"/>
    <w:rsid w:val="00705C20"/>
    <w:rsid w:val="00705C75"/>
    <w:rsid w:val="007060FE"/>
    <w:rsid w:val="00711E68"/>
    <w:rsid w:val="00712B17"/>
    <w:rsid w:val="007135BC"/>
    <w:rsid w:val="00713F32"/>
    <w:rsid w:val="00715754"/>
    <w:rsid w:val="0071613D"/>
    <w:rsid w:val="00716475"/>
    <w:rsid w:val="00716D23"/>
    <w:rsid w:val="00720000"/>
    <w:rsid w:val="00722B43"/>
    <w:rsid w:val="00723306"/>
    <w:rsid w:val="00725726"/>
    <w:rsid w:val="0072656D"/>
    <w:rsid w:val="007276AD"/>
    <w:rsid w:val="007312AF"/>
    <w:rsid w:val="00731851"/>
    <w:rsid w:val="0073307B"/>
    <w:rsid w:val="00736EE6"/>
    <w:rsid w:val="00737E5B"/>
    <w:rsid w:val="00740A2C"/>
    <w:rsid w:val="007421C2"/>
    <w:rsid w:val="00742A02"/>
    <w:rsid w:val="00743192"/>
    <w:rsid w:val="00743408"/>
    <w:rsid w:val="00745DA1"/>
    <w:rsid w:val="00746241"/>
    <w:rsid w:val="00746747"/>
    <w:rsid w:val="00746812"/>
    <w:rsid w:val="00750FA1"/>
    <w:rsid w:val="007513D8"/>
    <w:rsid w:val="00751BC6"/>
    <w:rsid w:val="00751E00"/>
    <w:rsid w:val="0075228B"/>
    <w:rsid w:val="00755169"/>
    <w:rsid w:val="00755B30"/>
    <w:rsid w:val="00760068"/>
    <w:rsid w:val="00761782"/>
    <w:rsid w:val="00762F9A"/>
    <w:rsid w:val="00763200"/>
    <w:rsid w:val="00765C30"/>
    <w:rsid w:val="00770629"/>
    <w:rsid w:val="00771D94"/>
    <w:rsid w:val="0077345C"/>
    <w:rsid w:val="007739B3"/>
    <w:rsid w:val="00774527"/>
    <w:rsid w:val="0077486B"/>
    <w:rsid w:val="0077649D"/>
    <w:rsid w:val="0078326D"/>
    <w:rsid w:val="00790F4C"/>
    <w:rsid w:val="007925F2"/>
    <w:rsid w:val="0079365B"/>
    <w:rsid w:val="00794BCB"/>
    <w:rsid w:val="007954E7"/>
    <w:rsid w:val="00795BFE"/>
    <w:rsid w:val="007A0411"/>
    <w:rsid w:val="007A2C8F"/>
    <w:rsid w:val="007A4232"/>
    <w:rsid w:val="007A45B0"/>
    <w:rsid w:val="007B03D7"/>
    <w:rsid w:val="007B0913"/>
    <w:rsid w:val="007B26A4"/>
    <w:rsid w:val="007B4B64"/>
    <w:rsid w:val="007B5322"/>
    <w:rsid w:val="007C0851"/>
    <w:rsid w:val="007C0E40"/>
    <w:rsid w:val="007C2542"/>
    <w:rsid w:val="007C2BF5"/>
    <w:rsid w:val="007C394D"/>
    <w:rsid w:val="007C3BA1"/>
    <w:rsid w:val="007C44EB"/>
    <w:rsid w:val="007D1590"/>
    <w:rsid w:val="007D565F"/>
    <w:rsid w:val="007E3D20"/>
    <w:rsid w:val="007E64E1"/>
    <w:rsid w:val="007E7718"/>
    <w:rsid w:val="007F003A"/>
    <w:rsid w:val="007F1D4A"/>
    <w:rsid w:val="007F73B1"/>
    <w:rsid w:val="007F7B1A"/>
    <w:rsid w:val="007F7CFB"/>
    <w:rsid w:val="0080002F"/>
    <w:rsid w:val="00801DCF"/>
    <w:rsid w:val="008032CA"/>
    <w:rsid w:val="008033C3"/>
    <w:rsid w:val="00804A76"/>
    <w:rsid w:val="00807743"/>
    <w:rsid w:val="008107B4"/>
    <w:rsid w:val="00812292"/>
    <w:rsid w:val="0081232E"/>
    <w:rsid w:val="00813BDF"/>
    <w:rsid w:val="00816025"/>
    <w:rsid w:val="00817FF7"/>
    <w:rsid w:val="008200A7"/>
    <w:rsid w:val="00820DB3"/>
    <w:rsid w:val="008239B1"/>
    <w:rsid w:val="0082539E"/>
    <w:rsid w:val="008255CF"/>
    <w:rsid w:val="00825F82"/>
    <w:rsid w:val="008260C7"/>
    <w:rsid w:val="0082652D"/>
    <w:rsid w:val="008313E6"/>
    <w:rsid w:val="008344D0"/>
    <w:rsid w:val="00835780"/>
    <w:rsid w:val="008411D9"/>
    <w:rsid w:val="0084147D"/>
    <w:rsid w:val="00842BC8"/>
    <w:rsid w:val="00842D97"/>
    <w:rsid w:val="00843738"/>
    <w:rsid w:val="00855754"/>
    <w:rsid w:val="0086250D"/>
    <w:rsid w:val="008627AB"/>
    <w:rsid w:val="00867990"/>
    <w:rsid w:val="008770E6"/>
    <w:rsid w:val="008808B9"/>
    <w:rsid w:val="008842CC"/>
    <w:rsid w:val="008854F5"/>
    <w:rsid w:val="00887847"/>
    <w:rsid w:val="00887E14"/>
    <w:rsid w:val="00891B99"/>
    <w:rsid w:val="00892118"/>
    <w:rsid w:val="0089416D"/>
    <w:rsid w:val="008945E4"/>
    <w:rsid w:val="00894ADF"/>
    <w:rsid w:val="008957D6"/>
    <w:rsid w:val="00895859"/>
    <w:rsid w:val="008A1605"/>
    <w:rsid w:val="008A4F1A"/>
    <w:rsid w:val="008A5BED"/>
    <w:rsid w:val="008B18A3"/>
    <w:rsid w:val="008B3822"/>
    <w:rsid w:val="008C0C8E"/>
    <w:rsid w:val="008C1A45"/>
    <w:rsid w:val="008C25FA"/>
    <w:rsid w:val="008C3285"/>
    <w:rsid w:val="008C4D89"/>
    <w:rsid w:val="008D313E"/>
    <w:rsid w:val="008D432A"/>
    <w:rsid w:val="008D67F3"/>
    <w:rsid w:val="008D73C8"/>
    <w:rsid w:val="008D7B2C"/>
    <w:rsid w:val="008D7E5A"/>
    <w:rsid w:val="008E3A7E"/>
    <w:rsid w:val="008E3D7C"/>
    <w:rsid w:val="008E574A"/>
    <w:rsid w:val="008E5BAD"/>
    <w:rsid w:val="008E5E9C"/>
    <w:rsid w:val="008E79F6"/>
    <w:rsid w:val="008F0CFB"/>
    <w:rsid w:val="008F29C9"/>
    <w:rsid w:val="008F4A26"/>
    <w:rsid w:val="008F6A37"/>
    <w:rsid w:val="008F6D9A"/>
    <w:rsid w:val="009002B2"/>
    <w:rsid w:val="00900CA1"/>
    <w:rsid w:val="00902384"/>
    <w:rsid w:val="009031EB"/>
    <w:rsid w:val="00903DF6"/>
    <w:rsid w:val="00904A1E"/>
    <w:rsid w:val="00907B1D"/>
    <w:rsid w:val="00910DDA"/>
    <w:rsid w:val="009115B1"/>
    <w:rsid w:val="00912676"/>
    <w:rsid w:val="00914E65"/>
    <w:rsid w:val="00916B2D"/>
    <w:rsid w:val="009200EF"/>
    <w:rsid w:val="00923948"/>
    <w:rsid w:val="00924137"/>
    <w:rsid w:val="00924758"/>
    <w:rsid w:val="009266DD"/>
    <w:rsid w:val="00926AE7"/>
    <w:rsid w:val="00933C12"/>
    <w:rsid w:val="00942E23"/>
    <w:rsid w:val="009500D8"/>
    <w:rsid w:val="009506DD"/>
    <w:rsid w:val="00956FC9"/>
    <w:rsid w:val="009572E9"/>
    <w:rsid w:val="0096061B"/>
    <w:rsid w:val="00961AD3"/>
    <w:rsid w:val="00963A5A"/>
    <w:rsid w:val="009651A4"/>
    <w:rsid w:val="00966C98"/>
    <w:rsid w:val="0097056E"/>
    <w:rsid w:val="009705E6"/>
    <w:rsid w:val="00972C2B"/>
    <w:rsid w:val="00973DA0"/>
    <w:rsid w:val="009746E1"/>
    <w:rsid w:val="00975C19"/>
    <w:rsid w:val="0097670E"/>
    <w:rsid w:val="00976AC9"/>
    <w:rsid w:val="00977198"/>
    <w:rsid w:val="00977F18"/>
    <w:rsid w:val="00980E7F"/>
    <w:rsid w:val="00981128"/>
    <w:rsid w:val="00982797"/>
    <w:rsid w:val="00983EBC"/>
    <w:rsid w:val="00990A72"/>
    <w:rsid w:val="00991A44"/>
    <w:rsid w:val="00993652"/>
    <w:rsid w:val="00996FDD"/>
    <w:rsid w:val="009A0442"/>
    <w:rsid w:val="009A250C"/>
    <w:rsid w:val="009A4B91"/>
    <w:rsid w:val="009A4D48"/>
    <w:rsid w:val="009A60FF"/>
    <w:rsid w:val="009B29D6"/>
    <w:rsid w:val="009B3CEF"/>
    <w:rsid w:val="009B65D0"/>
    <w:rsid w:val="009B6A68"/>
    <w:rsid w:val="009B6E5E"/>
    <w:rsid w:val="009B7812"/>
    <w:rsid w:val="009C140F"/>
    <w:rsid w:val="009C532B"/>
    <w:rsid w:val="009D0F07"/>
    <w:rsid w:val="009D5013"/>
    <w:rsid w:val="009D50A0"/>
    <w:rsid w:val="009D5EDA"/>
    <w:rsid w:val="009D602A"/>
    <w:rsid w:val="009D603A"/>
    <w:rsid w:val="009E05BD"/>
    <w:rsid w:val="009E1CBD"/>
    <w:rsid w:val="009E35BF"/>
    <w:rsid w:val="009E5762"/>
    <w:rsid w:val="009E74E9"/>
    <w:rsid w:val="009F177E"/>
    <w:rsid w:val="009F2CE5"/>
    <w:rsid w:val="009F5C83"/>
    <w:rsid w:val="00A01237"/>
    <w:rsid w:val="00A02B97"/>
    <w:rsid w:val="00A0627C"/>
    <w:rsid w:val="00A10A9E"/>
    <w:rsid w:val="00A111E6"/>
    <w:rsid w:val="00A13716"/>
    <w:rsid w:val="00A13962"/>
    <w:rsid w:val="00A1588B"/>
    <w:rsid w:val="00A17229"/>
    <w:rsid w:val="00A17C32"/>
    <w:rsid w:val="00A21ED8"/>
    <w:rsid w:val="00A22EA4"/>
    <w:rsid w:val="00A23B10"/>
    <w:rsid w:val="00A24C1C"/>
    <w:rsid w:val="00A2622A"/>
    <w:rsid w:val="00A300AD"/>
    <w:rsid w:val="00A327BA"/>
    <w:rsid w:val="00A35618"/>
    <w:rsid w:val="00A35BD3"/>
    <w:rsid w:val="00A3650B"/>
    <w:rsid w:val="00A36CE4"/>
    <w:rsid w:val="00A378DC"/>
    <w:rsid w:val="00A43944"/>
    <w:rsid w:val="00A4551C"/>
    <w:rsid w:val="00A5051F"/>
    <w:rsid w:val="00A516D1"/>
    <w:rsid w:val="00A5322B"/>
    <w:rsid w:val="00A5329B"/>
    <w:rsid w:val="00A5449B"/>
    <w:rsid w:val="00A5489B"/>
    <w:rsid w:val="00A6011F"/>
    <w:rsid w:val="00A61D77"/>
    <w:rsid w:val="00A64A55"/>
    <w:rsid w:val="00A67436"/>
    <w:rsid w:val="00A70782"/>
    <w:rsid w:val="00A714C8"/>
    <w:rsid w:val="00A7402B"/>
    <w:rsid w:val="00A762CC"/>
    <w:rsid w:val="00A83795"/>
    <w:rsid w:val="00A837CC"/>
    <w:rsid w:val="00A8537E"/>
    <w:rsid w:val="00A90095"/>
    <w:rsid w:val="00A95AB9"/>
    <w:rsid w:val="00A9663F"/>
    <w:rsid w:val="00AA02C8"/>
    <w:rsid w:val="00AA4DD8"/>
    <w:rsid w:val="00AA7285"/>
    <w:rsid w:val="00AB1982"/>
    <w:rsid w:val="00AB34D9"/>
    <w:rsid w:val="00AB34EE"/>
    <w:rsid w:val="00AB602E"/>
    <w:rsid w:val="00AB7A55"/>
    <w:rsid w:val="00AC0682"/>
    <w:rsid w:val="00AC2B74"/>
    <w:rsid w:val="00AC2EF1"/>
    <w:rsid w:val="00AC396A"/>
    <w:rsid w:val="00AC5735"/>
    <w:rsid w:val="00AC79F6"/>
    <w:rsid w:val="00AD0672"/>
    <w:rsid w:val="00AD25B4"/>
    <w:rsid w:val="00AD3141"/>
    <w:rsid w:val="00AD3BEC"/>
    <w:rsid w:val="00AD4B07"/>
    <w:rsid w:val="00AD5C5D"/>
    <w:rsid w:val="00AD6ADA"/>
    <w:rsid w:val="00AD7677"/>
    <w:rsid w:val="00AE05D8"/>
    <w:rsid w:val="00AE1F9A"/>
    <w:rsid w:val="00AE4D04"/>
    <w:rsid w:val="00AE53E5"/>
    <w:rsid w:val="00AF1FCA"/>
    <w:rsid w:val="00AF24B0"/>
    <w:rsid w:val="00AF2B3C"/>
    <w:rsid w:val="00AF34F2"/>
    <w:rsid w:val="00AF4E45"/>
    <w:rsid w:val="00AF7B33"/>
    <w:rsid w:val="00B0117B"/>
    <w:rsid w:val="00B01DA1"/>
    <w:rsid w:val="00B04E16"/>
    <w:rsid w:val="00B05A40"/>
    <w:rsid w:val="00B05AFC"/>
    <w:rsid w:val="00B07065"/>
    <w:rsid w:val="00B10BB7"/>
    <w:rsid w:val="00B112C3"/>
    <w:rsid w:val="00B144F3"/>
    <w:rsid w:val="00B14993"/>
    <w:rsid w:val="00B20617"/>
    <w:rsid w:val="00B21669"/>
    <w:rsid w:val="00B2251C"/>
    <w:rsid w:val="00B23A89"/>
    <w:rsid w:val="00B2591E"/>
    <w:rsid w:val="00B26395"/>
    <w:rsid w:val="00B307D7"/>
    <w:rsid w:val="00B34347"/>
    <w:rsid w:val="00B415A3"/>
    <w:rsid w:val="00B42140"/>
    <w:rsid w:val="00B42240"/>
    <w:rsid w:val="00B46DA8"/>
    <w:rsid w:val="00B51011"/>
    <w:rsid w:val="00B514CA"/>
    <w:rsid w:val="00B52F06"/>
    <w:rsid w:val="00B56E33"/>
    <w:rsid w:val="00B62E78"/>
    <w:rsid w:val="00B63114"/>
    <w:rsid w:val="00B67733"/>
    <w:rsid w:val="00B712ED"/>
    <w:rsid w:val="00B71884"/>
    <w:rsid w:val="00B721B9"/>
    <w:rsid w:val="00B7479F"/>
    <w:rsid w:val="00B74FFB"/>
    <w:rsid w:val="00B77252"/>
    <w:rsid w:val="00B824FA"/>
    <w:rsid w:val="00B82511"/>
    <w:rsid w:val="00B82B4A"/>
    <w:rsid w:val="00B841F6"/>
    <w:rsid w:val="00B84F63"/>
    <w:rsid w:val="00B8575E"/>
    <w:rsid w:val="00B90E6F"/>
    <w:rsid w:val="00B972C5"/>
    <w:rsid w:val="00B97E3C"/>
    <w:rsid w:val="00BA022F"/>
    <w:rsid w:val="00BA09E7"/>
    <w:rsid w:val="00BA162E"/>
    <w:rsid w:val="00BA3450"/>
    <w:rsid w:val="00BA4264"/>
    <w:rsid w:val="00BA449A"/>
    <w:rsid w:val="00BA66A6"/>
    <w:rsid w:val="00BA75AC"/>
    <w:rsid w:val="00BB0F0F"/>
    <w:rsid w:val="00BB0F1E"/>
    <w:rsid w:val="00BB1237"/>
    <w:rsid w:val="00BB4B35"/>
    <w:rsid w:val="00BB4C77"/>
    <w:rsid w:val="00BB4D75"/>
    <w:rsid w:val="00BB4DBC"/>
    <w:rsid w:val="00BB57D7"/>
    <w:rsid w:val="00BB700B"/>
    <w:rsid w:val="00BC37BC"/>
    <w:rsid w:val="00BC5934"/>
    <w:rsid w:val="00BC662E"/>
    <w:rsid w:val="00BC6A52"/>
    <w:rsid w:val="00BD0390"/>
    <w:rsid w:val="00BD4257"/>
    <w:rsid w:val="00BD44BA"/>
    <w:rsid w:val="00BD7C91"/>
    <w:rsid w:val="00BE0FB3"/>
    <w:rsid w:val="00BE1556"/>
    <w:rsid w:val="00BE413A"/>
    <w:rsid w:val="00BE5DED"/>
    <w:rsid w:val="00BE7399"/>
    <w:rsid w:val="00BF493C"/>
    <w:rsid w:val="00BF4D90"/>
    <w:rsid w:val="00BF57EF"/>
    <w:rsid w:val="00BF5EF1"/>
    <w:rsid w:val="00BF70C2"/>
    <w:rsid w:val="00C02052"/>
    <w:rsid w:val="00C024EB"/>
    <w:rsid w:val="00C02C31"/>
    <w:rsid w:val="00C04E98"/>
    <w:rsid w:val="00C05998"/>
    <w:rsid w:val="00C05CE8"/>
    <w:rsid w:val="00C07399"/>
    <w:rsid w:val="00C11BCE"/>
    <w:rsid w:val="00C14C93"/>
    <w:rsid w:val="00C227B2"/>
    <w:rsid w:val="00C25B26"/>
    <w:rsid w:val="00C260F8"/>
    <w:rsid w:val="00C267DE"/>
    <w:rsid w:val="00C26966"/>
    <w:rsid w:val="00C32EDC"/>
    <w:rsid w:val="00C34683"/>
    <w:rsid w:val="00C34F94"/>
    <w:rsid w:val="00C36035"/>
    <w:rsid w:val="00C36FB3"/>
    <w:rsid w:val="00C42791"/>
    <w:rsid w:val="00C43133"/>
    <w:rsid w:val="00C44A00"/>
    <w:rsid w:val="00C47D96"/>
    <w:rsid w:val="00C51F52"/>
    <w:rsid w:val="00C526EA"/>
    <w:rsid w:val="00C54B9A"/>
    <w:rsid w:val="00C56161"/>
    <w:rsid w:val="00C56AB3"/>
    <w:rsid w:val="00C605EA"/>
    <w:rsid w:val="00C621BB"/>
    <w:rsid w:val="00C627D8"/>
    <w:rsid w:val="00C66A63"/>
    <w:rsid w:val="00C67425"/>
    <w:rsid w:val="00C677A3"/>
    <w:rsid w:val="00C70550"/>
    <w:rsid w:val="00C70A28"/>
    <w:rsid w:val="00C72B92"/>
    <w:rsid w:val="00C7317C"/>
    <w:rsid w:val="00C73F08"/>
    <w:rsid w:val="00C80E4A"/>
    <w:rsid w:val="00C8487F"/>
    <w:rsid w:val="00C84905"/>
    <w:rsid w:val="00C87CAA"/>
    <w:rsid w:val="00C907AA"/>
    <w:rsid w:val="00C9282F"/>
    <w:rsid w:val="00C9307E"/>
    <w:rsid w:val="00C97F7A"/>
    <w:rsid w:val="00CA2068"/>
    <w:rsid w:val="00CA79A1"/>
    <w:rsid w:val="00CA7B05"/>
    <w:rsid w:val="00CB061D"/>
    <w:rsid w:val="00CB1EA2"/>
    <w:rsid w:val="00CB6DC1"/>
    <w:rsid w:val="00CB723C"/>
    <w:rsid w:val="00CC6429"/>
    <w:rsid w:val="00CC7FB7"/>
    <w:rsid w:val="00CD41FC"/>
    <w:rsid w:val="00CD462B"/>
    <w:rsid w:val="00CD5112"/>
    <w:rsid w:val="00CD675C"/>
    <w:rsid w:val="00CE1EA5"/>
    <w:rsid w:val="00CE60EE"/>
    <w:rsid w:val="00CE62A5"/>
    <w:rsid w:val="00CF1A19"/>
    <w:rsid w:val="00CF3565"/>
    <w:rsid w:val="00CF4019"/>
    <w:rsid w:val="00CF50BC"/>
    <w:rsid w:val="00CF5E94"/>
    <w:rsid w:val="00D012CD"/>
    <w:rsid w:val="00D01610"/>
    <w:rsid w:val="00D02BB9"/>
    <w:rsid w:val="00D0723C"/>
    <w:rsid w:val="00D07F91"/>
    <w:rsid w:val="00D1175E"/>
    <w:rsid w:val="00D13DAD"/>
    <w:rsid w:val="00D14706"/>
    <w:rsid w:val="00D2022B"/>
    <w:rsid w:val="00D2169F"/>
    <w:rsid w:val="00D224C7"/>
    <w:rsid w:val="00D26EE7"/>
    <w:rsid w:val="00D27930"/>
    <w:rsid w:val="00D30F91"/>
    <w:rsid w:val="00D34F98"/>
    <w:rsid w:val="00D3565D"/>
    <w:rsid w:val="00D35AA7"/>
    <w:rsid w:val="00D36003"/>
    <w:rsid w:val="00D360BF"/>
    <w:rsid w:val="00D40791"/>
    <w:rsid w:val="00D415E2"/>
    <w:rsid w:val="00D43C46"/>
    <w:rsid w:val="00D43E87"/>
    <w:rsid w:val="00D454B4"/>
    <w:rsid w:val="00D45E68"/>
    <w:rsid w:val="00D472CD"/>
    <w:rsid w:val="00D501AE"/>
    <w:rsid w:val="00D52597"/>
    <w:rsid w:val="00D54A0D"/>
    <w:rsid w:val="00D55814"/>
    <w:rsid w:val="00D562DC"/>
    <w:rsid w:val="00D56A8E"/>
    <w:rsid w:val="00D579C3"/>
    <w:rsid w:val="00D57B88"/>
    <w:rsid w:val="00D605E1"/>
    <w:rsid w:val="00D6315D"/>
    <w:rsid w:val="00D667A2"/>
    <w:rsid w:val="00D73924"/>
    <w:rsid w:val="00D75141"/>
    <w:rsid w:val="00D7530B"/>
    <w:rsid w:val="00D756E1"/>
    <w:rsid w:val="00D7586D"/>
    <w:rsid w:val="00D771B6"/>
    <w:rsid w:val="00D77959"/>
    <w:rsid w:val="00D82F32"/>
    <w:rsid w:val="00D84730"/>
    <w:rsid w:val="00D85D9F"/>
    <w:rsid w:val="00D85DDE"/>
    <w:rsid w:val="00D878C3"/>
    <w:rsid w:val="00D9083A"/>
    <w:rsid w:val="00D91817"/>
    <w:rsid w:val="00D91E82"/>
    <w:rsid w:val="00D93ADA"/>
    <w:rsid w:val="00D948B8"/>
    <w:rsid w:val="00D948BB"/>
    <w:rsid w:val="00D96F05"/>
    <w:rsid w:val="00D97ECA"/>
    <w:rsid w:val="00DA3EFA"/>
    <w:rsid w:val="00DA5FC7"/>
    <w:rsid w:val="00DA6950"/>
    <w:rsid w:val="00DA760B"/>
    <w:rsid w:val="00DB1A6C"/>
    <w:rsid w:val="00DB2566"/>
    <w:rsid w:val="00DB4460"/>
    <w:rsid w:val="00DB4505"/>
    <w:rsid w:val="00DB4D78"/>
    <w:rsid w:val="00DB5870"/>
    <w:rsid w:val="00DB6A9B"/>
    <w:rsid w:val="00DC1896"/>
    <w:rsid w:val="00DC2098"/>
    <w:rsid w:val="00DC2154"/>
    <w:rsid w:val="00DC2A12"/>
    <w:rsid w:val="00DC6398"/>
    <w:rsid w:val="00DC6CA4"/>
    <w:rsid w:val="00DD4B43"/>
    <w:rsid w:val="00DD7799"/>
    <w:rsid w:val="00DE0652"/>
    <w:rsid w:val="00DE2080"/>
    <w:rsid w:val="00DE2DD7"/>
    <w:rsid w:val="00DE6C4A"/>
    <w:rsid w:val="00DE7C10"/>
    <w:rsid w:val="00DF1DAB"/>
    <w:rsid w:val="00DF64AE"/>
    <w:rsid w:val="00E007DB"/>
    <w:rsid w:val="00E01EEC"/>
    <w:rsid w:val="00E041D7"/>
    <w:rsid w:val="00E06017"/>
    <w:rsid w:val="00E06B75"/>
    <w:rsid w:val="00E0764B"/>
    <w:rsid w:val="00E07C34"/>
    <w:rsid w:val="00E1167E"/>
    <w:rsid w:val="00E12852"/>
    <w:rsid w:val="00E12C6E"/>
    <w:rsid w:val="00E22F75"/>
    <w:rsid w:val="00E263FC"/>
    <w:rsid w:val="00E27670"/>
    <w:rsid w:val="00E3142F"/>
    <w:rsid w:val="00E31EFC"/>
    <w:rsid w:val="00E3357D"/>
    <w:rsid w:val="00E34531"/>
    <w:rsid w:val="00E428BF"/>
    <w:rsid w:val="00E42D03"/>
    <w:rsid w:val="00E454D7"/>
    <w:rsid w:val="00E46A7B"/>
    <w:rsid w:val="00E47E90"/>
    <w:rsid w:val="00E5009C"/>
    <w:rsid w:val="00E52154"/>
    <w:rsid w:val="00E522FC"/>
    <w:rsid w:val="00E523F3"/>
    <w:rsid w:val="00E56D73"/>
    <w:rsid w:val="00E63314"/>
    <w:rsid w:val="00E6410F"/>
    <w:rsid w:val="00E722A5"/>
    <w:rsid w:val="00E73E03"/>
    <w:rsid w:val="00E807C0"/>
    <w:rsid w:val="00E8261A"/>
    <w:rsid w:val="00E83071"/>
    <w:rsid w:val="00E836A2"/>
    <w:rsid w:val="00E84050"/>
    <w:rsid w:val="00E84396"/>
    <w:rsid w:val="00E84435"/>
    <w:rsid w:val="00E84DA5"/>
    <w:rsid w:val="00E9015E"/>
    <w:rsid w:val="00E9031D"/>
    <w:rsid w:val="00E97251"/>
    <w:rsid w:val="00EA0329"/>
    <w:rsid w:val="00EA0382"/>
    <w:rsid w:val="00EA3E5C"/>
    <w:rsid w:val="00EA46C7"/>
    <w:rsid w:val="00EA6885"/>
    <w:rsid w:val="00EA6EEC"/>
    <w:rsid w:val="00EA7FD5"/>
    <w:rsid w:val="00EB17F0"/>
    <w:rsid w:val="00EB3635"/>
    <w:rsid w:val="00EB4855"/>
    <w:rsid w:val="00EB7CFB"/>
    <w:rsid w:val="00EB7EB3"/>
    <w:rsid w:val="00EC2810"/>
    <w:rsid w:val="00EC38E2"/>
    <w:rsid w:val="00EC47EF"/>
    <w:rsid w:val="00EC561D"/>
    <w:rsid w:val="00EC5C2F"/>
    <w:rsid w:val="00ED07EB"/>
    <w:rsid w:val="00ED23B4"/>
    <w:rsid w:val="00ED38D3"/>
    <w:rsid w:val="00ED436D"/>
    <w:rsid w:val="00ED50CD"/>
    <w:rsid w:val="00ED77C2"/>
    <w:rsid w:val="00EE11AC"/>
    <w:rsid w:val="00EE23AC"/>
    <w:rsid w:val="00EE2F22"/>
    <w:rsid w:val="00EE4B4D"/>
    <w:rsid w:val="00EF0A88"/>
    <w:rsid w:val="00EF169C"/>
    <w:rsid w:val="00EF496F"/>
    <w:rsid w:val="00EF50DA"/>
    <w:rsid w:val="00EF5A6C"/>
    <w:rsid w:val="00EF6BE9"/>
    <w:rsid w:val="00EF7104"/>
    <w:rsid w:val="00EF7F4E"/>
    <w:rsid w:val="00F017E9"/>
    <w:rsid w:val="00F0200B"/>
    <w:rsid w:val="00F02876"/>
    <w:rsid w:val="00F049F2"/>
    <w:rsid w:val="00F050F2"/>
    <w:rsid w:val="00F06B94"/>
    <w:rsid w:val="00F07FA4"/>
    <w:rsid w:val="00F12DC0"/>
    <w:rsid w:val="00F15075"/>
    <w:rsid w:val="00F17E34"/>
    <w:rsid w:val="00F17F73"/>
    <w:rsid w:val="00F20014"/>
    <w:rsid w:val="00F20154"/>
    <w:rsid w:val="00F218D9"/>
    <w:rsid w:val="00F21933"/>
    <w:rsid w:val="00F22EF2"/>
    <w:rsid w:val="00F230D7"/>
    <w:rsid w:val="00F257DE"/>
    <w:rsid w:val="00F26BC5"/>
    <w:rsid w:val="00F26EB7"/>
    <w:rsid w:val="00F30D6B"/>
    <w:rsid w:val="00F31473"/>
    <w:rsid w:val="00F34EFE"/>
    <w:rsid w:val="00F377B4"/>
    <w:rsid w:val="00F40E1A"/>
    <w:rsid w:val="00F4162B"/>
    <w:rsid w:val="00F47F96"/>
    <w:rsid w:val="00F50187"/>
    <w:rsid w:val="00F51CC3"/>
    <w:rsid w:val="00F55F03"/>
    <w:rsid w:val="00F577F0"/>
    <w:rsid w:val="00F64737"/>
    <w:rsid w:val="00F6588F"/>
    <w:rsid w:val="00F65B5D"/>
    <w:rsid w:val="00F66F0A"/>
    <w:rsid w:val="00F67DD0"/>
    <w:rsid w:val="00F709BC"/>
    <w:rsid w:val="00F7289A"/>
    <w:rsid w:val="00F73342"/>
    <w:rsid w:val="00F73974"/>
    <w:rsid w:val="00F740E1"/>
    <w:rsid w:val="00F759CE"/>
    <w:rsid w:val="00F7783C"/>
    <w:rsid w:val="00F80961"/>
    <w:rsid w:val="00F8097F"/>
    <w:rsid w:val="00F81137"/>
    <w:rsid w:val="00F81BF5"/>
    <w:rsid w:val="00F828FA"/>
    <w:rsid w:val="00F83EE0"/>
    <w:rsid w:val="00F84C04"/>
    <w:rsid w:val="00F85947"/>
    <w:rsid w:val="00F879CB"/>
    <w:rsid w:val="00F92765"/>
    <w:rsid w:val="00F955FA"/>
    <w:rsid w:val="00F958F7"/>
    <w:rsid w:val="00F972C8"/>
    <w:rsid w:val="00FA003D"/>
    <w:rsid w:val="00FA20B2"/>
    <w:rsid w:val="00FA2B9E"/>
    <w:rsid w:val="00FA2DD8"/>
    <w:rsid w:val="00FA3152"/>
    <w:rsid w:val="00FA4CA7"/>
    <w:rsid w:val="00FA736E"/>
    <w:rsid w:val="00FA7F40"/>
    <w:rsid w:val="00FA7F93"/>
    <w:rsid w:val="00FB05DE"/>
    <w:rsid w:val="00FB0F76"/>
    <w:rsid w:val="00FB3C10"/>
    <w:rsid w:val="00FB4959"/>
    <w:rsid w:val="00FB5E74"/>
    <w:rsid w:val="00FC400D"/>
    <w:rsid w:val="00FC416A"/>
    <w:rsid w:val="00FC7974"/>
    <w:rsid w:val="00FC7FA0"/>
    <w:rsid w:val="00FD1F1E"/>
    <w:rsid w:val="00FD4358"/>
    <w:rsid w:val="00FE0247"/>
    <w:rsid w:val="00FE1AF1"/>
    <w:rsid w:val="00FE2362"/>
    <w:rsid w:val="00FE5209"/>
    <w:rsid w:val="00FE5335"/>
    <w:rsid w:val="00FF0BAA"/>
    <w:rsid w:val="00FF2023"/>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85EB8-72E0-413F-8EE1-C31652A7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CB061D"/>
    <w:pPr>
      <w:tabs>
        <w:tab w:val="right" w:leader="dot" w:pos="9923"/>
      </w:tabs>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3828D8"/>
    <w:pPr>
      <w:tabs>
        <w:tab w:val="right" w:leader="dot" w:pos="9911"/>
      </w:tabs>
      <w:spacing w:after="0" w:line="240" w:lineRule="auto"/>
    </w:pPr>
    <w:rPr>
      <w:rFonts w:ascii="Times New Roman" w:eastAsia="Times New Roman" w:hAnsi="Times New Roman" w:cs="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5">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7">
    <w:name w:val="endnote text"/>
    <w:basedOn w:val="a"/>
    <w:link w:val="afff8"/>
    <w:rsid w:val="00E27670"/>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концевой сноски Знак"/>
    <w:basedOn w:val="a0"/>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3828D8"/>
    <w:pPr>
      <w:tabs>
        <w:tab w:val="right" w:leader="dot" w:pos="9923"/>
      </w:tabs>
      <w:spacing w:after="0" w:line="240" w:lineRule="auto"/>
    </w:pPr>
    <w:rPr>
      <w:rFonts w:eastAsiaTheme="minorEastAsia"/>
      <w:lang w:eastAsia="ru-RU"/>
    </w:r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23425">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F6814C3F64876C5AFE140416E89EB201F6676CCB8282E12A12FA4B85O1SBM" TargetMode="External"/><Relationship Id="rId5" Type="http://schemas.openxmlformats.org/officeDocument/2006/relationships/webSettings" Target="webSettings.xml"/><Relationship Id="rId10" Type="http://schemas.openxmlformats.org/officeDocument/2006/relationships/hyperlink" Target="consultantplus://offline/ref=09F6814C3F64876C5AFE140416E89EB201F76368CF8482E12A12FA4B85O1SBM" TargetMode="External"/><Relationship Id="rId4" Type="http://schemas.openxmlformats.org/officeDocument/2006/relationships/settings" Target="settings.xml"/><Relationship Id="rId9" Type="http://schemas.openxmlformats.org/officeDocument/2006/relationships/hyperlink" Target="consultantplus://offline/ref=09F6814C3F64876C5AFE140416E89EB209F5686ACB8EDFEB224BF649O8S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F241B-CA5E-4BA8-9142-B40098B1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8882</Words>
  <Characters>50634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Людмила</cp:lastModifiedBy>
  <cp:revision>21</cp:revision>
  <cp:lastPrinted>2016-11-24T05:24:00Z</cp:lastPrinted>
  <dcterms:created xsi:type="dcterms:W3CDTF">2017-11-09T15:04:00Z</dcterms:created>
  <dcterms:modified xsi:type="dcterms:W3CDTF">2017-11-13T09:10:00Z</dcterms:modified>
</cp:coreProperties>
</file>